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 w:val="0"/>
        <w:spacing w:before="240" w:after="60"/>
        <w:jc w:val="center"/>
        <w:outlineLvl w:val="0"/>
        <w:rPr>
          <w:rFonts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</w:pPr>
      <w:bookmarkStart w:id="0" w:name="_Toc142641186"/>
      <w:r>
        <w:rPr>
          <w:rFonts w:hint="eastAsia"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  <w:t>专题  关联速度模型</w:t>
      </w:r>
      <w:bookmarkEnd w:id="0"/>
    </w:p>
    <w:p>
      <w:pPr>
        <w:widowControl w:val="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bookmarkStart w:id="1" w:name="_GoBack"/>
      <w:bookmarkEnd w:id="1"/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3600450</wp:posOffset>
            </wp:positionH>
            <wp:positionV relativeFrom="paragraph">
              <wp:posOffset>311785</wp:posOffset>
            </wp:positionV>
            <wp:extent cx="2001520" cy="937260"/>
            <wp:effectExtent l="0" t="0" r="17780" b="15240"/>
            <wp:wrapSquare wrapText="bothSides"/>
            <wp:docPr id="40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图片 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152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1．如图，汽车甲用绳以速度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拉着汽车乙前进，乙的速度为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，甲、乙都在水平面上运动，则此时甲、乙两车的速度之比为(　　)</w:t>
      </w:r>
    </w:p>
    <w:p>
      <w:pPr>
        <w:widowControl w:val="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A．cos 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α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1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B．1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cos 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α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C．sin 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α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1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D．1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sin 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α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2．人用绳子通过光滑轻质定滑轮拉物体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穿在光滑的竖直杆上，当以速度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匀速地拉绳使物体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到达如图所示位置时，绳与竖直杆的夹角为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θ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，则物体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实际运动的速度大小是(　　)</w:t>
      </w:r>
    </w:p>
    <w:p>
      <w:pPr>
        <w:widowControl w:val="0"/>
        <w:numPr>
          <w:ilvl w:val="0"/>
          <w:numId w:val="1"/>
        </w:numPr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152400</wp:posOffset>
            </wp:positionV>
            <wp:extent cx="1257935" cy="966470"/>
            <wp:effectExtent l="0" t="0" r="18415" b="5080"/>
            <wp:wrapSquare wrapText="bothSides"/>
            <wp:docPr id="40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" name="图片 7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sin 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θ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</w:p>
    <w:p>
      <w:pPr>
        <w:widowControl w:val="0"/>
        <w:numPr>
          <w:ilvl w:val="0"/>
          <w:numId w:val="1"/>
        </w:numPr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</w:instrTex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v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0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sin 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θ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cos 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θ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</w:instrTex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v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0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cos 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θ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3．质量为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的物体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P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置于倾角为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θ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的固定光滑斜面上，轻细绳跨过光滑定滑轮分别连接着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P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与小车，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P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与滑轮间的细绳平行于斜面，小车以速率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水平向右做匀速直线运动，当小车与滑轮间的细绳和水平方向成夹角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θ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时(如图所示)，下列判断正确的是(重力加速度为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)(　　)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P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的速率为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3517265</wp:posOffset>
            </wp:positionH>
            <wp:positionV relativeFrom="paragraph">
              <wp:posOffset>635</wp:posOffset>
            </wp:positionV>
            <wp:extent cx="2026920" cy="713740"/>
            <wp:effectExtent l="0" t="0" r="11430" b="10160"/>
            <wp:wrapSquare wrapText="bothSides"/>
            <wp:docPr id="40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图片 8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P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的速率为</w: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</w:instrTex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v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cos 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θ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C．绳的拉力大于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sin 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θ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D．绳的拉力小于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sin 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θ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4．如图所示，在不计滑轮摩擦和绳子质量的条件下，当汽车匀速向左运动时，物体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的受力和运动情况是(　　)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4600575</wp:posOffset>
            </wp:positionH>
            <wp:positionV relativeFrom="paragraph">
              <wp:posOffset>2540</wp:posOffset>
            </wp:positionV>
            <wp:extent cx="1105535" cy="768985"/>
            <wp:effectExtent l="0" t="0" r="18415" b="12065"/>
            <wp:wrapSquare wrapText="bothSides"/>
            <wp:docPr id="21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图片 9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A．绳的拉力等于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的重力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B．绳的拉力大于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的重力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C．物体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向上做匀速运动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D．物体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向上做匀加速运动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749300</wp:posOffset>
            </wp:positionV>
            <wp:extent cx="1470660" cy="1092835"/>
            <wp:effectExtent l="0" t="0" r="15240" b="12065"/>
            <wp:wrapSquare wrapText="bothSides"/>
            <wp:docPr id="21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图片 10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5．如图所示，一个长直轻杆两端分别固定小球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，竖直放置，两球质量均为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，两球半径忽略不计，杆的长度为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L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由于微小的扰动，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球沿竖直光滑槽向下运动，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球沿水平光滑槽向右运动，当杆与竖直方向的夹角为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θ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时(图中未标出)，关于两球速度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和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的关系，下列说法正确的是(　　)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A．若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θ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＝30°，则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两球的速度大小相等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B．若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θ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＝60°，则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两球的速度大小相等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tan 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θ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sin 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θ</w:t>
      </w:r>
    </w:p>
    <w:p>
      <w:pPr>
        <w:widowControl w:val="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INCLUDEPICTURE "D:\\张梦梦\\2021\\同步\\物理\\word\\能力综合练.TIF" \* MERGEFORMAT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"D:\\张梦梦\\2021\\同步\\物理\\word\\能力综合练.TIF"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"D:\\张梦梦\\2021\\同步\\物理\\word\\能力综合练.TIF"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"D:\\张梦梦\\2021\\同步\\物理\\word\\能力综合练.TIF"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"D:\\张梦梦\\2021\\同步\\物理\\物理 人教 必修第二册（苏京）\\word\\能力综合练.TIF"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"D:\\张梦梦\\2021\\同步\\物理\\物理 人教 必修第二册（苏京）\\word\\能力综合练.TIF"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"E:\\2021\\同步\\看\\物理 人教 必修第二册 苏京（新教材）\\全书完整的Word版文档\\能力综合练.TIF"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numPr>
          <w:ilvl w:val="0"/>
          <w:numId w:val="2"/>
        </w:numPr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3928110</wp:posOffset>
            </wp:positionH>
            <wp:positionV relativeFrom="paragraph">
              <wp:posOffset>509270</wp:posOffset>
            </wp:positionV>
            <wp:extent cx="1603375" cy="1078230"/>
            <wp:effectExtent l="0" t="0" r="15875" b="7620"/>
            <wp:wrapSquare wrapText="bothSides"/>
            <wp:docPr id="2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图片 11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如图所示，有两条位于同一竖直平面内的水平轨道，轨道上有两个物体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，它们通过一根绕过光滑轻质定滑轮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O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的不可伸长的轻绳相连接，物体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以速率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＝10 m/s匀速运动，在绳与轨道成30°角时，物体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的速度大小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为(　　)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A．5 m/s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f(5\r(3)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m/s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C．20 m/s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f(20\r(3)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m/s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7．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两物体通过一根跨过光滑轻质定滑轮的轻绳相连放在水平面上，现物体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以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的速度向右匀速运动，当绳被拉成与水平面夹角分别是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α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β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时，如图所示，物体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的运动速度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为(绳始终有拉力)(　　)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3378835</wp:posOffset>
            </wp:positionH>
            <wp:positionV relativeFrom="paragraph">
              <wp:posOffset>182245</wp:posOffset>
            </wp:positionV>
            <wp:extent cx="2294890" cy="1056640"/>
            <wp:effectExtent l="0" t="0" r="10160" b="10160"/>
            <wp:wrapSquare wrapText="bothSides"/>
            <wp:docPr id="22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图片 12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9489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</w:instrTex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v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1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sin 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α,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sin 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β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</w:instrTex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v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1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cos 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α,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sin 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β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</w:instrTex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v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1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sin 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α,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cos 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β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</w:instrTex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v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1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cos 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α,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cos 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β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8．如图所示，水平固定的光滑细长杆上套有一物块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Q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，跨过悬挂于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O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点的轻小光滑圆环的细线一端连接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Q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，另一端悬挂一物块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P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设细线的左边部分与水平方向的夹角为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θ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，初始时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θ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很小，现将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P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Q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由静止同时释放，关于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P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Q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以后的运动，下列说法正确的是(　　)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A．当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θ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＝90°时，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Q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的速度为零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B．当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θ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＝90°时，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P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的速度为零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C．当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θ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＝60°时，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P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Q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的速度大小之比是</w: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r(3)</w:instrTex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D．在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θ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向90°增大的过程中，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P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一直处于失重状态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1181D7"/>
    <w:multiLevelType w:val="singleLevel"/>
    <w:tmpl w:val="961181D7"/>
    <w:lvl w:ilvl="0" w:tentative="0">
      <w:start w:val="1"/>
      <w:numFmt w:val="upperLetter"/>
      <w:suff w:val="nothing"/>
      <w:lvlText w:val="%1．"/>
      <w:lvlJc w:val="left"/>
    </w:lvl>
  </w:abstractNum>
  <w:abstractNum w:abstractNumId="1">
    <w:nsid w:val="E46061CE"/>
    <w:multiLevelType w:val="singleLevel"/>
    <w:tmpl w:val="E46061CE"/>
    <w:lvl w:ilvl="0" w:tentative="0">
      <w:start w:val="6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0A9B02D6"/>
    <w:rsid w:val="0A9B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pageBreakBefore/>
      <w:spacing w:before="240" w:after="60"/>
      <w:jc w:val="center"/>
      <w:outlineLvl w:val="0"/>
    </w:pPr>
    <w:rPr>
      <w:rFonts w:eastAsia="黑体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J5-25.TIF" TargetMode="External"/><Relationship Id="rId8" Type="http://schemas.openxmlformats.org/officeDocument/2006/relationships/image" Target="media/image3.png"/><Relationship Id="rId7" Type="http://schemas.openxmlformats.org/officeDocument/2006/relationships/image" Target="5-86.TIF" TargetMode="External"/><Relationship Id="rId6" Type="http://schemas.openxmlformats.org/officeDocument/2006/relationships/image" Target="media/image2.png"/><Relationship Id="rId5" Type="http://schemas.openxmlformats.org/officeDocument/2006/relationships/image" Target="J5-23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5-80.TIF" TargetMode="External"/><Relationship Id="rId16" Type="http://schemas.openxmlformats.org/officeDocument/2006/relationships/image" Target="media/image7.png"/><Relationship Id="rId15" Type="http://schemas.openxmlformats.org/officeDocument/2006/relationships/image" Target="5-91.TIF" TargetMode="External"/><Relationship Id="rId14" Type="http://schemas.openxmlformats.org/officeDocument/2006/relationships/image" Target="media/image6.png"/><Relationship Id="rId13" Type="http://schemas.openxmlformats.org/officeDocument/2006/relationships/image" Target="5-89.TIF" TargetMode="External"/><Relationship Id="rId12" Type="http://schemas.openxmlformats.org/officeDocument/2006/relationships/image" Target="media/image5.png"/><Relationship Id="rId11" Type="http://schemas.openxmlformats.org/officeDocument/2006/relationships/image" Target="622-6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2024-01-08T07:24:00Z</dcterms:created>
  <dc:creator>萧秋</dc:creator>
  <cp:lastModifiedBy>萧秋</cp:lastModifiedBy>
  <dcterms:modified xsi:type="dcterms:W3CDTF">2024-01-08T07:26:29Z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574394E18C8E4E4AA7788A26C684D9A6_11</vt:lpwstr>
  </property>
</Properties>
</file>