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ascii="Times New Roman" w:hAnsi="Times New Roman" w:eastAsia="黑体" w:cs="黑体"/>
          <w:b/>
          <w:bCs/>
          <w:kern w:val="2"/>
          <w:sz w:val="28"/>
          <w:szCs w:val="32"/>
          <w:lang w:val="en-US" w:eastAsia="zh-CN" w:bidi="ar-SA"/>
        </w:rPr>
      </w:pPr>
      <w:bookmarkStart w:id="1" w:name="_GoBack"/>
      <w:bookmarkStart w:id="0" w:name="_Toc142641183"/>
      <w:r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．</w:t>
      </w:r>
      <w:r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 xml:space="preserve">1  </w:t>
      </w:r>
      <w:r>
        <w:rPr>
          <w:rFonts w:hint="eastAsia" w:ascii="Times New Roman" w:hAnsi="Times New Roman" w:eastAsia="黑体" w:cs="黑体"/>
          <w:b/>
          <w:bCs/>
          <w:kern w:val="2"/>
          <w:sz w:val="28"/>
          <w:szCs w:val="32"/>
          <w:lang w:val="en-US" w:eastAsia="zh-CN" w:bidi="ar-SA"/>
        </w:rPr>
        <w:t>曲线运动</w:t>
      </w:r>
      <w:bookmarkEnd w:id="0"/>
    </w:p>
    <w:bookmarkEnd w:id="1"/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258445</wp:posOffset>
            </wp:positionV>
            <wp:extent cx="1419225" cy="904875"/>
            <wp:effectExtent l="0" t="0" r="9525" b="9525"/>
            <wp:wrapSquare wrapText="bothSides"/>
            <wp:docPr id="376" name="图片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图片 37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1．如图所示，篮球沿优美的弧线穿过篮筐，图中能正确表示篮球在相应点速度方向的是(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B．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C．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D．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4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2．对于曲线运动的速度，下列说法正确的是(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A．速度的大小与方向都在时刻变化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B．速度的大小不断发生变化，速度的方向不一定发生变化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C．质点在某一点的速度方向是这一点的受力方向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D．质点在某一点的速度方向沿曲线上该点的切线方向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4601210</wp:posOffset>
            </wp:positionH>
            <wp:positionV relativeFrom="paragraph">
              <wp:posOffset>401955</wp:posOffset>
            </wp:positionV>
            <wp:extent cx="1076325" cy="552450"/>
            <wp:effectExtent l="0" t="0" r="9525" b="0"/>
            <wp:wrapSquare wrapText="bothSides"/>
            <wp:docPr id="377" name="图片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图片 37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3．如图所示，一物体在恒力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作用下沿曲线从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运动到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，突然使它所受的力方向反向而大小不变，即由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变为－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为曲线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上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点的切线，则该物体(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A．可能沿曲线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BE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运动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B．可能沿直线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运动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C．可能沿曲线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运动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D．可能沿原曲线由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返回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4．关于物体做曲线运动的条件，以下说法中正确的是(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A．初速度不为零的物体，受到与初速度的方向不在同一直线上的外力作用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B．物体可以不受到外力作用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C．物体加速度的方向必须发生变化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D．物体受到的合外力与加速度有一夹角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5．如图所示，高速摄像机记录了一名擅长飞牌、射牌的魔术师的发牌过程，虚线是飞出的扑克牌的轨迹，则关于图中扑克牌所受合外力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与速度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的关系，下列图中可能正确的是(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4251325</wp:posOffset>
            </wp:positionH>
            <wp:positionV relativeFrom="paragraph">
              <wp:posOffset>84455</wp:posOffset>
            </wp:positionV>
            <wp:extent cx="1240790" cy="724535"/>
            <wp:effectExtent l="0" t="0" r="16510" b="18415"/>
            <wp:wrapSquare wrapText="bothSides"/>
            <wp:docPr id="378" name="图片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图片 3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847090</wp:posOffset>
            </wp:positionH>
            <wp:positionV relativeFrom="paragraph">
              <wp:posOffset>-1270</wp:posOffset>
            </wp:positionV>
            <wp:extent cx="2781300" cy="809625"/>
            <wp:effectExtent l="0" t="0" r="0" b="9525"/>
            <wp:wrapSquare wrapText="bothSides"/>
            <wp:docPr id="379" name="图片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图片 37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6．物体做曲线运动，在其运动轨迹上某一点的加速度方向(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A．为通过该点的曲线的切线方向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B．与物体在这一点时所受的合外力方向垂直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C．与物体在这一点的速度方向一致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D．与物体在这一点的速度方向的夹角一定不为0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7．关于物体的运动，以下说法中正确的是(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A．物体在恒力作用下，一定做直线运动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B．物体在受到与速度成一定角度的力作用下，一定做曲线运动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C．物体在变力作用下，一定做曲线运动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D．物体在变力作用下，不可能做直线运动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8．在光滑水平面上有一质量为2 kg的物体，受几个共点力作用做匀速直线运动．现突然将与速度方向相反的2 N的力水平旋转90°，则关于物体运动情况的叙述正确的是(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A．物体做速度大小不变的曲线运动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B．物体做加速度大小变化的曲线运动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C．物体做加速度为</w: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r(2)</w:instrText>
      </w:r>
      <w:r>
        <w:rPr>
          <w:rFonts w:ascii="宋体-方正超大字符集" w:hAnsi="宋体-方正超大字符集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的匀变速曲线运动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D．物体做加速度为1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的匀变速曲线运动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9．质点在三个恒力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的共同作用下保持平衡状态，若突然撤去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，保持其他力不变，则质点(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A．一定做匀变速运动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B．一定做直线运动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C．一定做非匀变速运动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D．一定做曲线运动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10．一运动物体经过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点时，其速度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与合力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的方向不在同一直线上，当物体运动到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点时，突然使合力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的方向与速度方向相同直至物体运动经过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点，若用虚线表示物体的运动轨迹，则下列图中可能正确的是(其中C、D选项中的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段均是直线)(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4841875</wp:posOffset>
            </wp:positionH>
            <wp:positionV relativeFrom="paragraph">
              <wp:posOffset>777240</wp:posOffset>
            </wp:positionV>
            <wp:extent cx="771525" cy="733425"/>
            <wp:effectExtent l="0" t="0" r="9525" b="9525"/>
            <wp:wrapTight wrapText="bothSides">
              <wp:wrapPolygon>
                <wp:start x="0" y="0"/>
                <wp:lineTo x="0" y="21319"/>
                <wp:lineTo x="21333" y="21319"/>
                <wp:lineTo x="21333" y="0"/>
                <wp:lineTo x="0" y="0"/>
              </wp:wrapPolygon>
            </wp:wrapTight>
            <wp:docPr id="380" name="图片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图片 3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"D:\\张梦梦\\2021\\同步\\物理\\word\\前年5-29A.TIF" \* MERGEFORMAT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"D:\\张梦梦\\2021\\同步\\物理\\word\\前年5-29A.TIF"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"D:\\张梦梦\\2021\\同步\\物理\\word\\前年5-29A.TIF"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"D:\\张梦梦\\2021\\同步\\物理\\word\\前年5-29A.TIF"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"D:\\张梦梦\\2021\\同步\\物理\\物理 人教 必修第二册（苏京）\\word\\前年5-29A.TIF"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"C:\\Users\\Administrator\\Desktop\\新建文件夹\\前年5-29A.TIF"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"C:\\Users\\Administrator\\Desktop\\新建文件夹\\前年5-29A.TIF"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"C:\\Users\\Administrator\\Desktop\\前年5-29A.TIF"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"C:\\Users\\张杰\\Desktop\\2021级高一\\第一学期\\6已上传导学案\\高一物理第17周导学案\\前年5-29A.TIF"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"C:\\Users\\张杰\\Desktop\\2021级高一\\第一学期\\6已上传导学案\\高一物理第17周导学案\\前年5-29A.TIF"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"C:\\Users\\张杰\\Desktop\\2021级高一\\第一学期\\6已上传导学案\\高一物理第17周导学案\\前年5-29A.TIF"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"C:\\Users\\张杰\\Desktop\\2021级高一\\第一学期\\6已上传导学案\\高一物理第17周导学案\\前年5-29A.TIF"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"C:\\Users\\张杰\\PCManger\\mdfs\\groups\\OneHop_MDFS_PC\\14094702090081267242\\storage\\emulated\\0\\Android\\data\\com.tencent.mm\\MicroMsg\\Download\\2021级高一\\第一学期\\6已上传导学案\\高一物理第17周导学案\\前年5-29A.TIF"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"C:\\Users\\张杰\\PCManger\\mdfs\\groups\\OneHop_MDFS_PC\\14094702090081267242\\storage\\emulated\\0\\Android\\data\\com.tencent.mm\\MicroMsg\\Download\\2021级高一\\第一学期\\6已上传导学案\\高一物理第17周导学案\\前年5-29A.TIF"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"D:\\资料\\PCManger\\mdfs\\groups\\OneHop_MDFS_PC\\14094702090081267242\\storage\\emulated\\0\\Android\\data\\com.tencent.mm\\MicroMsg\\Download\\2021级高一\\第一学期\\6已上传导学案\\高一物理第17周导学案\\前年5-29A.TIF"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"D:\\资料\\PCManger\\mdfs\\groups\\OneHop_MDFS_PC\\14094702090081267242\\storage\\emulated\\0\\Android\\data\\com.tencent.mm\\MicroMsg\\Download\\2021级高一\\第一学期\\6已上传导学案\\高一物理第17周导学案\\前年5-29A.TIF"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"D:\\资料\\PCManger\\mdfs\\groups\\OneHop_MDFS_PC\\14094702090081267242\\storage\\emulated\\0\\Android\\data\\com.tencent.mm\\MicroMsg\\Download\\2021级高一\\第一学期\\6已上传导学案\\高一物理第17周导学案\\前年5-29A.TIF"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"D:\\资料\\PCManger\\mdfs\\groups\\OneHop_MDFS_PC\\14094702090081267242\\storage\\emulated\\0\\Android\\data\\com.tencent.mm\\MicroMsg\\Download\\2021级高一\\第一学期\\6已上传导学案\\高一物理第17周导学案\\前年5-29A.TIF"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"D:\\资料\\PCManger\\mdfs\\groups\\OneHop_MDFS_PC\\14094702090081267242\\storage\\emulated\\0\\Android\\data\\com.tencent.mm\\MicroMsg\\Download\\2021级高一\\第一学期\\6已上传导学案\\高一物理第17周导学案\\前年5-29A.TIF"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"D:\\资料\\PCManger\\mdfs\\groups\\OneHop_MDFS_PC\\14094702090081267242\\storage\\emulated\\0\\Android\\data\\com.tencent.mm\\MicroMsg\\Download\\2021级高一\\第一学期\\6已上传导学案\\高一物理第17周导学案\\前年5-29A.TIF"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"D:\\PCManger\\mdfs\\groups\\OneHop_MDFS_PC\\14094702090081267242\\storage\\emulated\\0\\Android\\data\\com.tencent.mm\\MicroMsg\\Download\\2021级高一\\第一学期\\6已上传导学案\\高一物理第17周导学案\\前年5-29A.TIF"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lenovo\\Desktop\\2023-2024学年第一学期高一物理资料\\PCManger\\mdfs\\groups\\OneHop_MDFS_PC\\14094702090081267242\\storage\\emulated\\0\\Android\\data\\com.tencent.mm\\MicroMsg\\Download\\2021级高一\\第一学期\\6已上传导学案\\高一物理第17周导学案\\前年5-29A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"C:\\Users\\Qingliang\\Documents\\WeChat Files\\wxid_ktg1n1amw5kt21\\FileStorage\\File\\PCManger\\mdfs\\groups\\OneHop_MDFS_PC\\14094702090081267242\\storage\\emulated\\0\\Android\\data\\com.tencent.mm\\MicroMsg\\Download\\2021级高一\\第一学期\\6已上传导学案\\高一物理第17周导学案\\前年5-29A.TIF"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"C:\\Users\\Qingliang\\Documents\\WeChat Files\\wxid_ktg1n1amw5kt21\\FileStorage\\File\\PCManger\\mdfs\\groups\\OneHop_MDFS_PC\\14094702090081267242\\storage\\emulated\\0\\Android\\data\\com.tencent.mm\\MicroMsg\\Download\\2021级高一\\第一学期\\6已上传导学案\\高一物理第17周导学案\\前年5-29A.TIF"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2769870" cy="755650"/>
            <wp:effectExtent l="0" t="0" r="1143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98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11．在光滑水平面上运动的物体，受到水平恒力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作用后，沿曲线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MN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运动，速度方向改变了90°，如图所示，则此过程中，物体受到的恒力可能是(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B．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C．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D．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4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385445</wp:posOffset>
            </wp:positionV>
            <wp:extent cx="1009650" cy="612140"/>
            <wp:effectExtent l="0" t="0" r="0" b="16510"/>
            <wp:wrapSquare wrapText="bothSides"/>
            <wp:docPr id="381" name="图片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图片 38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12．图为一个做匀变速曲线运动的质点的轨迹示意图，已知质点在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点的速度方向与加速度方向相互垂直，则下列说法中正确的是(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A．经过一段时间速度方向与加速度方向重合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点的加速度方向与速度方向的夹角小于90°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点的加速度比在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点的加速度大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过程中，加速度方向与速度方向的夹角一直减小</w:t>
      </w: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13．在光滑平面上的一运动质点以速度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通过原点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轴成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α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角(如图所示)，与此同时，质点上加有沿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轴正方向的恒力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和沿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轴正方向的恒力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A．因为有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，质点一定做曲线运动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B．如果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，质点向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轴一侧做曲线运动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C．如果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，质点一定做直线运动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D．如果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tan 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α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，质点偏向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轴一侧做曲线运动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167267D3"/>
    <w:rsid w:val="1672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png"/><Relationship Id="rId10" Type="http://schemas.openxmlformats.org/officeDocument/2006/relationships/image" Target="../Documents/WeChat%25252520Files/wxid_ktg1n1amw5kt21/FileStorage/File/PCManger/mdfs/groups/OneHop_MDFS_PC/14094702090081267242/storage/emulated/0/Android/data/com.tencent.mm/MicroMsg/Download/2021&#32423;&#39640;&#19968;/&#31532;&#19968;&#23398;&#26399;/6&#24050;&#19978;&#20256;&#23548;&#23398;&#26696;/&#39640;&#19968;&#29289;&#29702;&#31532;17&#21608;&#23548;&#23398;&#26696;/&#21069;&#24180;5-29A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2024-01-03T00:33:00Z</dcterms:created>
  <dc:creator>萧秋</dc:creator>
  <cp:lastModifiedBy>萧秋</cp:lastModifiedBy>
  <dcterms:modified xsi:type="dcterms:W3CDTF">2024-01-03T00:36:05Z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BF09E344EDB44F99A8D2E1DFD3DDDAE2_11</vt:lpwstr>
  </property>
</Properties>
</file>