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/>
          <w:szCs w:val="28"/>
        </w:rPr>
      </w:pPr>
      <w:bookmarkStart w:id="1" w:name="_GoBack"/>
      <w:r>
        <w:fldChar w:fldCharType="begin"/>
      </w:r>
      <w:r>
        <w:rPr>
          <w:rFonts w:hint="eastAsia"/>
        </w:rPr>
        <w:instrText xml:space="preserve"> INCLUDEPICTURE "F:\\米昕\\2021\\同步\\物理 人教版 必修第一册 苏京\\新建文件夹\\课时对点练新.TIF" \* MERGEFORMAT </w:instrText>
      </w:r>
      <w:r>
        <w:fldChar w:fldCharType="end"/>
      </w:r>
      <w:bookmarkStart w:id="0" w:name="_Toc142641173"/>
      <w:r>
        <w:rPr>
          <w:rFonts w:hint="eastAsia" w:ascii="黑体" w:hAnsi="黑体"/>
          <w:szCs w:val="28"/>
        </w:rPr>
        <w:t>4．</w:t>
      </w:r>
      <w:r>
        <w:rPr>
          <w:rFonts w:ascii="黑体" w:hAnsi="黑体"/>
          <w:szCs w:val="28"/>
        </w:rPr>
        <w:t xml:space="preserve">7  </w:t>
      </w:r>
      <w:r>
        <w:rPr>
          <w:rFonts w:hint="eastAsia" w:ascii="黑体" w:hAnsi="黑体"/>
          <w:szCs w:val="28"/>
        </w:rPr>
        <w:t>超重和失重</w:t>
      </w:r>
      <w:bookmarkEnd w:id="0"/>
    </w:p>
    <w:bookmarkEnd w:id="1"/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1．下列有关超重与失重的说法正确的是(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A．体操运动员双手握住单杠吊在空中静止不动时处于失重状态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B．蹦床运动员在空中上升和下降过程中都处于失重状态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C．举重运动员在举起杠铃后静止不动的那段时间内处于超重状态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D．完全失重就是物体失去了重力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826135</wp:posOffset>
            </wp:positionV>
            <wp:extent cx="1284605" cy="953770"/>
            <wp:effectExtent l="0" t="0" r="10795" b="17780"/>
            <wp:wrapSquare wrapText="bothSides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为游乐场中的一种大型游乐设施跳楼机，它可以使人体验超重和失重．参加游戏的游客被安全带固定在座椅上，由升降机从静止开始经历加速、匀速、减速过程，将座椅提升到一定高度处，然后由静止释放，落到一定位置时，制动系统启动，座椅做减速运动，下降到某一高度时停下．在上述过程中，关于座椅中的人所处的状态，下列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A．在座椅上升的整个过程中人都处于超重状态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B．在座椅减速上升的过程中人处于超重状态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C．在座椅下降的整个过程中人都处于失重状态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D．在座椅减速下降的过程中人处于超重状态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512445</wp:posOffset>
            </wp:positionV>
            <wp:extent cx="1292225" cy="857250"/>
            <wp:effectExtent l="0" t="0" r="3175" b="0"/>
            <wp:wrapSquare wrapText="bothSides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两人用安全带连接在一起，从飞机上跳下进行双人跳伞运动，不计空气对人的阻力，下列说法正确的是(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A．在降落伞未打开的下降过程中，安全带的作用力一定为零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B．在降落伞未打开的下降过程中，安全带的作用力大于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C．在降落伞未打开的下降过程中，安全带的作用力等于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D．在降落伞打开后减速下降过程中，安全带的作用力小于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的重力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281305</wp:posOffset>
            </wp:positionV>
            <wp:extent cx="1278255" cy="712470"/>
            <wp:effectExtent l="0" t="0" r="17145" b="11430"/>
            <wp:wrapSquare wrapText="bothSides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4．某同学站在电梯中的体重计上，电梯静止时体重计示数如图甲所示，电梯运行过程中体重计的示数如图乙所示．由图乙可知此时电梯可能正在(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A．加速上升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B．减速上升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C．加速下降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D．匀速下降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的乘客乘坐竖直电梯开始下楼，其位移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的关系图像如图所示．乘客所受支持力的大小用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表示，速度大小用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表示．重力加速度大小为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以下判断正确的是(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4394835</wp:posOffset>
            </wp:positionH>
            <wp:positionV relativeFrom="paragraph">
              <wp:posOffset>3175</wp:posOffset>
            </wp:positionV>
            <wp:extent cx="1189355" cy="841375"/>
            <wp:effectExtent l="0" t="0" r="10795" b="15875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A．0～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时间内，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增大，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 xml:space="preserve">mg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时间内，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增大，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 xml:space="preserve">mg   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时间内，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489585</wp:posOffset>
            </wp:positionV>
            <wp:extent cx="2824480" cy="747395"/>
            <wp:effectExtent l="0" t="0" r="13970" b="14605"/>
            <wp:wrapSquare wrapText="bothSides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6．小明为了研究超重和失重现象，站在电梯内水平放置的体重计上，小明质量为55 kg，电梯由启动到停止的过程中，下列说法正确的是(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A．由图甲可知电梯此时一定处于静止状态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B．由图乙可知小明此时一定向下加速运动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C．由图乙可知电梯此时一定处于加速上升状态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D．由图乙可知电梯此时的加速度约为0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620395</wp:posOffset>
            </wp:positionV>
            <wp:extent cx="1195070" cy="1009650"/>
            <wp:effectExtent l="0" t="0" r="5080" b="0"/>
            <wp:wrapSquare wrapText="bothSides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如图所示，在某次无人机竖直送货实验中，无人机的质量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kg，货物的质量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 kg，无人机与货物间通过轻绳相连．无人机以恒定动力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＝30 N使货物从地面开始加速上升，不计空气阻力，重力加速度取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A．货物加速上升时处于失重状态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B．货物加速上升时的加速度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＝20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C．货物加速上升时轻绳上的拉力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＝10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D．货物加速上升时轻绳上的拉力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＝12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335915</wp:posOffset>
            </wp:positionV>
            <wp:extent cx="2482215" cy="1253490"/>
            <wp:effectExtent l="0" t="0" r="13335" b="3810"/>
            <wp:wrapSquare wrapText="bothSides"/>
            <wp:docPr id="309" name="图片 309" descr="4-75+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 descr="4-75+++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8．如图甲所示，质量为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＝60 kg的同学，双手抓住单杠做引体向上，他的重心的速率随时间变化的图像如图乙所示，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，由图像可知(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s时，他的加速度为3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 s时，他处于超重状态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s时，他受到单杠的作用力的大小是620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 s时，他处于超重状态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9．某志愿者站在力传感器上分别完成下蹲和站起动作，计算机同时采集相应的数据，如图所示，这是做其中一个动作时，力传感器的示数随时间变化的情况，下面判断正确的是(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81280</wp:posOffset>
            </wp:positionV>
            <wp:extent cx="1556385" cy="901065"/>
            <wp:effectExtent l="0" t="0" r="5715" b="13335"/>
            <wp:wrapSquare wrapText="bothSides"/>
            <wp:docPr id="310" name="图片 310" descr="4-73+++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 descr="4-73+++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A．这是站起过程，先失重后超重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B．这是站起过程，先超重后失重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C．这是蹲下过程，先失重后超重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D．这是蹲下过程，先超重后失重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10．某人在地面上最多能举起60 kg的重物，要使此人在升降机中最多能举起100 kg的重物，已知重力加速度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，则下列说法可能正确的是(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A．升降机正加速上升，加速度大小为4 m/s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       B．升降机正加速下降，加速度大小为4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C．升降机正减速下降，加速度大小为4 m/s</w:t>
      </w:r>
      <w:r>
        <w:rPr>
          <w:rFonts w:ascii="Times New Roman" w:hAnsi="Times New Roman" w:cs="Times New Roman"/>
          <w:vertAlign w:val="superscript"/>
        </w:rPr>
        <w:t xml:space="preserve">2             </w:t>
      </w:r>
      <w:r>
        <w:rPr>
          <w:rFonts w:ascii="Times New Roman" w:hAnsi="Times New Roman" w:cs="Times New Roman"/>
        </w:rPr>
        <w:t>D．升降机正减速上升，加速度大小为6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234950</wp:posOffset>
            </wp:positionV>
            <wp:extent cx="794385" cy="765810"/>
            <wp:effectExtent l="0" t="0" r="5715" b="15240"/>
            <wp:wrapNone/>
            <wp:docPr id="311" name="图片 311" descr="4-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 descr="4-12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472" cy="76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如图所示，小球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放在真空容器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内，球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的直径恰好等于正方体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的棱长，将它们以初速度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竖直向上抛出，下列说法中正确的是(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A．若不计空气阻力，上升过程中，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有向上的支持力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B．若考虑空气阻力，上升过程中，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的压力向上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C．若考虑空气阻力，下落过程中，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的压力向下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D．若不计空气阻力，下落过程中，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的压力向下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513080</wp:posOffset>
            </wp:positionV>
            <wp:extent cx="2879725" cy="795655"/>
            <wp:effectExtent l="0" t="0" r="15875" b="4445"/>
            <wp:wrapSquare wrapText="bothSides"/>
            <wp:docPr id="431" name="图片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若货物随升降机运动的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图像如图所示(竖直向上为正)，则货物受到升降机的支持力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变化的图像可能是(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81280</wp:posOffset>
            </wp:positionV>
            <wp:extent cx="943610" cy="624840"/>
            <wp:effectExtent l="0" t="0" r="8890" b="3810"/>
            <wp:wrapSquare wrapText="bothSides"/>
            <wp:docPr id="312" name="图片 312" descr="4-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 descr="4-12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13．在电梯中，把一物体置于水平台秤上，台秤与力传感器相连，电梯先从静止加速上升，然后又匀速运动一段时间，最后停止运动；传感器的屏幕上显示出其所受的压力与时间的关系图像，如图所示(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)，则：(1)电梯在启动阶段经历了多长时间的加速上升过程？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(2)该物体的重力是多少？电梯在超重和失重时物体的重力是否变化？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101600</wp:posOffset>
            </wp:positionV>
            <wp:extent cx="2473960" cy="1369060"/>
            <wp:effectExtent l="0" t="0" r="2540" b="2540"/>
            <wp:wrapSquare wrapText="bothSides"/>
            <wp:docPr id="313" name="图片 313" descr="4-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 descr="4-128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36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(3)算出电梯在超重和失重时的最大加速度分别是多大？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．小明同学用台秤研究人在竖直升降电梯中的超重与失重现象．他在地面上用台秤称得自己的体重为500 N，再将台秤移至电梯内称其体重，电梯从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＝0时由静止开始运动到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＝11 s时停止，得到台秤的示数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变化的图像如图所示，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164465</wp:posOffset>
            </wp:positionV>
            <wp:extent cx="1223010" cy="869315"/>
            <wp:effectExtent l="0" t="0" r="15240" b="6985"/>
            <wp:wrapSquare wrapText="bothSides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A．在0～2 s内，小明处于超重状态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B．在0～2 s内，小明加速度大小为1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C．在10～11 s内，台秤示数为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＝800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D．在0～11 s内，电梯通过的距离为18 m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9A0101B"/>
    <w:rsid w:val="09A0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2023-12-12T00:35:00Z</dcterms:created>
  <dc:creator>萧秋</dc:creator>
  <cp:lastModifiedBy>萧秋</cp:lastModifiedBy>
  <dcterms:modified xsi:type="dcterms:W3CDTF">2023-12-12T00:38:05Z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4081273F23D143708F3C2958727C1929_11</vt:lpwstr>
  </property>
</Properties>
</file>