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Courier New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bookmarkStart w:id="0" w:name="_Toc142641159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力的合成和分解 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 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第1课时　合力和分力　力的合成和分解</w:t>
      </w:r>
      <w:bookmarkEnd w:id="0"/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1．关于合力与其两个分力的关系，下列说法中正确的是(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A．合力的作用效果与两个分力共同作用的效果相同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B．两个分力的作用效果与它们合力的作用效果不一定相同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C．两个分力的大小之和就是合力的大小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D．一个力可以分解为任意大小的两个分力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2．如图所示，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为两个相互垂直的共点力，</w:t>
      </w:r>
      <w:r>
        <w:rPr>
          <w:i/>
          <w:szCs w:val="21"/>
        </w:rPr>
        <w:t>F</w:t>
      </w:r>
      <w:r>
        <w:rPr>
          <w:szCs w:val="21"/>
        </w:rPr>
        <w:t>是它们的合力．已知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的大小等于3 N，</w:t>
      </w:r>
      <w:r>
        <w:rPr>
          <w:i/>
          <w:szCs w:val="21"/>
        </w:rPr>
        <w:t>F</w:t>
      </w:r>
      <w:r>
        <w:rPr>
          <w:szCs w:val="21"/>
        </w:rPr>
        <w:t>的大小等于5 N．若改变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的夹角，则它们的合力的大小还可能是(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160020</wp:posOffset>
            </wp:positionV>
            <wp:extent cx="1331595" cy="875030"/>
            <wp:effectExtent l="0" t="0" r="1905" b="1270"/>
            <wp:wrapSquare wrapText="bothSides"/>
            <wp:docPr id="163" name="图片 163" descr="C:\Users\Administrator\Desktop\2021年高一\2021级步步高必修一\全书完整的Word版文档\3-1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C:\Users\Administrator\Desktop\2021年高一\2021级步步高必修一\全书完整的Word版文档\3-18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A．0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B．4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C．8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D．12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3．若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是</w:t>
      </w:r>
      <w:r>
        <w:rPr>
          <w:i/>
          <w:szCs w:val="21"/>
        </w:rPr>
        <w:t>F</w:t>
      </w:r>
      <w:r>
        <w:rPr>
          <w:szCs w:val="21"/>
        </w:rPr>
        <w:t>的两个分力，下列图中正确表示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</w:rPr>
        <w:t>三者关系的是(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032885" cy="1084580"/>
            <wp:effectExtent l="0" t="0" r="5715" b="1270"/>
            <wp:docPr id="164" name="图片 164" descr="C:\Users\Administrator\Desktop\2021年高一\2021级步步高必修一\全书完整的Word版文档\3-1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C:\Users\Administrator\Desktop\2021年高一\2021级步步高必修一\全书完整的Word版文档\3-19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1152" cy="111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4．作用在同一物体上的两个共点力，大小分别是3 N和4 N，夹角为90°，则它们合力的大小是(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A．1 N  </w:t>
      </w:r>
      <w:r>
        <w:rPr>
          <w:szCs w:val="21"/>
        </w:rPr>
        <w:tab/>
      </w:r>
      <w:r>
        <w:rPr>
          <w:szCs w:val="21"/>
        </w:rPr>
        <w:t>B．7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C．5 N  </w:t>
      </w:r>
      <w:r>
        <w:rPr>
          <w:szCs w:val="21"/>
        </w:rPr>
        <w:tab/>
      </w:r>
      <w:r>
        <w:rPr>
          <w:szCs w:val="21"/>
        </w:rPr>
        <w:t>D．8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5．两个大小相等的共点力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，当它们之间的夹角为90°时，合力大小为20 N，则当它们之间的夹角为120°时，合力的大小为(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A．40 N                         B．10</w:t>
      </w:r>
      <w:r>
        <w:rPr>
          <w:szCs w:val="21"/>
        </w:rPr>
        <w:fldChar w:fldCharType="begin"/>
      </w:r>
      <w:r>
        <w:rPr>
          <w:szCs w:val="21"/>
        </w:rPr>
        <w:instrText xml:space="preserve">eq \r(2)</w:instrText>
      </w:r>
      <w:r>
        <w:rPr>
          <w:szCs w:val="21"/>
        </w:rPr>
        <w:fldChar w:fldCharType="end"/>
      </w:r>
      <w:r>
        <w:rPr>
          <w:szCs w:val="21"/>
        </w:rPr>
        <w:t xml:space="preserve"> N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C．20</w:t>
      </w:r>
      <w:r>
        <w:rPr>
          <w:szCs w:val="21"/>
        </w:rPr>
        <w:fldChar w:fldCharType="begin"/>
      </w:r>
      <w:r>
        <w:rPr>
          <w:szCs w:val="21"/>
        </w:rPr>
        <w:instrText xml:space="preserve">eq \r(2)</w:instrText>
      </w:r>
      <w:r>
        <w:rPr>
          <w:szCs w:val="21"/>
        </w:rPr>
        <w:fldChar w:fldCharType="end"/>
      </w:r>
      <w:r>
        <w:rPr>
          <w:szCs w:val="21"/>
        </w:rPr>
        <w:t xml:space="preserve"> N                      D．10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6．小娟、小明两人共提一桶水匀速前行，如图所示，已知两人手臂上的拉力大小相等且为</w:t>
      </w:r>
      <w:r>
        <w:rPr>
          <w:i/>
          <w:szCs w:val="21"/>
        </w:rPr>
        <w:t>F</w:t>
      </w:r>
      <w:r>
        <w:rPr>
          <w:szCs w:val="21"/>
        </w:rPr>
        <w:t>，两人手臂间的夹角为</w:t>
      </w:r>
      <w:r>
        <w:rPr>
          <w:i/>
          <w:szCs w:val="21"/>
        </w:rPr>
        <w:t>θ</w:t>
      </w:r>
      <w:r>
        <w:rPr>
          <w:szCs w:val="21"/>
        </w:rPr>
        <w:t>，水和水桶的总重力为</w:t>
      </w:r>
      <w:r>
        <w:rPr>
          <w:i/>
          <w:szCs w:val="21"/>
        </w:rPr>
        <w:t>G</w:t>
      </w:r>
      <w:r>
        <w:rPr>
          <w:szCs w:val="21"/>
        </w:rPr>
        <w:t>，则下列说法中正确的是(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140970</wp:posOffset>
            </wp:positionV>
            <wp:extent cx="885825" cy="885825"/>
            <wp:effectExtent l="0" t="0" r="9525" b="9525"/>
            <wp:wrapSquare wrapText="bothSides"/>
            <wp:docPr id="165" name="图片 165" descr="C:\Users\Administrator\Desktop\2021年高一\2021级步步高必修一\全书完整的Word版文档\3-1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C:\Users\Administrator\Desktop\2021年高一\2021级步步高必修一\全书完整的Word版文档\3-19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A．当</w:t>
      </w:r>
      <w:r>
        <w:rPr>
          <w:i/>
          <w:szCs w:val="21"/>
        </w:rPr>
        <w:t>θ</w:t>
      </w:r>
      <w:r>
        <w:rPr>
          <w:szCs w:val="21"/>
        </w:rPr>
        <w:t>为120°时，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G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B．不管</w:t>
      </w:r>
      <w:r>
        <w:rPr>
          <w:i/>
          <w:szCs w:val="21"/>
        </w:rPr>
        <w:t>θ</w:t>
      </w:r>
      <w:r>
        <w:rPr>
          <w:szCs w:val="21"/>
        </w:rPr>
        <w:t>为何值，均有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G,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C．当</w:t>
      </w:r>
      <w:r>
        <w:rPr>
          <w:i/>
          <w:szCs w:val="21"/>
        </w:rPr>
        <w:t>θ</w:t>
      </w:r>
      <w:r>
        <w:rPr>
          <w:szCs w:val="21"/>
        </w:rPr>
        <w:t>＝60°时，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G,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θ</w:t>
      </w:r>
      <w:r>
        <w:rPr>
          <w:szCs w:val="21"/>
        </w:rPr>
        <w:t>越大时，</w:t>
      </w:r>
      <w:r>
        <w:rPr>
          <w:i/>
          <w:szCs w:val="21"/>
        </w:rPr>
        <w:t>F</w:t>
      </w:r>
      <w:r>
        <w:rPr>
          <w:szCs w:val="21"/>
        </w:rPr>
        <w:t>越小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384810</wp:posOffset>
            </wp:positionV>
            <wp:extent cx="1516380" cy="1162685"/>
            <wp:effectExtent l="0" t="0" r="7620" b="18415"/>
            <wp:wrapSquare wrapText="bothSides"/>
            <wp:docPr id="166" name="图片 166" descr="C:\Users\Administrator\Desktop\2021年高一\2021级步步高必修一\全书完整的Word版文档\3-1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C:\Users\Administrator\Desktop\2021年高一\2021级步步高必修一\全书完整的Word版文档\3-19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7．如图所示为两个大小不变、夹角</w:t>
      </w:r>
      <w:r>
        <w:rPr>
          <w:i/>
          <w:szCs w:val="21"/>
        </w:rPr>
        <w:t>θ</w:t>
      </w:r>
      <w:r>
        <w:rPr>
          <w:szCs w:val="21"/>
        </w:rPr>
        <w:t>变化的力的合力的大小</w:t>
      </w:r>
      <w:r>
        <w:rPr>
          <w:i/>
          <w:szCs w:val="21"/>
        </w:rPr>
        <w:t>F</w:t>
      </w:r>
      <w:r>
        <w:rPr>
          <w:szCs w:val="21"/>
        </w:rPr>
        <w:t>与</w:t>
      </w:r>
      <w:r>
        <w:rPr>
          <w:i/>
          <w:szCs w:val="21"/>
        </w:rPr>
        <w:t>θ</w:t>
      </w:r>
      <w:r>
        <w:rPr>
          <w:szCs w:val="21"/>
        </w:rPr>
        <w:t>角之间的关系图像(0≤</w:t>
      </w:r>
      <w:r>
        <w:rPr>
          <w:i/>
          <w:szCs w:val="21"/>
        </w:rPr>
        <w:t>θ</w:t>
      </w:r>
      <w:r>
        <w:rPr>
          <w:szCs w:val="21"/>
        </w:rPr>
        <w:t>≤360°)，下列说法中正确的是(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A．合力大小的变化范围是0≤</w:t>
      </w:r>
      <w:r>
        <w:rPr>
          <w:i/>
          <w:szCs w:val="21"/>
        </w:rPr>
        <w:t>F</w:t>
      </w:r>
      <w:r>
        <w:rPr>
          <w:szCs w:val="21"/>
        </w:rPr>
        <w:t>≤10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B．合力大小的变化范围是0≤</w:t>
      </w:r>
      <w:r>
        <w:rPr>
          <w:i/>
          <w:szCs w:val="21"/>
        </w:rPr>
        <w:t>F</w:t>
      </w:r>
      <w:r>
        <w:rPr>
          <w:szCs w:val="21"/>
        </w:rPr>
        <w:t>≤14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C．这两个分力的大小分别为6 N和8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D．这两个分力的大小分别为2 N和8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8．按下列两种情况把一个竖直向下的180 N的力分解为两个分力．(已知sin 53°＝0</w:t>
      </w:r>
      <w:r>
        <w:rPr>
          <w:rFonts w:hint="eastAsia"/>
          <w:szCs w:val="21"/>
        </w:rPr>
        <w:t>.</w:t>
      </w:r>
      <w:r>
        <w:rPr>
          <w:szCs w:val="21"/>
        </w:rPr>
        <w:t>8，cos 53°＝0</w:t>
      </w:r>
      <w:r>
        <w:rPr>
          <w:rFonts w:hint="eastAsia"/>
          <w:szCs w:val="21"/>
        </w:rPr>
        <w:t>.</w:t>
      </w:r>
      <w:r>
        <w:rPr>
          <w:szCs w:val="21"/>
        </w:rPr>
        <w:t>6)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(1)一个分力水平向右，大小等于240 N，求另一个分力的大小和方向；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379095</wp:posOffset>
            </wp:positionV>
            <wp:extent cx="1449705" cy="1043305"/>
            <wp:effectExtent l="0" t="0" r="17145" b="4445"/>
            <wp:wrapSquare wrapText="bothSides"/>
            <wp:docPr id="167" name="图片 167" descr="C:\Users\Administrator\Desktop\2021年高一\2021级步步高必修一\全书完整的Word版文档\3-1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C:\Users\Administrator\Desktop\2021年高一\2021级步步高必修一\全书完整的Word版文档\3-19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(2)一个分力在水平方向上，另一个分力与竖直方向的夹角为30°斜向左下(如图所示)，求两个分力的大小．</w:t>
      </w: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  <w:bookmarkStart w:id="1" w:name="_GoBack"/>
      <w:bookmarkEnd w:id="1"/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9．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  <w:r>
        <w:rPr>
          <w:szCs w:val="21"/>
        </w:rPr>
        <w:t>是作用于同一物体上的三个共点力，已知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  <w:r>
        <w:rPr>
          <w:szCs w:val="21"/>
        </w:rPr>
        <w:t>，下列矢量图中这三个力的合力最大的是(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31115</wp:posOffset>
            </wp:positionV>
            <wp:extent cx="2543175" cy="742950"/>
            <wp:effectExtent l="0" t="0" r="9525" b="0"/>
            <wp:wrapSquare wrapText="bothSides"/>
            <wp:docPr id="168" name="图片 168" descr="C:\Users\Administrator\Desktop\2021年高一\2021级步步高必修一\全书完整的Word版文档\3-1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C:\Users\Administrator\Desktop\2021年高一\2021级步步高必修一\全书完整的Word版文档\3-19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40640</wp:posOffset>
            </wp:positionV>
            <wp:extent cx="2543175" cy="733425"/>
            <wp:effectExtent l="0" t="0" r="9525" b="9525"/>
            <wp:wrapSquare wrapText="bothSides"/>
            <wp:docPr id="169" name="图片 169" descr="C:\Users\Administrator\Desktop\2021年高一\2021级步步高必修一\全书完整的Word版文档\3-1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 descr="C:\Users\Administrator\Desktop\2021年高一\2021级步步高必修一\全书完整的Word版文档\3-19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472440</wp:posOffset>
            </wp:positionV>
            <wp:extent cx="694690" cy="733425"/>
            <wp:effectExtent l="0" t="0" r="10160" b="9525"/>
            <wp:wrapSquare wrapText="bothSides"/>
            <wp:docPr id="170" name="图片 170" descr="C:\Users\Administrator\Desktop\2021年高一\2021级步步高必修一\全书完整的Word版文档\3-2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C:\Users\Administrator\Desktop\2021年高一\2021级步步高必修一\全书完整的Word版文档\3-20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10．设有三个力同时作用在质点</w:t>
      </w:r>
      <w:r>
        <w:rPr>
          <w:i/>
          <w:szCs w:val="21"/>
        </w:rPr>
        <w:t>P</w:t>
      </w:r>
      <w:r>
        <w:rPr>
          <w:szCs w:val="21"/>
        </w:rPr>
        <w:t>上，它们的大小和方向相当于正六边形的两条边和一条对角线，如图所示，这三个力中最小的力的大小为</w:t>
      </w:r>
      <w:r>
        <w:rPr>
          <w:i/>
          <w:szCs w:val="21"/>
        </w:rPr>
        <w:t>F</w:t>
      </w:r>
      <w:r>
        <w:rPr>
          <w:szCs w:val="21"/>
        </w:rPr>
        <w:t>，则这三个力的合力大小为(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A．3</w:t>
      </w:r>
      <w:r>
        <w:rPr>
          <w:i/>
          <w:szCs w:val="21"/>
        </w:rPr>
        <w:t>F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B．4</w:t>
      </w:r>
      <w:r>
        <w:rPr>
          <w:i/>
          <w:szCs w:val="21"/>
        </w:rPr>
        <w:t>F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C．5</w:t>
      </w:r>
      <w:r>
        <w:rPr>
          <w:i/>
          <w:szCs w:val="21"/>
        </w:rPr>
        <w:t>F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D．6</w:t>
      </w:r>
      <w:r>
        <w:rPr>
          <w:i/>
          <w:szCs w:val="21"/>
        </w:rPr>
        <w:t>F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11．如图所示，水平地面上固定着一根竖直立柱，某人用绳子通过柱顶的光滑定滑轮将100 N的货物拉住．已知人拉着绳子的一端，且该端绳与水平方向夹角为30°，则柱顶所受压力大小为(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7620</wp:posOffset>
            </wp:positionV>
            <wp:extent cx="1899285" cy="831850"/>
            <wp:effectExtent l="0" t="0" r="5715" b="6350"/>
            <wp:wrapSquare wrapText="bothSides"/>
            <wp:docPr id="171" name="图片 171" descr="C:\Users\Administrator\Desktop\2021年高一\2021级步步高必修一\全书完整的Word版文档\3-1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C:\Users\Administrator\Desktop\2021年高一\2021级步步高必修一\全书完整的Word版文档\3-18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A．200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B．100</w:t>
      </w:r>
      <w:r>
        <w:rPr>
          <w:szCs w:val="21"/>
        </w:rPr>
        <w:fldChar w:fldCharType="begin"/>
      </w:r>
      <w:r>
        <w:rPr>
          <w:szCs w:val="21"/>
        </w:rPr>
        <w:instrText xml:space="preserve">eq \r(3)</w:instrText>
      </w:r>
      <w:r>
        <w:rPr>
          <w:szCs w:val="21"/>
        </w:rPr>
        <w:fldChar w:fldCharType="end"/>
      </w:r>
      <w:r>
        <w:rPr>
          <w:szCs w:val="21"/>
        </w:rPr>
        <w:t xml:space="preserve">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C．100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D．50</w:t>
      </w:r>
      <w:r>
        <w:rPr>
          <w:szCs w:val="21"/>
        </w:rPr>
        <w:fldChar w:fldCharType="begin"/>
      </w:r>
      <w:r>
        <w:rPr>
          <w:szCs w:val="21"/>
        </w:rPr>
        <w:instrText xml:space="preserve">eq \r(3)</w:instrText>
      </w:r>
      <w:r>
        <w:rPr>
          <w:szCs w:val="21"/>
        </w:rPr>
        <w:fldChar w:fldCharType="end"/>
      </w:r>
      <w:r>
        <w:rPr>
          <w:szCs w:val="21"/>
        </w:rPr>
        <w:t xml:space="preserve">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1386205</wp:posOffset>
            </wp:positionV>
            <wp:extent cx="1464310" cy="1027430"/>
            <wp:effectExtent l="0" t="0" r="2540" b="1270"/>
            <wp:wrapSquare wrapText="bothSides"/>
            <wp:docPr id="172" name="图片 172" descr="C:\Users\Administrator\Desktop\2021年高一\2021级步步高必修一\全书完整的Word版文档\3-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 descr="C:\Users\Administrator\Desktop\2021年高一\2021级步步高必修一\全书完整的Word版文档\3-2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12．南昌八一大桥是江西省第一座斜拉索桥，全长3 000多米，设计为双独塔双索面扇形预应力斜拉桥，如图所示．挺拔高耸的103米主塔似一把利剑直刺苍穹，塔两侧的多对钢索连接主梁，呈扇面展开，如巨型琴弦，正弹奏着巨龙腾飞的奏鸣曲．假设斜拉桥中某对钢索与竖直方向的夹角都是53°，每根钢索中的拉力都是5×10</w:t>
      </w:r>
      <w:r>
        <w:rPr>
          <w:szCs w:val="21"/>
          <w:vertAlign w:val="superscript"/>
        </w:rPr>
        <w:t>4</w:t>
      </w:r>
      <w:r>
        <w:rPr>
          <w:szCs w:val="21"/>
        </w:rPr>
        <w:t xml:space="preserve"> N，那么它们对塔柱拉力的合力有多大？方向如何？(已知sin 53°＝0</w:t>
      </w:r>
      <w:r>
        <w:rPr>
          <w:rFonts w:hint="eastAsia"/>
          <w:szCs w:val="21"/>
        </w:rPr>
        <w:t>．</w:t>
      </w:r>
      <w:r>
        <w:rPr>
          <w:szCs w:val="21"/>
        </w:rPr>
        <w:t>8，cos 53°＝0</w:t>
      </w:r>
      <w:r>
        <w:rPr>
          <w:rFonts w:hint="eastAsia"/>
          <w:szCs w:val="21"/>
        </w:rPr>
        <w:t>.</w:t>
      </w:r>
      <w:r>
        <w:rPr>
          <w:szCs w:val="21"/>
        </w:rPr>
        <w:t>6)</w:t>
      </w: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3F813DBC"/>
    <w:rsid w:val="3F81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2023-11-07T08:43:00Z</dcterms:created>
  <dc:creator>萧秋</dc:creator>
  <cp:lastModifiedBy>萧秋</cp:lastModifiedBy>
  <dcterms:modified xsi:type="dcterms:W3CDTF">2023-11-07T08:45:10Z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D883101BFD8146FE8E414C773EF67896_11</vt:lpwstr>
  </property>
</Properties>
</file>