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2022～2023学年第一学期期末考前演练试卷(五)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高一物理</w:t>
      </w:r>
    </w:p>
    <w:p>
      <w:pPr>
        <w:pStyle w:val="10"/>
        <w:ind w:firstLine="420" w:firstLineChars="200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必修第一册＋必修第二册第5章</w:t>
      </w:r>
    </w:p>
    <w:p>
      <w:pPr>
        <w:pStyle w:val="10"/>
        <w:ind w:firstLine="420" w:firstLineChars="200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华文楷体" w:cs="Times New Roman"/>
        </w:rPr>
        <w:t>(满分100分，考试时间75分钟)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12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 xml:space="preserve">一、 单项选择题：本题共10小题，每小题4分，共40分．在每小题的四个选项中，只有一个选项符合题目要求. 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下列物理量属于矢量的是(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时间    B. 质量    C. 力    D. 路程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如图所示是三个质点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的运动轨迹，三个质点同时从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点出发，同时到达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点．下列说法正确的是(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55.1pt;width:110.2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三个质点从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的平均速度相同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三个质点到达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点的瞬时速度相同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三个质点从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的平均速率相同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三个质点从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的平均速度方向与任意时刻的瞬时速度方向相同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关于抛体运动，下列说法错误的是(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抛体运动可能是曲线运动，也可能是直线运动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任何抛体运动都可以看成是两个分运动的合运动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斜抛运动是变加速曲线运动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D. 竖直方向上的抛体运动都可以看成初速度不为零的匀变</w:t>
      </w:r>
      <w:r>
        <w:rPr>
          <w:rFonts w:hint="eastAsia" w:ascii="Times New Roman" w:hAnsi="Times New Roman" w:cs="Times New Roman"/>
        </w:rPr>
        <w:t>速直线运动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如图所示，有一质量为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的物块分别与轻绳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和轻弹簧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相连，其中轻绳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竖直，轻弹簧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与竖直方向的夹角为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.下列说法正确的是(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70.75pt;width:72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弹簧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可能处于拉伸状态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轻绳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的弹力大小可能小于</w:t>
      </w:r>
      <w:r>
        <w:rPr>
          <w:rFonts w:ascii="Times New Roman" w:hAnsi="Times New Roman" w:cs="Times New Roman"/>
          <w:i/>
        </w:rPr>
        <w:t>mg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剪断轻弹簧的瞬间，物块仍能保持平衡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剪断轻绳的瞬间，物块的加速度大小小于</w:t>
      </w:r>
      <w:r>
        <w:rPr>
          <w:rFonts w:ascii="Times New Roman" w:hAnsi="Times New Roman" w:cs="Times New Roman"/>
          <w:i/>
        </w:rPr>
        <w:t>g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一辆汽车在平直公路上做刹车实验．若从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＝0(刹车开始)时刻起汽车在运动过程中的位移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与速度的平方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的关系如图所示</w:t>
      </w:r>
      <w:r>
        <w:rPr>
          <w:rFonts w:hint="eastAsia" w:ascii="Times New Roman" w:hAnsi="Times New Roman" w:cs="Times New Roman"/>
        </w:rPr>
        <w:t>，下列说法正确的是</w:t>
      </w:r>
      <w:r>
        <w:rPr>
          <w:rFonts w:ascii="Times New Roman" w:hAnsi="Times New Roman" w:cs="Times New Roman"/>
        </w:rPr>
        <w:t>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73.25pt;width:89.5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刹车过程汽车加速度大小为10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刹车过程持续的时间为5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刹车过程汽车经过3 s的位移为7.5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＝0时刻的速度为10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若将一物体从某星球表面竖直向上抛出时的</w:t>
      </w:r>
      <w:r>
        <w:rPr>
          <w:rFonts w:ascii="Times New Roman" w:hAnsi="Times New Roman" w:cs="Times New Roman"/>
          <w:i/>
        </w:rPr>
        <w:t>xt</w:t>
      </w:r>
      <w:r>
        <w:rPr>
          <w:rFonts w:ascii="Times New Roman" w:hAnsi="Times New Roman" w:cs="Times New Roman"/>
        </w:rPr>
        <w:t xml:space="preserve"> 图像如图所示(不计气体阻力)，则(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type="#_x0000_t75" style="height:89.55pt;width:110.8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该物体上升的时间为10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该物体被抛出时的初速度为10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该星球表面的重力加速度大小为1.6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该物体落到该星球表面时的速度大小为16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斜面上的物体受到平行于斜面向下的拉力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的作用，力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随时间变化的图像及物体运动的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图像如图所示．由图像中的信息能够求出的量或可以确定的关系是(重力加速度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type="#_x0000_t75" style="height:63.85pt;width:225.4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A. 物体的质量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   B. 物体与斜</w:t>
      </w:r>
      <w:r>
        <w:rPr>
          <w:rFonts w:hint="eastAsia" w:ascii="Times New Roman" w:hAnsi="Times New Roman" w:cs="Times New Roman"/>
        </w:rPr>
        <w:t>面间的动摩擦因数</w:t>
      </w:r>
      <w:r>
        <w:rPr>
          <w:rFonts w:hint="eastAsia" w:ascii="Times New Roman" w:hAnsi="Times New Roman" w:cs="Times New Roman"/>
          <w:i/>
        </w:rPr>
        <w:t>μ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 xml:space="preserve">&lt;tan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  D. 斜面的倾角</w:t>
      </w:r>
      <w:r>
        <w:rPr>
          <w:rFonts w:ascii="Times New Roman" w:hAnsi="Times New Roman" w:cs="Times New Roman"/>
          <w:i/>
        </w:rPr>
        <w:t>θ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如图所示，虚线为A、B两小球从等宽不等高的台阶抛出的运动轨迹，A球从台阶1的右端水平抛出后，运动至台阶2右端正上方时，B球从台阶2的右端水平抛出，经过一段时间后两球在台阶3右端点相遇．不计空气阻力，下列说法正确的是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o:spt="75" type="#_x0000_t75" style="height:87.65pt;width:83.9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两球抛出时，A的速度大于B的速度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两球相遇时，A的速度大小为B速度大小的2倍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台阶1、2的高度差是</w:t>
      </w:r>
      <w:r>
        <w:rPr>
          <w:rFonts w:hint="eastAsia" w:ascii="Times New Roman" w:hAnsi="Times New Roman" w:cs="Times New Roman"/>
        </w:rPr>
        <w:t>台阶</w:t>
      </w:r>
      <w:r>
        <w:rPr>
          <w:rFonts w:ascii="Times New Roman" w:hAnsi="Times New Roman" w:cs="Times New Roman"/>
        </w:rPr>
        <w:t>2、3高度差的4倍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两球相遇时，A的速度与水平方向的夹角的正切值为B的2倍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如图所示，质量分别为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的两个物体用跨过光滑定滑轮的绳子连接，物体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恰好做匀速运动．已知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，重力加速度大小为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，不计滑轮及绳子的质量，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与桌面的动摩擦因数相同．若将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互换，则(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o:spt="75" type="#_x0000_t75" style="height:79.5pt;width:83.9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物体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仍做匀速运动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物体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做加速运动，加速度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g,M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物体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做加速运动，加速度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g,M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绳子中张力变大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如图所示，A、B两物块的质量分别为2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，静止叠放在水平地面上，A、B间的动摩擦因数为2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，B与地面间的动摩擦因数为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.设最大静摩擦力等于滑动摩擦力，重力加速度为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，现对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施加一水平拉力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o:spt="75" type="#_x0000_t75" style="height:36.95pt;width:75.1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&lt;3.5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时，A、B都相对地面静止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＝5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时，A的加速度为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μg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无论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为</w:t>
      </w:r>
      <w:r>
        <w:rPr>
          <w:rFonts w:hint="eastAsia" w:ascii="Times New Roman" w:hAnsi="Times New Roman" w:cs="Times New Roman"/>
        </w:rPr>
        <w:t>何值，</w:t>
      </w:r>
      <w:r>
        <w:rPr>
          <w:rFonts w:ascii="Times New Roman" w:hAnsi="Times New Roman" w:cs="Times New Roman"/>
        </w:rPr>
        <w:t>B的加速度不会超过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μg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&gt;6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时，A相对B才开始滑动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 非选择题：本题共5题，共60分．其中第12～15题解答时请写出必要的文字说明、方程式和重要的演算步骤，只写出最后答案的不能得分．有数值计算的题，答案中必须明确写出数值和单位．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(15分)三个同学根据不同的实验条件，进行了探究平抛运动规律的实验：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甲同学采用如图甲所示的装置，用小锤击打弹性金属片，金属片把A球沿水平方向弹出，同时B球被松开自由</w:t>
      </w:r>
      <w:r>
        <w:rPr>
          <w:rFonts w:hint="eastAsia" w:ascii="Times New Roman" w:hAnsi="Times New Roman" w:cs="Times New Roman"/>
        </w:rPr>
        <w:t>下落，观察到两球同时落地．</w:t>
      </w:r>
      <w:r>
        <w:rPr>
          <w:rFonts w:ascii="Times New Roman" w:hAnsi="Times New Roman" w:cs="Times New Roman"/>
        </w:rPr>
        <w:t>改变小锤击打的力度，即改变A球被弹出时的速度，两球仍然同时落地，这说明________________________________________________________________________．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3" o:spt="75" type="#_x0000_t75" style="height:105.2pt;width:295.5pt;" filled="f" o:preferrelative="t" stroked="f" coordsize="21600,21600">
            <v:path/>
            <v:fill on="f" focussize="0,0"/>
            <v:stroke on="f" joinstyle="miter"/>
            <v:imagedata r:id="rId21" r:href="rId22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乙同学采用如图乙所示的装置，两个相同的弧形轨道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，分别用于发射小铁球P、Q，其中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的末端可看成与光滑的水平板相切，两轨道上端分别装有电磁铁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；调节电磁铁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的高度使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BD</w:t>
      </w:r>
      <w:r>
        <w:rPr>
          <w:rFonts w:hint="eastAsia" w:ascii="Times New Roman" w:hAnsi="Times New Roman" w:cs="Times New Roman"/>
        </w:rPr>
        <w:t>，从而保证小铁球</w:t>
      </w:r>
      <w:r>
        <w:rPr>
          <w:rFonts w:ascii="Times New Roman" w:hAnsi="Times New Roman" w:cs="Times New Roman"/>
        </w:rPr>
        <w:t>P、Q在轨道末端的水平初速度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相等．现将小铁球P、Q分别吸在电磁铁C、D上，然后切断电源，使两小球能以相同的初速度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同时分别从轨道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的末端射出．实验可观察到的现象应是________________．仅仅改变弧形轨道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的高度，重复上述实验，仍能观察到相同的现象，这说明____________________________．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丙同学做实验时，忘记了标记平抛运动的抛出点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，只记录了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三点，于是就取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点为坐标原点，建立了如图丙所示的坐标系．平抛轨</w:t>
      </w:r>
      <w:r>
        <w:rPr>
          <w:rFonts w:hint="eastAsia" w:ascii="Times New Roman" w:hAnsi="Times New Roman" w:cs="Times New Roman"/>
        </w:rPr>
        <w:t>迹上的这三点坐标值图中已标出．</w:t>
      </w:r>
      <w:r>
        <w:rPr>
          <w:rFonts w:ascii="Times New Roman" w:hAnsi="Times New Roman" w:cs="Times New Roman"/>
        </w:rPr>
        <w:t>根据图中数据判断，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)平抛运动的抛出点．小球平抛的初速度为________m/s(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，计算结果保留两位有效数字).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(8分)某幼儿园要在空地上建一个如图所示的滑梯，从安全和占地面积大小方面考虑，滑梯的高度定为1.8 m．滑梯和儿童裤料之间的动摩擦因数为0.3，若要求轻推一下儿童，儿童能沿滑梯匀速下滑．求：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滑梯的水平跨度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应为多少？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 若一儿童不</w:t>
      </w:r>
      <w:r>
        <w:rPr>
          <w:rFonts w:hint="eastAsia" w:ascii="Times New Roman" w:hAnsi="Times New Roman" w:cs="Times New Roman"/>
        </w:rPr>
        <w:t>背书包能沿滑梯匀速下滑，则背上书包后这个孩子能否再次匀速下滑？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4" o:spt="75" type="#_x0000_t75" style="height:75.15pt;width:95.15pt;" filled="f" o:preferrelative="t" stroked="f" coordsize="21600,21600">
            <v:path/>
            <v:fill on="f" focussize="0,0"/>
            <v:stroke on="f" joinstyle="miter"/>
            <v:imagedata r:id="rId23" r:href="rId24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(9分)如图所示，一水平固定长木板的左端有一滑块，滑块正上方高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＝0.8 m处有一小球，当滑块在长木板上以一定初速度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向右滑出时，小球以初速度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 m/s水平向右抛出，结果小球与滑块刚好能相遇．已知滑块与长木板之间的动摩擦因数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＝0.5，不计空气阻力，重力加速度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(1)求滑块的初速度；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(2)如果将长木板绕其左端逆时针转</w:t>
      </w:r>
      <w:r>
        <w:rPr>
          <w:rFonts w:hint="eastAsia" w:ascii="Times New Roman" w:hAnsi="Times New Roman" w:cs="Times New Roman"/>
        </w:rPr>
        <w:t>动</w:t>
      </w:r>
      <w:r>
        <w:rPr>
          <w:rFonts w:ascii="Times New Roman" w:hAnsi="Times New Roman" w:cs="Times New Roman"/>
        </w:rPr>
        <w:t>37°，再将小球以初速度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＝4 m/s水平向右抛出的同时，滑块从长木板的底端以一定的初速度沿长木板向上滑动，如果滑块在上滑的过程中与小球相遇，则滑块的初速度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多大？(sin 37°＝0.6，cos 37°＝0.8)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5" o:spt="75" type="#_x0000_t75" style="height:63.85pt;width:93.9pt;" filled="f" o:preferrelative="t" stroked="f" coordsize="21600,21600">
            <v:path/>
            <v:fill on="f" focussize="0,0"/>
            <v:stroke on="f" joinstyle="miter"/>
            <v:imagedata r:id="rId25" r:href="rId2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14.</w:t>
      </w:r>
      <w:r>
        <w:rPr>
          <w:rFonts w:ascii="Times New Roman" w:hAnsi="Times New Roman" w:cs="Times New Roman"/>
        </w:rPr>
        <w:t>(12分)如图甲所示，长度为2.5 m的粗糙斜面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与足够长的倾斜传送带在同一平面内，倾角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＝30°.一质量为1 kg的物块静止于斜面上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点，现在外力推动下沿斜面向下做匀加速运动，到达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点以5 m/s的速度滑上传送带时撤去外力，传送带以2 m/s的速率逆时针匀速转动，物块滑上传送带2 s后到达最低点．物块进入传送带后的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图像如图乙所示，不计斜面与传送带之间的缝隙，重力加速度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求物块在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点静止时受到的摩擦力；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求物块在斜面上运动时的加速度大小；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由于物块和传送带发生相对滑动，在传送带表面留下了一段划痕，试求该划痕的长度．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6" o:spt="75" type="#_x0000_t75" style="height:82.65pt;width:226.65pt;" filled="f" o:preferrelative="t" stroked="f" coordsize="21600,21600">
            <v:path/>
            <v:fill on="f" focussize="0,0"/>
            <v:stroke on="f" joinstyle="miter"/>
            <v:imagedata r:id="rId27" r:href="rId2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15.</w:t>
      </w:r>
      <w:r>
        <w:rPr>
          <w:rFonts w:ascii="Times New Roman" w:hAnsi="Times New Roman" w:cs="Times New Roman"/>
        </w:rPr>
        <w:t>(16分)如图所示，质量为2.5 kg的一只长方体空铁箱在水平拉力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作用下沿水平面向右做匀加速直线运动，铁箱与水平面间的动摩擦因数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＝0.3.这时铁箱内一个质量为0.5 kg的木块(可视为质点)恰好能静止在后壁上．木块与铁箱内壁间的动摩擦因数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＝0.25.设最大静摩擦力等于滑动摩擦力，重力加速度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木块对铁箱的压力大小；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水平拉力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减小拉力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，经过一段时间，木块沿铁箱左侧壁落到底部且不反弹，之后当箱的速度为6 m/s时撤去拉力，又经过1 s时间木块从左侧到达右侧，则铁箱的长度是多少？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7" o:spt="75" type="#_x0000_t75" style="height:46.95pt;width:110.8pt;" filled="f" o:preferrelative="t" stroked="f" coordsize="21600,21600">
            <v:path/>
            <v:fill on="f" focussize="0,0"/>
            <v:stroke on="f" joinstyle="miter"/>
            <v:imagedata r:id="rId29" r:href="rId30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</w:rPr>
        <w:t>2022～2023学年第一学期期末考前演练试卷(五)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高一物理　参考答</w:t>
      </w:r>
      <w:r>
        <w:rPr>
          <w:rFonts w:hint="eastAsia" w:ascii="Times New Roman" w:hAnsi="Times New Roman" w:eastAsia="黑体" w:cs="Times New Roman"/>
        </w:rPr>
        <w:t>案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标量是只有大小没有方向的物理量，质量、时间和路程都是只有大小没有方向，都是标量，故A、B、D错误；矢量是既有大小又有方向的物理量，力既有大小又有方向，是矢量，故C正确．故选C.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平均速度等于位移与时间的比值，三个质点从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的位移和时间均相同，所以平均速度相同，A正确；三个质点到达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点的瞬时速度不一定</w:t>
      </w:r>
      <w:r>
        <w:rPr>
          <w:rFonts w:hint="eastAsia" w:ascii="Times New Roman" w:hAnsi="Times New Roman" w:cs="Times New Roman"/>
        </w:rPr>
        <w:t>相同，</w:t>
      </w:r>
      <w:r>
        <w:rPr>
          <w:rFonts w:ascii="Times New Roman" w:hAnsi="Times New Roman" w:cs="Times New Roman"/>
        </w:rPr>
        <w:t>B错误；平均速率等于路程和时间的比值，三个质点从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的路程不相同，运动时间相同，平均速率不相同，C错误；平均速度等于位移与时间的比值，平均速度的方向与位移方向相同，三个质点从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运动过程中某一时刻的位移方向不一定相同，平均速度方向不一定相同，任意时刻的瞬时速度方向也不一定相同，D错误．故选A.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抛体运动可能是曲线运动，如平抛运动，也可能是直线运动，如竖直上抛运动，故A正确；根据运动的合成可知，任何抛体运动都可以看成是两</w:t>
      </w:r>
      <w:r>
        <w:rPr>
          <w:rFonts w:hint="eastAsia" w:ascii="Times New Roman" w:hAnsi="Times New Roman" w:cs="Times New Roman"/>
        </w:rPr>
        <w:t>个分运动的合运动，故</w:t>
      </w:r>
      <w:r>
        <w:rPr>
          <w:rFonts w:ascii="Times New Roman" w:hAnsi="Times New Roman" w:cs="Times New Roman"/>
        </w:rPr>
        <w:t>B正确；平抛或斜抛运动的加速度恒定不变，且初速度与加速度方向不共线，故平抛或斜抛均是匀变速曲线运动，故C错误；竖直方向上的抛体运动的加速度都恒为重力加速度，且速度与加速度共线，都可以看成初速度不为零的匀变速直线运动，故D正确．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由于轻绳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竖直，且物块并未受到任何具有水平向左分量的力，所以弹簧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的弹力为零，不可能处于拉伸状态，且轻绳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的弹力大小等于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，故A、B错误；由于轻弹簧对物块没有弹力，所以剪断轻</w:t>
      </w:r>
      <w:r>
        <w:rPr>
          <w:rFonts w:hint="eastAsia" w:ascii="Times New Roman" w:hAnsi="Times New Roman" w:cs="Times New Roman"/>
        </w:rPr>
        <w:t>弹簧的瞬间，物块仍能保持平衡，故</w:t>
      </w:r>
      <w:r>
        <w:rPr>
          <w:rFonts w:ascii="Times New Roman" w:hAnsi="Times New Roman" w:cs="Times New Roman"/>
        </w:rPr>
        <w:t>C正确；剪断轻绳的瞬间，弹簧弹力不会突变，在此瞬间仍为零，物块只受到重力作用，根据牛顿第二定律可得，物块的加速度大小为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，故D错误．故选C.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由图像可知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＝100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，所以有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＝10 m/s，D正确；根据匀变速直线运动的位移速度关系公式有2</w:t>
      </w:r>
      <w:r>
        <w:rPr>
          <w:rFonts w:ascii="Times New Roman" w:hAnsi="Times New Roman" w:cs="Times New Roman"/>
          <w:i/>
        </w:rPr>
        <w:t>as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，即位移与速度的关系式为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as</w:t>
      </w:r>
      <w:r>
        <w:rPr>
          <w:rFonts w:ascii="Times New Roman" w:hAnsi="Times New Roman" w:cs="Times New Roman"/>
        </w:rPr>
        <w:t>＋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，故图像的斜率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(100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10)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＝5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，A错误；刹车持续时间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s＝2 s，B错误；刹车过程持续的时间为2 s，则经过刹车3 s内的位移等于2 s内的位移，由以上分析可知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(100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m＝10 m，C错误．故选D.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C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由图可知，物体上升到最高点时离该星球表面的距离为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＝20 m，即</w:t>
      </w:r>
      <w:r>
        <w:rPr>
          <w:rFonts w:hint="eastAsia" w:ascii="Times New Roman" w:hAnsi="Times New Roman" w:cs="Times New Roman"/>
        </w:rPr>
        <w:t>物体从抛出点上升到最高点的时间为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＝5 s，A错误；根据竖直上抛运动规律可知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，即20 m＝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 s，解得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＝8 m/s，B错误；对于下落过程，由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h,t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20 m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（5 s）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＝1.6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，C正确；该物体落到该星球表面时的速度大小为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</w:rPr>
        <w:t>＝1.6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 s＝8 m/s，D错误．故选C.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由图像可以看出，在0～2 s内，物体的加速度为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＝1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，分析物体受力有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，在2 s以后，物体做匀速直线运动，受力平衡，有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，将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 N，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 N，联立可解得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 kg，但无法解得其他物理量，故A正确，B、D错误；有向下的推力物体才做匀速运动，说明滑动摩擦力大于重力沿斜面向下的分力，即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，可得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 xml:space="preserve">＞tan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，故C错误．故选A.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两个小球都做平抛运动，水平方向都做匀速直线运动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及题意，A球运动至台阶2右端正上方时，B球从台阶2的右端水平抛出，经过一段时间后两球在台阶3右端点相遇，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都相等，所以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相等，A错误；因为水</w:t>
      </w:r>
      <w:r>
        <w:rPr>
          <w:rFonts w:hint="eastAsia" w:ascii="Times New Roman" w:hAnsi="Times New Roman" w:cs="Times New Roman"/>
        </w:rPr>
        <w:t>平速度相等，台阶的宽度也相等，所以两个小球在空中运动的总时间之比为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1，所以相遇时两球竖直速度之比为2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1，合速度之比一定不等于2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1，B错误；根据平抛运动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gt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g,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，台阶1、3的高度差与台阶2、3高度差之比为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vertAlign w:val="subscript"/>
        </w:rPr>
        <w:instrText xml:space="preserve">13</w:instrText>
      </w:r>
      <w:r>
        <w:rPr>
          <w:rFonts w:ascii="Times New Roman" w:hAnsi="Times New Roman" w:cs="Times New Roman"/>
          <w:i/>
        </w:rPr>
        <w:instrText xml:space="preserve">,h</w:instrText>
      </w:r>
      <w:r>
        <w:rPr>
          <w:rFonts w:ascii="Times New Roman" w:hAnsi="Times New Roman" w:cs="Times New Roman"/>
          <w:vertAlign w:val="subscript"/>
        </w:rPr>
        <w:instrText xml:space="preserve">23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，所以台阶1、2的高度差与台阶2、3高度差之比为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vertAlign w:val="subscript"/>
        </w:rPr>
        <w:instrText xml:space="preserve">12</w:instrText>
      </w:r>
      <w:r>
        <w:rPr>
          <w:rFonts w:ascii="Times New Roman" w:hAnsi="Times New Roman" w:cs="Times New Roman"/>
          <w:i/>
        </w:rPr>
        <w:instrText xml:space="preserve">,h</w:instrText>
      </w:r>
      <w:r>
        <w:rPr>
          <w:rFonts w:ascii="Times New Roman" w:hAnsi="Times New Roman" w:cs="Times New Roman"/>
          <w:vertAlign w:val="subscript"/>
        </w:rPr>
        <w:instrText xml:space="preserve">23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，C错误；设台阶2、3的高度差为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，则台阶1、3的高度差为4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，设台阶的宽度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，根据平抛运动的推论tan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＝2tan 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 xml:space="preserve">，可得tan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  <w:vertAlign w:val="subscript"/>
        </w:rPr>
        <w:t>13</w:t>
      </w:r>
      <w:r>
        <w:rPr>
          <w:rFonts w:ascii="Times New Roman" w:hAnsi="Times New Roman" w:cs="Times New Roman"/>
        </w:rPr>
        <w:t xml:space="preserve">＝2tan 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  <w:vertAlign w:val="subscript"/>
        </w:rPr>
        <w:t>13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，tan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＝2tan 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  <w:vertAlign w:val="subscript"/>
        </w:rPr>
        <w:t>23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，两球相遇时A的速度与水平方向夹角的正切值与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的速度与水平方向夹角的正切值之比为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(tan </w:instrText>
      </w:r>
      <w:r>
        <w:rPr>
          <w:rFonts w:ascii="Times New Roman" w:hAnsi="Times New Roman" w:cs="Times New Roman"/>
          <w:i/>
        </w:rPr>
        <w:instrText xml:space="preserve">α</w:instrText>
      </w:r>
      <w:r>
        <w:rPr>
          <w:rFonts w:ascii="Times New Roman" w:hAnsi="Times New Roman" w:cs="Times New Roman"/>
          <w:vertAlign w:val="subscript"/>
        </w:rPr>
        <w:instrText xml:space="preserve">13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α</w:instrText>
      </w:r>
      <w:r>
        <w:rPr>
          <w:rFonts w:ascii="Times New Roman" w:hAnsi="Times New Roman" w:cs="Times New Roman"/>
          <w:vertAlign w:val="subscript"/>
        </w:rPr>
        <w:instrText xml:space="preserve">23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，D正确．故选D.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C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开始时整个系统做匀速运动，则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，将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互换，则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g,M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，即物体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做加速运动，绳子中张力不变．故选C.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D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将两物体看作一个整体，则运动的临界条件为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＞0，解得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＞3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，所以当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＜3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时，A、B都相对地面静止，A错误；当A刚好相对于B滑动时，有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，4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＝6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μg</w:t>
      </w:r>
      <w:r>
        <w:rPr>
          <w:rFonts w:ascii="Times New Roman" w:hAnsi="Times New Roman" w:cs="Times New Roman"/>
        </w:rPr>
        <w:t>，所以当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＞6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时，二者相对滑动，B的最大加速度为</w:t>
      </w:r>
      <w:r>
        <w:rPr>
          <w:rFonts w:ascii="Times New Roman" w:hAnsi="Times New Roman" w:cs="Times New Roman"/>
          <w:i/>
        </w:rPr>
        <w:t>μg</w:t>
      </w:r>
      <w:r>
        <w:rPr>
          <w:rFonts w:ascii="Times New Roman" w:hAnsi="Times New Roman" w:cs="Times New Roman"/>
        </w:rPr>
        <w:t>，当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＝5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时，二者一起运动，则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′，解得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′＝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μg</w:t>
      </w:r>
      <w:r>
        <w:rPr>
          <w:rFonts w:ascii="Times New Roman" w:hAnsi="Times New Roman" w:cs="Times New Roman"/>
        </w:rPr>
        <w:t>，故B、C错误．故选D.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(1) 平抛运动的物体在竖直方向上做自由落体运动　(2) P球击中Q球　平抛运动的物体在水平方向上做匀速直线运动　(3) 不是　1.5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(1) 用小锤击打弹性金属片，金属片把A球沿水平方向弹出，同时B球被松开自由下落，观察到两球同时落地．改变小锤击打的力度，即改变A球被弹出时的速度，两球仍然同时落地，这说明两球在竖直方向具有相同的运动规律，即平抛运动的物体在竖直方向上做自由落体运动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现将小</w:t>
      </w:r>
      <w:r>
        <w:rPr>
          <w:rFonts w:hint="eastAsia" w:ascii="Times New Roman" w:hAnsi="Times New Roman" w:cs="Times New Roman"/>
        </w:rPr>
        <w:t>铁球</w:t>
      </w:r>
      <w:r>
        <w:rPr>
          <w:rFonts w:ascii="Times New Roman" w:hAnsi="Times New Roman" w:cs="Times New Roman"/>
        </w:rPr>
        <w:t>P、Q分别吸在电磁铁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上，然后切断电源，使两小球能以相同的初速度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同时分别从轨道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的末端射出，实验可观察到的现象应是：P球击中Q球；仅仅改变弧形轨道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的高度，重复上述实验，仍能观察到相同的现象，这说明两球在水平方向具有相同的运动规律，即平抛运动的物体在水平方向上做匀速直线运动．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由丙图可知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BC</w:t>
      </w:r>
      <w:r>
        <w:rPr>
          <w:rFonts w:ascii="Times New Roman" w:hAnsi="Times New Roman" w:cs="Times New Roman"/>
        </w:rPr>
        <w:t>＝30 cm，则小球从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所用时间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与从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所用时间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相等，设小球在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点的竖直分速度为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Ay</w:t>
      </w:r>
      <w:r>
        <w:rPr>
          <w:rFonts w:ascii="Times New Roman" w:hAnsi="Times New Roman" w:cs="Times New Roman"/>
        </w:rPr>
        <w:t>，从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过程竖直方向有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Ay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gT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＝60 cm，从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过程竖直方向有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Ay</w:t>
      </w:r>
      <w:r>
        <w:rPr>
          <w:rFonts w:ascii="Times New Roman" w:hAnsi="Times New Roman" w:cs="Times New Roman"/>
        </w:rPr>
        <w:t>·2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＝160 cm，联立解得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Ay</w:t>
      </w:r>
      <w:r>
        <w:rPr>
          <w:rFonts w:ascii="Times New Roman" w:hAnsi="Times New Roman" w:cs="Times New Roman"/>
        </w:rPr>
        <w:t>＝2 m/s，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s，由于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点的竖直分速度不为零，可知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点不是平抛运动的抛出点；小球平抛的初速度为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i/>
          <w:vertAlign w:val="subscript"/>
        </w:rPr>
        <w:instrText xml:space="preserve">AB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(0.3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0.2)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m/s＝1.5 m/s.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hint="eastAsia" w:ascii="Times New Roman" w:hAnsi="Times New Roman" w:cs="Times New Roman"/>
        </w:rPr>
        <w:t>设滑梯与水平面的夹角为</w:t>
      </w:r>
      <w:r>
        <w:rPr>
          <w:rFonts w:hint="eastAsia" w:ascii="Times New Roman" w:hAnsi="Times New Roman" w:cs="Times New Roman"/>
          <w:i/>
        </w:rPr>
        <w:t>θ</w:t>
      </w:r>
      <w:r>
        <w:rPr>
          <w:rFonts w:hint="eastAsia" w:ascii="Times New Roman" w:hAnsi="Times New Roman" w:cs="Times New Roman"/>
        </w:rPr>
        <w:t>，重力在滑梯上分解成两个方向的力，垂直于滑梯的力等于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，平行于滑梯的力等于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；儿童在滑梯上能滑下，满足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θ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θ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已知滑梯与儿童裤料之间的动摩擦因数为0.3，解得滑梯倾角tan </w:t>
      </w:r>
      <w:r>
        <w:rPr>
          <w:rFonts w:ascii="Times New Roman" w:hAnsi="Times New Roman" w:cs="Times New Roman"/>
          <w:i/>
        </w:rPr>
        <w:t>θ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0.3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根据几何关系可知tan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h,s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解得滑梯的水平跨度</w:t>
      </w:r>
      <w:r>
        <w:rPr>
          <w:rFonts w:ascii="Times New Roman" w:hAnsi="Times New Roman" w:cs="Times New Roman"/>
          <w:i/>
        </w:rPr>
        <w:t>s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6 m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 若一儿童能沿滑梯匀速下滑，则他怀中抱着书包后，相当于儿童的质量变大，重力的下滑分力与滑动摩擦力同时增加，且依然相等，仍能</w:t>
      </w:r>
      <w:r>
        <w:rPr>
          <w:rFonts w:hint="eastAsia" w:ascii="Times New Roman" w:hAnsi="Times New Roman" w:cs="Times New Roman"/>
        </w:rPr>
        <w:t>匀速下滑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小球做平抛运动的时间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h,g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＝0.4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小球做平抛运动的水平位移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＝0.8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滑块做匀减速直线运动的加速度大小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μg</w:t>
      </w:r>
      <w:r>
        <w:rPr>
          <w:rFonts w:ascii="Times New Roman" w:hAnsi="Times New Roman" w:cs="Times New Roman"/>
        </w:rPr>
        <w:t>＝5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滑块的位移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＝0.8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设小球抛出后经时间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′与长木板上的滑块相遇，根据几何关系，有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gt</w:instrText>
      </w:r>
      <w:r>
        <w:rPr>
          <w:rFonts w:ascii="Times New Roman" w:hAnsi="Times New Roman" w:cs="Times New Roman"/>
        </w:rPr>
        <w:instrText xml:space="preserve">′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′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′)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＝tan 37°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代入已知数据，解得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′＝0.2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滑块滑动的加速度大小为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′＝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sin 37°＋</w:t>
      </w:r>
      <w:r>
        <w:rPr>
          <w:rFonts w:ascii="Times New Roman" w:hAnsi="Times New Roman" w:cs="Times New Roman"/>
          <w:i/>
        </w:rPr>
        <w:t>μg</w:t>
      </w:r>
      <w:r>
        <w:rPr>
          <w:rFonts w:ascii="Times New Roman" w:hAnsi="Times New Roman" w:cs="Times New Roman"/>
        </w:rPr>
        <w:t xml:space="preserve"> cos 37°＝10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滑块的位移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′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′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cos 37°)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由位移公式得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′－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＝6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物块静止于斜面上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点，故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sin 30°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＝5 N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(2)物块在斜面上运动时，设加速度为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，根据匀变速直线运动位移与速度的关系得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i/>
          <w:vertAlign w:val="subscript"/>
        </w:rPr>
        <w:t>AB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代入数据解得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＝5m/s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(3)由题可知，在物块滑上传送带后，2 s后物块与传送带的速度相同，以传送带为参考系，物块刚滑上传送带的速度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＝7 m/s，2 s后的速度为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＝0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故物块相对传送带的位移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＝7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所以划痕的长度为7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对木块：在竖直方向由平衡条件得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＝20 N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由牛顿第三定律得，木块对铁箱的压力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＝－20 N(方向水平向左)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故木块对铁箱的压力大小为20 N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对木块：在水平方向有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＝40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对铁箱和木块组成的整体，有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a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得水平拉力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＝129 N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撤去拉力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，铁箱和木块的速度均为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＝6 m/s，因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，以后木块相对铁箱滑动，木块的加速度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μ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mg,m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＝2.5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又铁箱加速度满足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  <w:vertAlign w:val="subscript"/>
        </w:rPr>
        <w:t>1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＝3.1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铁箱减速时间为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＝1.9 s&gt;1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故木块到达铁箱右端时，铁箱未能停止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则经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 s</w:t>
      </w:r>
      <w:r>
        <w:rPr>
          <w:rFonts w:hint="eastAsia" w:ascii="Times New Roman" w:hAnsi="Times New Roman" w:cs="Times New Roman"/>
        </w:rPr>
        <w:t>木块比铁箱向右多移动的距离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即铁箱长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＝(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)－(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＝0.3 m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M2I3ZWY1NjNiMDAxYzIyNmM5NTJlNGRjZTlhZWEifQ=="/>
  </w:docVars>
  <w:rsids>
    <w:rsidRoot w:val="00F709E9"/>
    <w:rsid w:val="009647E7"/>
    <w:rsid w:val="00BD788D"/>
    <w:rsid w:val="00EE4764"/>
    <w:rsid w:val="00F709E9"/>
    <w:rsid w:val="0D08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231QWL64.TIF" TargetMode="External"/><Relationship Id="rId7" Type="http://schemas.openxmlformats.org/officeDocument/2006/relationships/image" Target="media/image2.png"/><Relationship Id="rId6" Type="http://schemas.openxmlformats.org/officeDocument/2006/relationships/image" Target="231QWL63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231QWL75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231QWL74.TIF" TargetMode="External"/><Relationship Id="rId27" Type="http://schemas.openxmlformats.org/officeDocument/2006/relationships/image" Target="media/image12.png"/><Relationship Id="rId26" Type="http://schemas.openxmlformats.org/officeDocument/2006/relationships/image" Target="231QWL73.TIF" TargetMode="External"/><Relationship Id="rId25" Type="http://schemas.openxmlformats.org/officeDocument/2006/relationships/image" Target="media/image11.png"/><Relationship Id="rId24" Type="http://schemas.openxmlformats.org/officeDocument/2006/relationships/image" Target="231QWL72.TIF" TargetMode="External"/><Relationship Id="rId23" Type="http://schemas.openxmlformats.org/officeDocument/2006/relationships/image" Target="media/image10.png"/><Relationship Id="rId22" Type="http://schemas.openxmlformats.org/officeDocument/2006/relationships/image" Target="231QWL71.TIF" TargetMode="External"/><Relationship Id="rId21" Type="http://schemas.openxmlformats.org/officeDocument/2006/relationships/image" Target="media/image9.png"/><Relationship Id="rId20" Type="http://schemas.openxmlformats.org/officeDocument/2006/relationships/image" Target="231QWL70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231QWL69.TIF" TargetMode="External"/><Relationship Id="rId17" Type="http://schemas.openxmlformats.org/officeDocument/2006/relationships/image" Target="media/image7.png"/><Relationship Id="rId16" Type="http://schemas.openxmlformats.org/officeDocument/2006/relationships/image" Target="231QWL68.TIF" TargetMode="External"/><Relationship Id="rId15" Type="http://schemas.openxmlformats.org/officeDocument/2006/relationships/image" Target="media/image6.png"/><Relationship Id="rId14" Type="http://schemas.openxmlformats.org/officeDocument/2006/relationships/image" Target="231QWL67.TIF" TargetMode="External"/><Relationship Id="rId13" Type="http://schemas.openxmlformats.org/officeDocument/2006/relationships/image" Target="media/image5.png"/><Relationship Id="rId12" Type="http://schemas.openxmlformats.org/officeDocument/2006/relationships/image" Target="231QWL66.TIF" TargetMode="External"/><Relationship Id="rId11" Type="http://schemas.openxmlformats.org/officeDocument/2006/relationships/image" Target="media/image4.png"/><Relationship Id="rId10" Type="http://schemas.openxmlformats.org/officeDocument/2006/relationships/image" Target="231QWL65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6087</Words>
  <Characters>7002</Characters>
  <Lines>60</Lines>
  <Paragraphs>17</Paragraphs>
  <TotalTime>0</TotalTime>
  <ScaleCrop>false</ScaleCrop>
  <LinksUpToDate>false</LinksUpToDate>
  <CharactersWithSpaces>7366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2022-12-19T05:25:00Z</dcterms:created>
  <dc:creator>user</dc:creator>
  <cp:lastModifiedBy>晴窗一扇</cp:lastModifiedBy>
  <dcterms:modified xsi:type="dcterms:W3CDTF">2022-12-19T06:24:20Z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7B1C55A292CD4075B1846B60ECC7CB96</vt:lpwstr>
  </property>
</Properties>
</file>