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23" w:firstLine="6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9.2.3向量的数量积</w:t>
      </w:r>
    </w:p>
    <w:p w:rsidR="00B1753C" w:rsidRDefault="00B1753C" w:rsidP="00B1753C">
      <w:pPr>
        <w:spacing w:line="276" w:lineRule="auto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研制人：周纯阳    审核人：邓迎春</w:t>
      </w:r>
    </w:p>
    <w:p w:rsidR="00B1753C" w:rsidRDefault="00B1753C" w:rsidP="00B1753C">
      <w:pPr>
        <w:spacing w:line="276" w:lineRule="auto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B1753C" w:rsidRDefault="00B1753C" w:rsidP="00B1753C">
      <w:pPr>
        <w:spacing w:line="276" w:lineRule="auto"/>
        <w:ind w:rightChars="60" w:right="126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B1753C" w:rsidRDefault="00B1753C" w:rsidP="00B1753C">
      <w:pPr>
        <w:spacing w:line="276" w:lineRule="auto"/>
        <w:ind w:rightChars="60" w:right="126"/>
        <w:rPr>
          <w:rFonts w:ascii="宋体" w:hAnsi="宋体" w:hint="eastAsia"/>
        </w:rPr>
      </w:pPr>
      <w:r>
        <w:rPr>
          <w:rFonts w:ascii="宋体" w:hAnsi="宋体" w:cs="宋体" w:hint="eastAsia"/>
        </w:rPr>
        <w:t xml:space="preserve">1. </w:t>
      </w:r>
      <w:r>
        <w:rPr>
          <w:rFonts w:ascii="宋体" w:hAnsi="宋体" w:hint="eastAsia"/>
        </w:rPr>
        <w:t>通过物理中功等实例</w:t>
      </w:r>
      <w:r>
        <w:rPr>
          <w:rFonts w:ascii="宋体" w:hAnsi="宋体" w:hint="eastAsia"/>
        </w:rPr>
        <w:t>，理解平面向量数量积的概念及其物理意义，会计算平面向量的数量积.</w:t>
      </w:r>
    </w:p>
    <w:p w:rsidR="00B1753C" w:rsidRDefault="00B1753C" w:rsidP="00B1753C">
      <w:pPr>
        <w:spacing w:line="276" w:lineRule="auto"/>
        <w:rPr>
          <w:rFonts w:ascii="宋体" w:hAnsi="宋体" w:hint="eastAsia"/>
        </w:rPr>
      </w:pPr>
      <w:r>
        <w:rPr>
          <w:rFonts w:ascii="宋体" w:hAnsi="宋体" w:cs="宋体" w:hint="eastAsia"/>
        </w:rPr>
        <w:t xml:space="preserve">2. </w:t>
      </w:r>
      <w:r>
        <w:rPr>
          <w:rFonts w:ascii="宋体" w:hAnsi="宋体" w:hint="eastAsia"/>
        </w:rPr>
        <w:t>通过几何直观，了解平面向量投影的概念以及投影向量的意义.</w:t>
      </w:r>
    </w:p>
    <w:p w:rsidR="00B1753C" w:rsidRDefault="00B1753C" w:rsidP="00B1753C">
      <w:pPr>
        <w:spacing w:line="276" w:lineRule="auto"/>
        <w:rPr>
          <w:rFonts w:ascii="宋体" w:hAnsi="宋体" w:hint="eastAsia"/>
        </w:rPr>
      </w:pPr>
      <w:r>
        <w:rPr>
          <w:rFonts w:ascii="宋体" w:hAnsi="宋体" w:cs="宋体" w:hint="eastAsia"/>
        </w:rPr>
        <w:t xml:space="preserve">3. </w:t>
      </w:r>
      <w:r>
        <w:rPr>
          <w:rFonts w:ascii="宋体" w:hAnsi="宋体" w:hint="eastAsia"/>
        </w:rPr>
        <w:t>会用数量</w:t>
      </w:r>
      <w:proofErr w:type="gramStart"/>
      <w:r>
        <w:rPr>
          <w:rFonts w:ascii="宋体" w:hAnsi="宋体" w:hint="eastAsia"/>
        </w:rPr>
        <w:t>积判断</w:t>
      </w:r>
      <w:proofErr w:type="gramEnd"/>
      <w:r>
        <w:rPr>
          <w:rFonts w:ascii="宋体" w:hAnsi="宋体" w:hint="eastAsia"/>
        </w:rPr>
        <w:t>两个平面向量的垂直关系.</w:t>
      </w:r>
    </w:p>
    <w:p w:rsidR="00B1753C" w:rsidRDefault="00B1753C" w:rsidP="00B1753C">
      <w:pPr>
        <w:spacing w:line="276" w:lineRule="auto"/>
        <w:rPr>
          <w:rFonts w:asciiTheme="minorEastAsia" w:hAnsiTheme="minorEastAsia" w:hint="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B1753C" w:rsidRDefault="00B1753C" w:rsidP="00B1753C">
      <w:pPr>
        <w:spacing w:line="276" w:lineRule="auto"/>
        <w:rPr>
          <w:rFonts w:hint="eastAsia"/>
        </w:rPr>
      </w:pPr>
      <w:r>
        <w:t xml:space="preserve">1. </w:t>
      </w:r>
      <w:r>
        <w:rPr>
          <w:rFonts w:hint="eastAsia"/>
        </w:rPr>
        <w:t>正确理解平面向量的数量积的概念，能够运用这一概念求两个向量的数量积，并能根据条件逆用等式求向量的夹角，向量的模；</w:t>
      </w:r>
    </w:p>
    <w:p w:rsidR="00B1753C" w:rsidRDefault="00B1753C" w:rsidP="00B1753C">
      <w:pPr>
        <w:spacing w:line="276" w:lineRule="auto"/>
      </w:pPr>
      <w:r>
        <w:t xml:space="preserve">2. </w:t>
      </w:r>
      <w:r>
        <w:rPr>
          <w:rFonts w:hint="eastAsia"/>
        </w:rPr>
        <w:t>通过平面向量的数量积的概念，几何意义，重要性质及运算律的应用，加深对数量积的理解；</w:t>
      </w:r>
    </w:p>
    <w:p w:rsidR="00B1753C" w:rsidRDefault="00B1753C" w:rsidP="00B1753C">
      <w:pPr>
        <w:spacing w:line="276" w:lineRule="auto"/>
      </w:pPr>
      <w:r>
        <w:t xml:space="preserve">3. </w:t>
      </w:r>
      <w:r>
        <w:rPr>
          <w:rFonts w:hint="eastAsia"/>
        </w:rPr>
        <w:t>了解两向量垂直的条件</w:t>
      </w:r>
      <w:r>
        <w:t>.</w:t>
      </w:r>
    </w:p>
    <w:p w:rsidR="00B1753C" w:rsidRDefault="00B1753C" w:rsidP="00B1753C">
      <w:pPr>
        <w:spacing w:line="276" w:lineRule="auto"/>
        <w:rPr>
          <w:color w:val="000000"/>
          <w:sz w:val="18"/>
          <w:szCs w:val="18"/>
        </w:rPr>
      </w:pPr>
      <w:r>
        <w:rPr>
          <w:rFonts w:hint="eastAsia"/>
        </w:rPr>
        <w:t>重点、难点：平面向量的数量积的概念、重要性质及运算律</w:t>
      </w:r>
      <w:r>
        <w:t xml:space="preserve">. </w:t>
      </w:r>
    </w:p>
    <w:p w:rsidR="00B1753C" w:rsidRDefault="00B1753C" w:rsidP="00B1753C">
      <w:pPr>
        <w:spacing w:line="276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二、课前自学</w:t>
      </w:r>
    </w:p>
    <w:p w:rsidR="00B1753C" w:rsidRDefault="00B1753C" w:rsidP="00B1753C">
      <w:pPr>
        <w:numPr>
          <w:ilvl w:val="0"/>
          <w:numId w:val="1"/>
        </w:numPr>
        <w:spacing w:line="276" w:lineRule="auto"/>
        <w:ind w:left="316" w:hangingChars="150" w:hanging="31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回顾：非零向量的夹角定义？夹角范围又是多少？</w:t>
      </w:r>
    </w:p>
    <w:p w:rsidR="00B1753C" w:rsidRDefault="00B1753C" w:rsidP="00B1753C">
      <w:pPr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如图所示，</w:t>
      </w:r>
      <w:r>
        <w:rPr>
          <w:bCs/>
          <w:position w:val="-8"/>
          <w:szCs w:val="21"/>
        </w:rPr>
        <w:object w:dxaOrig="73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738154190" r:id="rId7"/>
        </w:object>
      </w:r>
      <w:r>
        <w:rPr>
          <w:rFonts w:hint="eastAsia"/>
          <w:bCs/>
          <w:szCs w:val="21"/>
        </w:rPr>
        <w:t>的夹角为</w:t>
      </w:r>
      <w:r>
        <w:rPr>
          <w:bCs/>
          <w:szCs w:val="21"/>
          <w:u w:val="single"/>
        </w:rPr>
        <w:t xml:space="preserve">     </w:t>
      </w:r>
      <w:r>
        <w:rPr>
          <w:rFonts w:hint="eastAsia"/>
          <w:bCs/>
          <w:szCs w:val="21"/>
        </w:rPr>
        <w:t>度，</w:t>
      </w:r>
      <w:r>
        <w:rPr>
          <w:bCs/>
          <w:szCs w:val="21"/>
        </w:rPr>
        <w:t xml:space="preserve"> </w:t>
      </w:r>
    </w:p>
    <w:p w:rsidR="00B1753C" w:rsidRDefault="00B1753C" w:rsidP="00B1753C">
      <w:pPr>
        <w:spacing w:line="276" w:lineRule="auto"/>
        <w:ind w:firstLineChars="500" w:firstLine="1050"/>
        <w:rPr>
          <w:bCs/>
          <w:szCs w:val="21"/>
        </w:rPr>
      </w:pPr>
      <w:r>
        <w:rPr>
          <w:bCs/>
          <w:position w:val="-8"/>
          <w:szCs w:val="21"/>
        </w:rPr>
        <w:object w:dxaOrig="735" w:dyaOrig="360">
          <v:shape id="_x0000_i1026" type="#_x0000_t75" style="width:36.75pt;height:18pt" o:ole="">
            <v:imagedata r:id="rId8" o:title=""/>
          </v:shape>
          <o:OLEObject Type="Embed" ProgID="Equation.DSMT4" ShapeID="_x0000_i1026" DrawAspect="Content" ObjectID="_1738154191" r:id="rId9"/>
        </w:object>
      </w:r>
      <w:r>
        <w:rPr>
          <w:rFonts w:hint="eastAsia"/>
          <w:bCs/>
          <w:szCs w:val="21"/>
        </w:rPr>
        <w:t>的夹角为</w:t>
      </w:r>
      <w:r>
        <w:rPr>
          <w:bCs/>
          <w:szCs w:val="21"/>
          <w:u w:val="single"/>
        </w:rPr>
        <w:t xml:space="preserve">     </w:t>
      </w:r>
      <w:r>
        <w:rPr>
          <w:rFonts w:hint="eastAsia"/>
          <w:bCs/>
          <w:szCs w:val="21"/>
        </w:rPr>
        <w:t>度</w:t>
      </w:r>
      <w:r>
        <w:rPr>
          <w:bCs/>
          <w:szCs w:val="21"/>
        </w:rPr>
        <w:t>.</w:t>
      </w:r>
    </w:p>
    <w:p w:rsidR="00B1753C" w:rsidRDefault="00B1753C" w:rsidP="00B1753C">
      <w:pPr>
        <w:spacing w:line="276" w:lineRule="auto"/>
        <w:rPr>
          <w:bCs/>
          <w:szCs w:val="21"/>
        </w:rPr>
      </w:pPr>
    </w:p>
    <w:p w:rsidR="00B1753C" w:rsidRDefault="00B1753C" w:rsidP="00B1753C">
      <w:pPr>
        <w:spacing w:line="276" w:lineRule="auto"/>
      </w:pPr>
      <w:r>
        <w:rPr>
          <w:bCs/>
          <w:szCs w:val="21"/>
        </w:rPr>
        <w:t>2.</w:t>
      </w:r>
      <w:r>
        <w:t xml:space="preserve"> </w:t>
      </w:r>
      <w:r>
        <w:rPr>
          <w:rFonts w:hint="eastAsia"/>
        </w:rPr>
        <w:t>从物理学的功能角度认识向量的数量积</w:t>
      </w:r>
    </w:p>
    <w:p w:rsidR="00B1753C" w:rsidRDefault="00B1753C" w:rsidP="00B1753C">
      <w:pPr>
        <w:spacing w:beforeLines="50" w:before="156" w:line="276" w:lineRule="auto"/>
        <w:rPr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4AF3F3" wp14:editId="1A7D7889">
                <wp:simplePos x="0" y="0"/>
                <wp:positionH relativeFrom="column">
                  <wp:posOffset>3379470</wp:posOffset>
                </wp:positionH>
                <wp:positionV relativeFrom="paragraph">
                  <wp:posOffset>426085</wp:posOffset>
                </wp:positionV>
                <wp:extent cx="1923415" cy="744855"/>
                <wp:effectExtent l="0" t="0" r="635" b="17145"/>
                <wp:wrapSquare wrapText="bothSides"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744855"/>
                          <a:chOff x="0" y="0"/>
                          <a:chExt cx="2130" cy="936"/>
                        </a:xfrm>
                      </wpg:grpSpPr>
                      <wps:wsp>
                        <wps:cNvPr id="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6" y="498"/>
                            <a:ext cx="674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9"/>
                        <wps:cNvCnPr/>
                        <wps:spPr bwMode="auto">
                          <a:xfrm>
                            <a:off x="0" y="936"/>
                            <a:ext cx="1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60"/>
                        <wps:cNvCnPr/>
                        <wps:spPr bwMode="auto">
                          <a:xfrm>
                            <a:off x="777" y="73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5" name="Line 61"/>
                        <wps:cNvCnPr/>
                        <wps:spPr bwMode="auto">
                          <a:xfrm flipV="1">
                            <a:off x="795" y="97"/>
                            <a:ext cx="1080" cy="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6" name="Arc 62"/>
                        <wps:cNvSpPr/>
                        <wps:spPr bwMode="auto">
                          <a:xfrm>
                            <a:off x="1020" y="558"/>
                            <a:ext cx="163" cy="2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599"/>
                              <a:gd name="T1" fmla="*/ 0 h 21600"/>
                              <a:gd name="T2" fmla="*/ 19599 w 19599"/>
                              <a:gd name="T3" fmla="*/ 12520 h 21600"/>
                              <a:gd name="T4" fmla="*/ 0 w 195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99" h="21600" fill="none" extrusionOk="0">
                                <a:moveTo>
                                  <a:pt x="-1" y="0"/>
                                </a:moveTo>
                                <a:cubicBezTo>
                                  <a:pt x="8413" y="0"/>
                                  <a:pt x="16061" y="4885"/>
                                  <a:pt x="19598" y="12520"/>
                                </a:cubicBezTo>
                              </a:path>
                              <a:path w="19599" h="21600" stroke="0" extrusionOk="0">
                                <a:moveTo>
                                  <a:pt x="-1" y="0"/>
                                </a:moveTo>
                                <a:cubicBezTo>
                                  <a:pt x="8413" y="0"/>
                                  <a:pt x="16061" y="4885"/>
                                  <a:pt x="19598" y="1252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753C" w:rsidRDefault="00B1753C" w:rsidP="00B1753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46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753C" w:rsidRDefault="00B1753C" w:rsidP="00B1753C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468"/>
                            <a:ext cx="19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753C" w:rsidRDefault="00B1753C" w:rsidP="00B1753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position w:val="-6"/>
                                </w:rPr>
                                <w:object w:dxaOrig="195" w:dyaOrig="255">
                                  <v:shape id="_x0000_i1076" type="#_x0000_t75" style="width:9.75pt;height:12.75pt" o:ole="">
                                    <v:imagedata r:id="rId10" o:title=""/>
                                  </v:shape>
                                  <o:OLEObject Type="Embed" ProgID="Equation.DSMT4" ShapeID="_x0000_i1076" DrawAspect="Content" ObjectID="_1738154241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2" o:spid="_x0000_s1026" style="position:absolute;left:0;text-align:left;margin-left:266.1pt;margin-top:33.55pt;width:151.45pt;height:58.65pt;z-index:251658240" coordsize="213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">
                <v:rect id="Rectangle 58" o:spid="_x0000_s1027" style="position:absolute;left:376;top:498;width:674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59" o:spid="_x0000_s1028" style="position:absolute;visibility:visible;mso-wrap-style:square" from="0,936" to="1590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60" o:spid="_x0000_s1029" style="position:absolute;visibility:visible;mso-wrap-style:square" from="777,735" to="1977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0xj8QAAADaAAAADwAAAGRycy9kb3ducmV2LnhtbESPQWsCMRSE7wX/Q3hCL8XNthTR1Sgi&#10;LPRQClUPentsnpvVzcuapO723zeFQo/DzHzDLNeDbcWdfGgcK3jOchDEldMN1woO+3IyAxEissbW&#10;MSn4pgDr1ehhiYV2PX/SfRdrkSAcClRgYuwKKUNlyGLIXEecvLPzFmOSvpbaY5/gtpUveT6VFhtO&#10;CwY72hqqrrsvq8D7GJprOT/1x9tlWn6U78OTqZR6HA+bBYhIQ/wP/7XftIJX+L2Sb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nTGPxAAAANoAAAAPAAAAAAAAAAAA&#10;AAAAAKECAABkcnMvZG93bnJldi54bWxQSwUGAAAAAAQABAD5AAAAkgMAAAAA&#10;">
                  <v:stroke endarrow="classic" endarrowwidth="narrow"/>
                </v:line>
                <v:line id="Line 61" o:spid="_x0000_s1030" style="position:absolute;flip:y;visibility:visible;mso-wrap-style:square" from="795,97" to="1875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DFEsEAAADaAAAADwAAAGRycy9kb3ducmV2LnhtbESPzarCMBSE94LvEI7gTlMv+EM1ShEU&#10;EVxcFdfH5tgWm5PS5Nr27Y0g3OUwM98wq01rSvGi2hWWFUzGEQji1OqCMwXXy260AOE8ssbSMino&#10;yMFm3e+tMNa24V96nX0mAoRdjApy76tYSpfmZNCNbUUcvIetDfog60zqGpsAN6X8iaKZNFhwWMix&#10;om1O6fP8ZxSc7rcm6WZHmew7njfXTl/mB6/UcNAmSxCeWv8f/rYPWsEUPlfCDZ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MUSwQAAANoAAAAPAAAAAAAAAAAAAAAA&#10;AKECAABkcnMvZG93bnJldi54bWxQSwUGAAAAAAQABAD5AAAAjwMAAAAA&#10;">
                  <v:stroke endarrow="classic" endarrowwidth="narrow"/>
                </v:line>
                <v:shape id="Arc 62" o:spid="_x0000_s1031" style="position:absolute;left:1020;top:558;width:163;height:279;visibility:visible;mso-wrap-style:square;v-text-anchor:top" coordsize="1959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/DMMA&#10;AADaAAAADwAAAGRycy9kb3ducmV2LnhtbESPQWvCQBSE7wX/w/KE3urGHoJEVzGCVCgeoqV4fGaf&#10;STD7NmQ3Mfn3bqHgcZiZb5jVZjC16Kl1lWUF81kEgji3uuJCwc95/7EA4TyyxtoyKRjJwWY9eVth&#10;ou2DM+pPvhABwi5BBaX3TSKly0sy6Ga2IQ7ezbYGfZBtIXWLjwA3tfyMolgarDgslNjQrqT8fuqM&#10;gvTrEl+PHI19l+bZd/172C68Vep9OmyXIDwN/hX+bx+0ghj+roQb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/DMMAAADaAAAADwAAAAAAAAAAAAAAAACYAgAAZHJzL2Rv&#10;d25yZXYueG1sUEsFBgAAAAAEAAQA9QAAAIgDAAAAAA==&#10;" path="m-1,nfc8413,,16061,4885,19598,12520em-1,nsc8413,,16061,4885,19598,12520l,21600,-1,xe" filled="f">
                  <v:path arrowok="t" o:extrusionok="f" o:connecttype="custom" o:connectlocs="0,0;163,162;0,279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left:1950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1753C" w:rsidRDefault="00B1753C" w:rsidP="00B1753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64" o:spid="_x0000_s1033" type="#_x0000_t202" style="position:absolute;left:1950;top:468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1753C" w:rsidRDefault="00B1753C" w:rsidP="00B1753C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Text Box 65" o:spid="_x0000_s1034" type="#_x0000_t202" style="position:absolute;left:1230;top:468;width:19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1753C" w:rsidRDefault="00B1753C" w:rsidP="00B1753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position w:val="-6"/>
                          </w:rPr>
                          <w:object w:dxaOrig="195" w:dyaOrig="255">
                            <v:shape id="_x0000_i1076" type="#_x0000_t75" style="width:9.75pt;height:12.75pt" o:ole="">
                              <v:imagedata r:id="rId10" o:title=""/>
                            </v:shape>
                            <o:OLEObject Type="Embed" ProgID="Equation.DSMT4" ShapeID="_x0000_i1076" DrawAspect="Content" ObjectID="_1738154241" r:id="rId12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bCs/>
          <w:szCs w:val="21"/>
        </w:rPr>
        <w:t>如图所示，</w:t>
      </w:r>
      <w:proofErr w:type="gramStart"/>
      <w:r>
        <w:rPr>
          <w:rFonts w:hint="eastAsia"/>
          <w:bCs/>
          <w:szCs w:val="21"/>
        </w:rPr>
        <w:t>一</w:t>
      </w:r>
      <w:proofErr w:type="gramEnd"/>
      <w:r>
        <w:rPr>
          <w:rFonts w:hint="eastAsia"/>
          <w:bCs/>
          <w:szCs w:val="21"/>
        </w:rPr>
        <w:t>物体在力</w:t>
      </w:r>
      <w:r>
        <w:rPr>
          <w:bCs/>
          <w:szCs w:val="21"/>
        </w:rPr>
        <w:t>F</w:t>
      </w:r>
      <w:r>
        <w:rPr>
          <w:rFonts w:hint="eastAsia"/>
          <w:bCs/>
          <w:szCs w:val="21"/>
        </w:rPr>
        <w:t>的作用下产生位移</w:t>
      </w:r>
      <w:r>
        <w:rPr>
          <w:bCs/>
          <w:szCs w:val="21"/>
        </w:rPr>
        <w:t>S</w:t>
      </w:r>
      <w:r>
        <w:rPr>
          <w:rFonts w:hint="eastAsia"/>
          <w:bCs/>
          <w:szCs w:val="21"/>
        </w:rPr>
        <w:t>，那么该力对物体所做的功为多少？</w:t>
      </w:r>
    </w:p>
    <w:p w:rsidR="00B1753C" w:rsidRDefault="00B1753C" w:rsidP="00B1753C">
      <w:pPr>
        <w:spacing w:beforeLines="50" w:before="156" w:line="276" w:lineRule="auto"/>
        <w:rPr>
          <w:b/>
          <w:bCs/>
          <w:szCs w:val="21"/>
        </w:rPr>
      </w:pPr>
    </w:p>
    <w:p w:rsidR="00B1753C" w:rsidRDefault="00B1753C" w:rsidP="00B1753C">
      <w:pPr>
        <w:spacing w:beforeLines="50" w:before="156" w:line="276" w:lineRule="auto"/>
        <w:rPr>
          <w:szCs w:val="21"/>
        </w:rPr>
      </w:pPr>
    </w:p>
    <w:p w:rsidR="00B1753C" w:rsidRDefault="00B1753C" w:rsidP="00B1753C">
      <w:pPr>
        <w:spacing w:beforeLines="50" w:before="156" w:line="276" w:lineRule="auto"/>
        <w:rPr>
          <w:bCs/>
          <w:szCs w:val="21"/>
        </w:rPr>
      </w:pPr>
      <w:r>
        <w:rPr>
          <w:rFonts w:hint="eastAsia"/>
          <w:szCs w:val="21"/>
        </w:rPr>
        <w:t>阅读必修第二册</w:t>
      </w:r>
      <w:r>
        <w:rPr>
          <w:color w:val="000000" w:themeColor="text1"/>
          <w:szCs w:val="21"/>
        </w:rPr>
        <w:t>P22</w:t>
      </w:r>
      <w:r>
        <w:rPr>
          <w:rFonts w:hint="eastAsia"/>
          <w:color w:val="000000" w:themeColor="text1"/>
          <w:szCs w:val="21"/>
        </w:rPr>
        <w:t>例</w:t>
      </w: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前</w:t>
      </w:r>
      <w:r>
        <w:rPr>
          <w:rFonts w:hint="eastAsia"/>
          <w:szCs w:val="21"/>
        </w:rPr>
        <w:t>，填写下列内容：</w:t>
      </w:r>
    </w:p>
    <w:p w:rsidR="00B1753C" w:rsidRDefault="00B1753C" w:rsidP="00B1753C">
      <w:pPr>
        <w:spacing w:line="276" w:lineRule="auto"/>
        <w:rPr>
          <w:bCs/>
          <w:szCs w:val="21"/>
          <w:u w:val="single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数量积的定义：</w:t>
      </w:r>
      <w:r>
        <w:rPr>
          <w:bCs/>
          <w:szCs w:val="21"/>
          <w:u w:val="single"/>
        </w:rPr>
        <w:t xml:space="preserve">                           </w:t>
      </w:r>
    </w:p>
    <w:p w:rsidR="00B1753C" w:rsidRDefault="00B1753C" w:rsidP="00B1753C">
      <w:pPr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思考：</w:t>
      </w:r>
      <w:r>
        <w:rPr>
          <w:bCs/>
          <w:position w:val="-6"/>
          <w:szCs w:val="21"/>
        </w:rPr>
        <w:object w:dxaOrig="405" w:dyaOrig="330">
          <v:shape id="_x0000_i1027" type="#_x0000_t75" style="width:20.25pt;height:16.5pt" o:ole="">
            <v:imagedata r:id="rId13" o:title=""/>
          </v:shape>
          <o:OLEObject Type="Embed" ProgID="Equation.DSMT4" ShapeID="_x0000_i1027" DrawAspect="Content" ObjectID="_1738154192" r:id="rId14"/>
        </w:object>
      </w:r>
      <w:r>
        <w:rPr>
          <w:rFonts w:hint="eastAsia"/>
          <w:bCs/>
          <w:szCs w:val="21"/>
        </w:rPr>
        <w:t>是数量还是向量？</w:t>
      </w:r>
      <w:r>
        <w:rPr>
          <w:bCs/>
          <w:szCs w:val="21"/>
          <w:u w:val="single"/>
        </w:rPr>
        <w:t xml:space="preserve">        </w:t>
      </w:r>
      <w:r>
        <w:rPr>
          <w:rFonts w:hint="eastAsia"/>
          <w:bCs/>
          <w:szCs w:val="21"/>
        </w:rPr>
        <w:t>；</w:t>
      </w:r>
      <w:r>
        <w:rPr>
          <w:bCs/>
          <w:position w:val="-6"/>
          <w:szCs w:val="21"/>
        </w:rPr>
        <w:object w:dxaOrig="405" w:dyaOrig="330">
          <v:shape id="_x0000_i1028" type="#_x0000_t75" style="width:20.25pt;height:16.5pt" o:ole="">
            <v:imagedata r:id="rId15" o:title=""/>
          </v:shape>
          <o:OLEObject Type="Embed" ProgID="Equation.DSMT4" ShapeID="_x0000_i1028" DrawAspect="Content" ObjectID="_1738154193" r:id="rId16"/>
        </w:object>
      </w:r>
      <w:r>
        <w:rPr>
          <w:rFonts w:hint="eastAsia"/>
          <w:bCs/>
          <w:szCs w:val="21"/>
        </w:rPr>
        <w:t>会是负数吗？</w:t>
      </w:r>
      <w:r>
        <w:rPr>
          <w:rFonts w:hint="eastAsia"/>
          <w:bCs/>
          <w:szCs w:val="21"/>
          <w:u w:val="single"/>
        </w:rPr>
        <w:t xml:space="preserve">　　　　</w:t>
      </w:r>
      <w:r>
        <w:rPr>
          <w:rFonts w:hint="eastAsia"/>
          <w:bCs/>
          <w:szCs w:val="21"/>
        </w:rPr>
        <w:t>，会是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吗？</w:t>
      </w:r>
      <w:r>
        <w:rPr>
          <w:rFonts w:hint="eastAsia"/>
          <w:bCs/>
          <w:szCs w:val="21"/>
          <w:u w:val="single"/>
        </w:rPr>
        <w:t xml:space="preserve">　　　　</w:t>
      </w:r>
      <w:r>
        <w:rPr>
          <w:rFonts w:hint="eastAsia"/>
          <w:bCs/>
          <w:szCs w:val="21"/>
        </w:rPr>
        <w:t>，会是正数吗？</w:t>
      </w:r>
      <w:r>
        <w:rPr>
          <w:bCs/>
          <w:szCs w:val="21"/>
          <w:u w:val="single"/>
        </w:rPr>
        <w:t xml:space="preserve">        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>影响</w:t>
      </w:r>
      <w:r>
        <w:rPr>
          <w:bCs/>
          <w:position w:val="-6"/>
          <w:szCs w:val="21"/>
        </w:rPr>
        <w:object w:dxaOrig="405" w:dyaOrig="330">
          <v:shape id="_x0000_i1029" type="#_x0000_t75" style="width:20.25pt;height:16.5pt" o:ole="">
            <v:imagedata r:id="rId17" o:title=""/>
          </v:shape>
          <o:OLEObject Type="Embed" ProgID="Equation.DSMT4" ShapeID="_x0000_i1029" DrawAspect="Content" ObjectID="_1738154194" r:id="rId18"/>
        </w:object>
      </w:r>
      <w:r>
        <w:rPr>
          <w:rFonts w:hint="eastAsia"/>
          <w:bCs/>
          <w:szCs w:val="21"/>
        </w:rPr>
        <w:t>大小的因素有哪些？</w:t>
      </w:r>
      <w:r>
        <w:rPr>
          <w:bCs/>
          <w:szCs w:val="21"/>
          <w:u w:val="single"/>
        </w:rPr>
        <w:t xml:space="preserve">          </w:t>
      </w:r>
      <w:r>
        <w:rPr>
          <w:rFonts w:hint="eastAsia"/>
          <w:bCs/>
          <w:szCs w:val="21"/>
          <w:u w:val="single"/>
        </w:rPr>
        <w:t xml:space="preserve">　　　　　　　　　　　　　</w:t>
      </w:r>
      <w:r>
        <w:rPr>
          <w:bCs/>
          <w:szCs w:val="21"/>
        </w:rPr>
        <w:t xml:space="preserve">. </w:t>
      </w:r>
    </w:p>
    <w:p w:rsidR="00B1753C" w:rsidRDefault="00B1753C" w:rsidP="00B1753C">
      <w:pPr>
        <w:spacing w:line="276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问题：对比实数的运算律，向量的数量</w:t>
      </w:r>
      <w:proofErr w:type="gramStart"/>
      <w:r>
        <w:rPr>
          <w:rFonts w:hint="eastAsia"/>
          <w:b/>
          <w:bCs/>
          <w:szCs w:val="21"/>
        </w:rPr>
        <w:t>积是否</w:t>
      </w:r>
      <w:proofErr w:type="gramEnd"/>
      <w:r>
        <w:rPr>
          <w:rFonts w:hint="eastAsia"/>
          <w:b/>
          <w:bCs/>
          <w:szCs w:val="21"/>
        </w:rPr>
        <w:t>也遵循相关的运算律？</w:t>
      </w:r>
    </w:p>
    <w:p w:rsidR="00B1753C" w:rsidRDefault="00B1753C" w:rsidP="00B1753C">
      <w:pPr>
        <w:spacing w:line="276" w:lineRule="auto"/>
        <w:rPr>
          <w:b/>
          <w:bCs/>
          <w:szCs w:val="21"/>
        </w:rPr>
      </w:pPr>
    </w:p>
    <w:p w:rsidR="00B1753C" w:rsidRDefault="00B1753C" w:rsidP="00B1753C">
      <w:pPr>
        <w:spacing w:line="276" w:lineRule="auto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三、问题探究</w:t>
      </w:r>
    </w:p>
    <w:p w:rsidR="00B1753C" w:rsidRDefault="00B1753C" w:rsidP="00B1753C">
      <w:pPr>
        <w:spacing w:line="276" w:lineRule="auto"/>
        <w:rPr>
          <w:rFonts w:hint="eastAsia"/>
          <w:bCs/>
        </w:rPr>
      </w:pPr>
      <w:r>
        <w:rPr>
          <w:rFonts w:hint="eastAsia"/>
        </w:rPr>
        <w:lastRenderedPageBreak/>
        <w:t>例</w:t>
      </w:r>
      <w:r>
        <w:t>1.</w:t>
      </w:r>
      <w:r>
        <w:rPr>
          <w:rFonts w:hint="eastAsia"/>
        </w:rPr>
        <w:t>已知</w:t>
      </w:r>
      <w:r>
        <w:rPr>
          <w:position w:val="-6"/>
        </w:rPr>
        <w:object w:dxaOrig="195" w:dyaOrig="330">
          <v:shape id="_x0000_i1030" type="#_x0000_t75" style="width:9.75pt;height:16.5pt" o:ole="">
            <v:imagedata r:id="rId19" o:title=""/>
          </v:shape>
          <o:OLEObject Type="Embed" ProgID="Equation.DSMT4" ShapeID="_x0000_i1030" DrawAspect="Content" ObjectID="_1738154195" r:id="rId20"/>
        </w:object>
      </w:r>
      <w:r>
        <w:rPr>
          <w:rFonts w:hint="eastAsia"/>
        </w:rPr>
        <w:t>与</w:t>
      </w:r>
      <w:r>
        <w:rPr>
          <w:position w:val="-6"/>
        </w:rPr>
        <w:object w:dxaOrig="195" w:dyaOrig="330">
          <v:shape id="_x0000_i1031" type="#_x0000_t75" style="width:9.75pt;height:16.5pt" o:ole="">
            <v:imagedata r:id="rId21" o:title=""/>
          </v:shape>
          <o:OLEObject Type="Embed" ProgID="Equation.DSMT4" ShapeID="_x0000_i1031" DrawAspect="Content" ObjectID="_1738154196" r:id="rId22"/>
        </w:object>
      </w:r>
      <w:r>
        <w:rPr>
          <w:rFonts w:hint="eastAsia"/>
        </w:rPr>
        <w:t>的夹角为</w:t>
      </w:r>
      <w:r>
        <w:rPr>
          <w:position w:val="-6"/>
        </w:rPr>
        <w:object w:dxaOrig="195" w:dyaOrig="255">
          <v:shape id="_x0000_i1032" type="#_x0000_t75" style="width:9.75pt;height:12.75pt" o:ole="">
            <v:imagedata r:id="rId23" o:title=""/>
          </v:shape>
          <o:OLEObject Type="Embed" ProgID="Equation.DSMT4" ShapeID="_x0000_i1032" DrawAspect="Content" ObjectID="_1738154197" r:id="rId24"/>
        </w:object>
      </w:r>
      <w:r>
        <w:rPr>
          <w:rFonts w:hint="eastAsia"/>
        </w:rPr>
        <w:t>，</w:t>
      </w:r>
      <w:r>
        <w:rPr>
          <w:position w:val="-16"/>
        </w:rPr>
        <w:object w:dxaOrig="570" w:dyaOrig="420">
          <v:shape id="_x0000_i1033" type="#_x0000_t75" style="width:28.5pt;height:21pt" o:ole="">
            <v:imagedata r:id="rId25" o:title=""/>
          </v:shape>
          <o:OLEObject Type="Embed" ProgID="Equation.DSMT4" ShapeID="_x0000_i1033" DrawAspect="Content" ObjectID="_1738154198" r:id="rId26"/>
        </w:object>
      </w:r>
      <w:r>
        <w:rPr>
          <w:rFonts w:hint="eastAsia"/>
        </w:rPr>
        <w:t>，</w:t>
      </w:r>
      <w:r>
        <w:rPr>
          <w:position w:val="-16"/>
        </w:rPr>
        <w:object w:dxaOrig="570" w:dyaOrig="420">
          <v:shape id="_x0000_i1034" type="#_x0000_t75" style="width:28.5pt;height:21pt" o:ole="">
            <v:imagedata r:id="rId27" o:title=""/>
          </v:shape>
          <o:OLEObject Type="Embed" ProgID="Equation.DSMT4" ShapeID="_x0000_i1034" DrawAspect="Content" ObjectID="_1738154199" r:id="rId28"/>
        </w:object>
      </w:r>
      <w:r>
        <w:rPr>
          <w:rFonts w:hint="eastAsia"/>
        </w:rPr>
        <w:t>，分别在下列条件下求</w:t>
      </w:r>
      <w:r>
        <w:rPr>
          <w:position w:val="-6"/>
        </w:rPr>
        <w:object w:dxaOrig="405" w:dyaOrig="330">
          <v:shape id="_x0000_i1035" type="#_x0000_t75" style="width:20.25pt;height:16.5pt" o:ole="">
            <v:imagedata r:id="rId29" o:title=""/>
          </v:shape>
          <o:OLEObject Type="Embed" ProgID="Equation.DSMT4" ShapeID="_x0000_i1035" DrawAspect="Content" ObjectID="_1738154200" r:id="rId30"/>
        </w:object>
      </w:r>
      <w:r>
        <w:rPr>
          <w:bCs/>
        </w:rPr>
        <w:t xml:space="preserve">.    </w:t>
      </w:r>
    </w:p>
    <w:p w:rsidR="00B1753C" w:rsidRDefault="00B1753C" w:rsidP="00B1753C">
      <w:pPr>
        <w:spacing w:line="276" w:lineRule="auto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</w:t>
      </w:r>
      <w:r>
        <w:rPr>
          <w:bCs/>
          <w:position w:val="-6"/>
        </w:rPr>
        <w:object w:dxaOrig="735" w:dyaOrig="300">
          <v:shape id="_x0000_i1036" type="#_x0000_t75" style="width:36.75pt;height:15pt" o:ole="">
            <v:imagedata r:id="rId31" o:title=""/>
          </v:shape>
          <o:OLEObject Type="Embed" ProgID="Equation.DSMT4" ShapeID="_x0000_i1036" DrawAspect="Content" ObjectID="_1738154201" r:id="rId32"/>
        </w:object>
      </w:r>
      <w:r>
        <w:rPr>
          <w:rFonts w:hint="eastAsia"/>
          <w:bCs/>
        </w:rPr>
        <w:t>；</w:t>
      </w:r>
      <w:r>
        <w:rPr>
          <w:bCs/>
        </w:rPr>
        <w:t xml:space="preserve">  </w:t>
      </w: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</w:t>
      </w:r>
      <w:r>
        <w:rPr>
          <w:bCs/>
          <w:position w:val="-6"/>
        </w:rPr>
        <w:object w:dxaOrig="195" w:dyaOrig="330">
          <v:shape id="_x0000_i1037" type="#_x0000_t75" style="width:9.75pt;height:16.5pt" o:ole="">
            <v:imagedata r:id="rId33" o:title=""/>
          </v:shape>
          <o:OLEObject Type="Embed" ProgID="Equation.DSMT4" ShapeID="_x0000_i1037" DrawAspect="Content" ObjectID="_1738154202" r:id="rId34"/>
        </w:object>
      </w:r>
      <w:r>
        <w:rPr>
          <w:rFonts w:ascii="宋体" w:hAnsi="宋体" w:cs="宋体" w:hint="eastAsia"/>
        </w:rPr>
        <w:t>∥</w:t>
      </w:r>
      <w:r>
        <w:rPr>
          <w:position w:val="-6"/>
        </w:rPr>
        <w:object w:dxaOrig="195" w:dyaOrig="330">
          <v:shape id="_x0000_i1038" type="#_x0000_t75" style="width:9.75pt;height:16.5pt" o:ole="">
            <v:imagedata r:id="rId35" o:title=""/>
          </v:shape>
          <o:OLEObject Type="Embed" ProgID="Equation.DSMT4" ShapeID="_x0000_i1038" DrawAspect="Content" ObjectID="_1738154203" r:id="rId36"/>
        </w:object>
      </w:r>
      <w:r>
        <w:rPr>
          <w:rFonts w:hint="eastAsia"/>
        </w:rPr>
        <w:t>；</w:t>
      </w:r>
      <w:r>
        <w:rPr>
          <w:bCs/>
        </w:rPr>
        <w:t xml:space="preserve">  </w:t>
      </w: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</w:t>
      </w:r>
      <w:r>
        <w:rPr>
          <w:bCs/>
          <w:position w:val="-6"/>
        </w:rPr>
        <w:object w:dxaOrig="525" w:dyaOrig="330">
          <v:shape id="_x0000_i1039" type="#_x0000_t75" style="width:26.25pt;height:16.5pt" o:ole="">
            <v:imagedata r:id="rId37" o:title=""/>
          </v:shape>
          <o:OLEObject Type="Embed" ProgID="Equation.DSMT4" ShapeID="_x0000_i1039" DrawAspect="Content" ObjectID="_1738154204" r:id="rId38"/>
        </w:object>
      </w:r>
      <w:r>
        <w:rPr>
          <w:bCs/>
        </w:rPr>
        <w:t xml:space="preserve">.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spacing w:line="276" w:lineRule="auto"/>
        <w:rPr>
          <w:u w:val="single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）投影向量的定义：</w:t>
      </w:r>
      <w:r>
        <w:rPr>
          <w:u w:val="single"/>
        </w:rPr>
        <w:t xml:space="preserve">                                                                          </w:t>
      </w:r>
    </w:p>
    <w:p w:rsidR="00B1753C" w:rsidRDefault="00B1753C" w:rsidP="00B1753C">
      <w:pPr>
        <w:spacing w:line="276" w:lineRule="auto"/>
        <w:rPr>
          <w:u w:val="single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）向量</w:t>
      </w:r>
      <w:r>
        <w:rPr>
          <w:position w:val="-6"/>
          <w:szCs w:val="21"/>
        </w:rPr>
        <w:object w:dxaOrig="195" w:dyaOrig="330">
          <v:shape id="_x0000_i1040" type="#_x0000_t75" style="width:9.75pt;height:16.5pt" o:ole="">
            <v:imagedata r:id="rId39" o:title=""/>
          </v:shape>
          <o:OLEObject Type="Embed" ProgID="Equation.DSMT4" ShapeID="_x0000_i1040" DrawAspect="Content" ObjectID="_1738154205" r:id="rId40"/>
        </w:object>
      </w:r>
      <w:r>
        <w:rPr>
          <w:rFonts w:hint="eastAsia"/>
          <w:szCs w:val="21"/>
        </w:rPr>
        <w:t>方向上的单位向量：</w:t>
      </w:r>
      <w:r>
        <w:rPr>
          <w:szCs w:val="21"/>
          <w:u w:val="single"/>
        </w:rPr>
        <w:t xml:space="preserve">                                                                      </w:t>
      </w:r>
    </w:p>
    <w:p w:rsidR="00B1753C" w:rsidRDefault="00B1753C" w:rsidP="00B1753C">
      <w:pPr>
        <w:spacing w:line="276" w:lineRule="auto"/>
        <w:rPr>
          <w:szCs w:val="21"/>
        </w:rPr>
      </w:pPr>
      <w:r>
        <w:rPr>
          <w:rFonts w:hint="eastAsia"/>
          <w:szCs w:val="21"/>
        </w:rPr>
        <w:t>变式：若</w:t>
      </w:r>
      <w:r>
        <w:rPr>
          <w:position w:val="-6"/>
          <w:szCs w:val="21"/>
        </w:rPr>
        <w:object w:dxaOrig="195" w:dyaOrig="330">
          <v:shape id="_x0000_i1041" type="#_x0000_t75" style="width:9.75pt;height:16.5pt" o:ole="">
            <v:imagedata r:id="rId41" o:title=""/>
          </v:shape>
          <o:OLEObject Type="Embed" ProgID="Equation.DSMT4" ShapeID="_x0000_i1041" DrawAspect="Content" ObjectID="_1738154206" r:id="rId42"/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 w:dxaOrig="195" w:dyaOrig="330">
          <v:shape id="_x0000_i1042" type="#_x0000_t75" style="width:9.75pt;height:16.5pt" o:ole="">
            <v:imagedata r:id="rId39" o:title=""/>
          </v:shape>
          <o:OLEObject Type="Embed" ProgID="Equation.DSMT4" ShapeID="_x0000_i1042" DrawAspect="Content" ObjectID="_1738154207" r:id="rId43"/>
        </w:object>
      </w:r>
      <w:r>
        <w:rPr>
          <w:rFonts w:hint="eastAsia"/>
          <w:szCs w:val="21"/>
        </w:rPr>
        <w:t>的夹角为</w:t>
      </w:r>
      <w:r>
        <w:rPr>
          <w:position w:val="-6"/>
          <w:szCs w:val="21"/>
        </w:rPr>
        <w:object w:dxaOrig="360" w:dyaOrig="300">
          <v:shape id="_x0000_i1043" type="#_x0000_t75" style="width:18pt;height:15pt" o:ole="">
            <v:imagedata r:id="rId44" o:title=""/>
          </v:shape>
          <o:OLEObject Type="Embed" ProgID="Equation.DSMT4" ShapeID="_x0000_i1043" DrawAspect="Content" ObjectID="_1738154208" r:id="rId45"/>
        </w:object>
      </w:r>
      <w:r>
        <w:rPr>
          <w:rFonts w:hint="eastAsia"/>
          <w:szCs w:val="21"/>
        </w:rPr>
        <w:t>，</w:t>
      </w:r>
      <w:r>
        <w:rPr>
          <w:position w:val="-16"/>
          <w:szCs w:val="21"/>
        </w:rPr>
        <w:object w:dxaOrig="570" w:dyaOrig="420">
          <v:shape id="_x0000_i1044" type="#_x0000_t75" style="width:28.5pt;height:21pt" o:ole="">
            <v:imagedata r:id="rId46" o:title=""/>
          </v:shape>
          <o:OLEObject Type="Embed" ProgID="Equation.DSMT4" ShapeID="_x0000_i1044" DrawAspect="Content" ObjectID="_1738154209" r:id="rId47"/>
        </w:object>
      </w:r>
      <w:r>
        <w:rPr>
          <w:rFonts w:hint="eastAsia"/>
          <w:szCs w:val="21"/>
        </w:rPr>
        <w:t>，</w:t>
      </w:r>
      <w:r>
        <w:rPr>
          <w:position w:val="-16"/>
          <w:szCs w:val="21"/>
        </w:rPr>
        <w:object w:dxaOrig="570" w:dyaOrig="420">
          <v:shape id="_x0000_i1045" type="#_x0000_t75" style="width:28.5pt;height:21pt" o:ole="">
            <v:imagedata r:id="rId48" o:title=""/>
          </v:shape>
          <o:OLEObject Type="Embed" ProgID="Equation.DSMT4" ShapeID="_x0000_i1045" DrawAspect="Content" ObjectID="_1738154210" r:id="rId49"/>
        </w:object>
      </w:r>
      <w:r>
        <w:rPr>
          <w:rFonts w:hint="eastAsia"/>
          <w:szCs w:val="21"/>
        </w:rPr>
        <w:t>，求</w:t>
      </w:r>
      <w:r>
        <w:rPr>
          <w:position w:val="-10"/>
          <w:szCs w:val="21"/>
        </w:rPr>
        <w:object w:dxaOrig="1410" w:dyaOrig="360">
          <v:shape id="_x0000_i1046" type="#_x0000_t75" style="width:70.5pt;height:18pt" o:ole="">
            <v:imagedata r:id="rId50" o:title=""/>
          </v:shape>
          <o:OLEObject Type="Embed" ProgID="Equation.DSMT4" ShapeID="_x0000_i1046" DrawAspect="Content" ObjectID="_1738154211" r:id="rId51"/>
        </w:object>
      </w:r>
      <w:r>
        <w:rPr>
          <w:rFonts w:hint="eastAsia"/>
          <w:szCs w:val="21"/>
        </w:rPr>
        <w:t>及</w:t>
      </w:r>
      <w:r>
        <w:rPr>
          <w:position w:val="-16"/>
          <w:szCs w:val="21"/>
        </w:rPr>
        <w:object w:dxaOrig="570" w:dyaOrig="420">
          <v:shape id="_x0000_i1047" type="#_x0000_t75" style="width:28.5pt;height:21pt" o:ole="">
            <v:imagedata r:id="rId52" o:title=""/>
          </v:shape>
          <o:OLEObject Type="Embed" ProgID="Equation.DSMT4" ShapeID="_x0000_i1047" DrawAspect="Content" ObjectID="_1738154212" r:id="rId53"/>
        </w:object>
      </w:r>
      <w:r>
        <w:rPr>
          <w:szCs w:val="21"/>
        </w:rPr>
        <w:t xml:space="preserve">.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spacing w:line="276" w:lineRule="auto"/>
        <w:rPr>
          <w:szCs w:val="21"/>
        </w:rPr>
      </w:pPr>
      <w:r>
        <w:rPr>
          <w:rFonts w:hint="eastAsia"/>
          <w:szCs w:val="21"/>
        </w:rPr>
        <w:t>例</w:t>
      </w:r>
      <w:r>
        <w:rPr>
          <w:szCs w:val="21"/>
        </w:rPr>
        <w:t>2 .</w:t>
      </w:r>
      <w:r>
        <w:rPr>
          <w:rFonts w:hint="eastAsia"/>
          <w:szCs w:val="21"/>
        </w:rPr>
        <w:t>已知正三角形</w:t>
      </w:r>
      <w:r>
        <w:rPr>
          <w:position w:val="-6"/>
          <w:szCs w:val="21"/>
        </w:rPr>
        <w:object w:dxaOrig="495" w:dyaOrig="255">
          <v:shape id="_x0000_i1048" type="#_x0000_t75" style="width:24.75pt;height:12.75pt" o:ole="">
            <v:imagedata r:id="rId54" o:title=""/>
          </v:shape>
          <o:OLEObject Type="Embed" ProgID="Equation.DSMT4" ShapeID="_x0000_i1048" DrawAspect="Content" ObjectID="_1738154213" r:id="rId55"/>
        </w:object>
      </w:r>
      <w:r>
        <w:rPr>
          <w:rFonts w:hint="eastAsia"/>
          <w:szCs w:val="21"/>
        </w:rPr>
        <w:t>的边长为１，求：</w:t>
      </w:r>
    </w:p>
    <w:p w:rsidR="00B1753C" w:rsidRDefault="00B1753C" w:rsidP="00B1753C">
      <w:pPr>
        <w:spacing w:beforeLines="50" w:before="156"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50" w:dyaOrig="330">
          <v:shape id="_x0000_i1049" type="#_x0000_t75" style="width:37.5pt;height:16.5pt" o:ole="">
            <v:imagedata r:id="rId56" o:title=""/>
          </v:shape>
          <o:OLEObject Type="Embed" ProgID="Equation.DSMT4" ShapeID="_x0000_i1049" DrawAspect="Content" ObjectID="_1738154214" r:id="rId57"/>
        </w:object>
      </w:r>
      <w:r>
        <w:rPr>
          <w:rFonts w:hint="eastAsia"/>
          <w:szCs w:val="21"/>
        </w:rPr>
        <w:t>；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50" w:dyaOrig="330">
          <v:shape id="_x0000_i1050" type="#_x0000_t75" style="width:37.5pt;height:16.5pt" o:ole="">
            <v:imagedata r:id="rId58" o:title=""/>
          </v:shape>
          <o:OLEObject Type="Embed" ProgID="Equation.DSMT4" ShapeID="_x0000_i1050" DrawAspect="Content" ObjectID="_1738154215" r:id="rId59"/>
        </w:object>
      </w:r>
      <w:r>
        <w:rPr>
          <w:rFonts w:hint="eastAsia"/>
          <w:szCs w:val="21"/>
        </w:rPr>
        <w:t>；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80" w:dyaOrig="330">
          <v:shape id="_x0000_i1051" type="#_x0000_t75" style="width:39pt;height:16.5pt" o:ole="">
            <v:imagedata r:id="rId60" o:title=""/>
          </v:shape>
          <o:OLEObject Type="Embed" ProgID="Equation.DSMT4" ShapeID="_x0000_i1051" DrawAspect="Content" ObjectID="_1738154216" r:id="rId61"/>
        </w:object>
      </w:r>
      <w:r>
        <w:rPr>
          <w:szCs w:val="21"/>
        </w:rPr>
        <w:t xml:space="preserve">.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spacing w:beforeLines="50" w:before="156" w:line="276" w:lineRule="auto"/>
        <w:rPr>
          <w:bCs/>
        </w:rPr>
      </w:pPr>
      <w:r>
        <w:rPr>
          <w:rFonts w:hint="eastAsia"/>
          <w:szCs w:val="21"/>
        </w:rPr>
        <w:t>例</w:t>
      </w:r>
      <w:r>
        <w:rPr>
          <w:szCs w:val="21"/>
        </w:rPr>
        <w:t>3 .</w:t>
      </w:r>
      <w:r>
        <w:rPr>
          <w:rFonts w:hint="eastAsia"/>
          <w:szCs w:val="21"/>
        </w:rPr>
        <w:t>已知</w:t>
      </w:r>
      <w:r>
        <w:rPr>
          <w:position w:val="-6"/>
          <w:szCs w:val="21"/>
        </w:rPr>
        <w:object w:dxaOrig="810" w:dyaOrig="330">
          <v:shape id="_x0000_i1052" type="#_x0000_t75" style="width:40.5pt;height:16.5pt" o:ole="">
            <v:imagedata r:id="rId62" o:title=""/>
          </v:shape>
          <o:OLEObject Type="Embed" ProgID="Equation.DSMT4" ShapeID="_x0000_i1052" DrawAspect="Content" ObjectID="_1738154217" r:id="rId63"/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945" w:dyaOrig="360">
          <v:shape id="_x0000_i1053" type="#_x0000_t75" style="width:47.25pt;height:18pt" o:ole="">
            <v:imagedata r:id="rId64" o:title=""/>
          </v:shape>
          <o:OLEObject Type="Embed" ProgID="Equation.DSMT4" ShapeID="_x0000_i1053" DrawAspect="Content" ObjectID="_1738154218" r:id="rId65"/>
        </w:object>
      </w:r>
      <w:r>
        <w:rPr>
          <w:rFonts w:hint="eastAsia"/>
          <w:szCs w:val="21"/>
        </w:rPr>
        <w:t>且</w:t>
      </w:r>
      <w:r>
        <w:rPr>
          <w:position w:val="-16"/>
          <w:szCs w:val="21"/>
        </w:rPr>
        <w:object w:dxaOrig="915" w:dyaOrig="420">
          <v:shape id="_x0000_i1054" type="#_x0000_t75" style="width:45.75pt;height:21pt" o:ole="">
            <v:imagedata r:id="rId66" o:title=""/>
          </v:shape>
          <o:OLEObject Type="Embed" ProgID="Equation.DSMT4" ShapeID="_x0000_i1054" DrawAspect="Content" ObjectID="_1738154219" r:id="rId67"/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 w:dxaOrig="525" w:dyaOrig="330">
          <v:shape id="_x0000_i1055" type="#_x0000_t75" style="width:26.25pt;height:16.5pt" o:ole="">
            <v:imagedata r:id="rId68" o:title=""/>
          </v:shape>
          <o:OLEObject Type="Embed" ProgID="Equation.DSMT4" ShapeID="_x0000_i1055" DrawAspect="Content" ObjectID="_1738154220" r:id="rId69"/>
        </w:object>
      </w:r>
      <w:r>
        <w:rPr>
          <w:bCs/>
        </w:rPr>
        <w:t xml:space="preserve">. </w:t>
      </w:r>
    </w:p>
    <w:p w:rsidR="00B1753C" w:rsidRDefault="00B1753C" w:rsidP="00B1753C">
      <w:pPr>
        <w:spacing w:beforeLines="50" w:before="156" w:line="276" w:lineRule="auto"/>
        <w:jc w:val="left"/>
        <w:rPr>
          <w:szCs w:val="21"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）求</w:t>
      </w:r>
      <w:r>
        <w:rPr>
          <w:bCs/>
          <w:position w:val="-16"/>
        </w:rPr>
        <w:object w:dxaOrig="255" w:dyaOrig="420">
          <v:shape id="_x0000_i1056" type="#_x0000_t75" style="width:12.75pt;height:21pt" o:ole="">
            <v:imagedata r:id="rId70" o:title=""/>
          </v:shape>
          <o:OLEObject Type="Embed" ProgID="Equation.DSMT4" ShapeID="_x0000_i1056" DrawAspect="Content" ObjectID="_1738154221" r:id="rId71"/>
        </w:object>
      </w:r>
      <w:r>
        <w:rPr>
          <w:rFonts w:hint="eastAsia"/>
          <w:bCs/>
        </w:rPr>
        <w:t>，</w:t>
      </w:r>
      <w:r>
        <w:rPr>
          <w:bCs/>
          <w:position w:val="-16"/>
        </w:rPr>
        <w:object w:dxaOrig="255" w:dyaOrig="420">
          <v:shape id="_x0000_i1057" type="#_x0000_t75" style="width:12.75pt;height:21pt" o:ole="">
            <v:imagedata r:id="rId72" o:title=""/>
          </v:shape>
          <o:OLEObject Type="Embed" ProgID="Equation.DSMT4" ShapeID="_x0000_i1057" DrawAspect="Content" ObjectID="_1738154222" r:id="rId73"/>
        </w:object>
      </w:r>
      <w:r>
        <w:rPr>
          <w:rFonts w:hint="eastAsia"/>
          <w:bCs/>
        </w:rPr>
        <w:t>；</w:t>
      </w:r>
      <w:r>
        <w:rPr>
          <w:bCs/>
        </w:rPr>
        <w:t xml:space="preserve">  </w:t>
      </w: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）若</w:t>
      </w:r>
      <w:r>
        <w:rPr>
          <w:bCs/>
          <w:position w:val="-6"/>
        </w:rPr>
        <w:object w:dxaOrig="195" w:dyaOrig="330">
          <v:shape id="_x0000_i1058" type="#_x0000_t75" style="width:9.75pt;height:16.5pt" o:ole="">
            <v:imagedata r:id="rId74" o:title=""/>
          </v:shape>
          <o:OLEObject Type="Embed" ProgID="Equation.DSMT4" ShapeID="_x0000_i1058" DrawAspect="Content" ObjectID="_1738154223" r:id="rId75"/>
        </w:object>
      </w:r>
      <w:r>
        <w:rPr>
          <w:rFonts w:hint="eastAsia"/>
          <w:bCs/>
        </w:rPr>
        <w:t>与</w:t>
      </w:r>
      <w:r>
        <w:rPr>
          <w:bCs/>
          <w:position w:val="-10"/>
        </w:rPr>
        <w:object w:dxaOrig="195" w:dyaOrig="360">
          <v:shape id="_x0000_i1059" type="#_x0000_t75" style="width:9.75pt;height:18pt" o:ole="">
            <v:imagedata r:id="rId76" o:title=""/>
          </v:shape>
          <o:OLEObject Type="Embed" ProgID="Equation.DSMT4" ShapeID="_x0000_i1059" DrawAspect="Content" ObjectID="_1738154224" r:id="rId77"/>
        </w:object>
      </w:r>
      <w:r>
        <w:rPr>
          <w:rFonts w:hint="eastAsia"/>
          <w:bCs/>
        </w:rPr>
        <w:t>的夹角为</w:t>
      </w:r>
      <w:r>
        <w:rPr>
          <w:bCs/>
          <w:position w:val="-6"/>
        </w:rPr>
        <w:object w:dxaOrig="195" w:dyaOrig="255">
          <v:shape id="_x0000_i1060" type="#_x0000_t75" style="width:9.75pt;height:12.75pt" o:ole="">
            <v:imagedata r:id="rId78" o:title=""/>
          </v:shape>
          <o:OLEObject Type="Embed" ProgID="Equation.DSMT4" ShapeID="_x0000_i1060" DrawAspect="Content" ObjectID="_1738154225" r:id="rId79"/>
        </w:object>
      </w:r>
      <w:r>
        <w:rPr>
          <w:rFonts w:hint="eastAsia"/>
          <w:bCs/>
        </w:rPr>
        <w:t>，求</w:t>
      </w:r>
      <w:r>
        <w:rPr>
          <w:bCs/>
          <w:position w:val="-6"/>
        </w:rPr>
        <w:object w:dxaOrig="495" w:dyaOrig="255">
          <v:shape id="_x0000_i1061" type="#_x0000_t75" style="width:24.75pt;height:12.75pt" o:ole="">
            <v:imagedata r:id="rId80" o:title=""/>
          </v:shape>
          <o:OLEObject Type="Embed" ProgID="Equation.DSMT4" ShapeID="_x0000_i1061" DrawAspect="Content" ObjectID="_1738154226" r:id="rId81"/>
        </w:object>
      </w:r>
      <w:r>
        <w:rPr>
          <w:rFonts w:hint="eastAsia"/>
          <w:bCs/>
        </w:rPr>
        <w:t>的值</w:t>
      </w:r>
      <w:r>
        <w:rPr>
          <w:bCs/>
        </w:rPr>
        <w:t xml:space="preserve">.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spacing w:beforeLines="50" w:before="156" w:line="276" w:lineRule="auto"/>
      </w:pPr>
      <w:r>
        <w:rPr>
          <w:rFonts w:hint="eastAsia"/>
          <w:szCs w:val="21"/>
        </w:rPr>
        <w:t>变式：设</w:t>
      </w:r>
      <w:r>
        <w:rPr>
          <w:position w:val="-10"/>
          <w:szCs w:val="21"/>
        </w:rPr>
        <w:object w:dxaOrig="240" w:dyaOrig="360">
          <v:shape id="_x0000_i1062" type="#_x0000_t75" style="width:12pt;height:18pt" o:ole="">
            <v:imagedata r:id="rId82" o:title=""/>
          </v:shape>
          <o:OLEObject Type="Embed" ProgID="Equation.DSMT4" ShapeID="_x0000_i1062" DrawAspect="Content" ObjectID="_1738154227" r:id="rId83"/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240" w:dyaOrig="360">
          <v:shape id="_x0000_i1063" type="#_x0000_t75" style="width:12pt;height:18pt" o:ole="">
            <v:imagedata r:id="rId84" o:title=""/>
          </v:shape>
          <o:OLEObject Type="Embed" ProgID="Equation.DSMT4" ShapeID="_x0000_i1063" DrawAspect="Content" ObjectID="_1738154228" r:id="rId85"/>
        </w:object>
      </w:r>
      <w:r>
        <w:rPr>
          <w:rFonts w:hint="eastAsia"/>
          <w:szCs w:val="21"/>
        </w:rPr>
        <w:t>是</w:t>
      </w:r>
      <w:r>
        <w:rPr>
          <w:rFonts w:hint="eastAsia"/>
        </w:rPr>
        <w:t>两互相垂直的单位向量，且</w:t>
      </w:r>
      <w:r>
        <w:rPr>
          <w:position w:val="-10"/>
        </w:rPr>
        <w:object w:dxaOrig="1290" w:dyaOrig="360">
          <v:shape id="_x0000_i1064" type="#_x0000_t75" style="width:64.5pt;height:18pt" o:ole="">
            <v:imagedata r:id="rId86" o:title=""/>
          </v:shape>
          <o:OLEObject Type="Embed" ProgID="Equation.DSMT4" ShapeID="_x0000_i1064" DrawAspect="Content" ObjectID="_1738154229" r:id="rId87"/>
        </w:object>
      </w:r>
      <w:r>
        <w:rPr>
          <w:rFonts w:hint="eastAsia"/>
        </w:rPr>
        <w:t>，</w:t>
      </w:r>
      <w:r>
        <w:rPr>
          <w:position w:val="-10"/>
        </w:rPr>
        <w:object w:dxaOrig="1035" w:dyaOrig="360">
          <v:shape id="_x0000_i1065" type="#_x0000_t75" style="width:51.75pt;height:18pt" o:ole="">
            <v:imagedata r:id="rId88" o:title=""/>
          </v:shape>
          <o:OLEObject Type="Embed" ProgID="Equation.DSMT4" ShapeID="_x0000_i1065" DrawAspect="Content" ObjectID="_1738154230" r:id="rId89"/>
        </w:object>
      </w:r>
      <w:r>
        <w:rPr>
          <w:rFonts w:hint="eastAsia"/>
        </w:rPr>
        <w:t>，</w:t>
      </w:r>
    </w:p>
    <w:p w:rsidR="00B1753C" w:rsidRDefault="00B1753C" w:rsidP="00B1753C">
      <w:pPr>
        <w:spacing w:beforeLines="50" w:before="156" w:line="276" w:lineRule="auto"/>
        <w:rPr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）若</w:t>
      </w:r>
      <w:r>
        <w:rPr>
          <w:bCs/>
          <w:position w:val="-6"/>
          <w:szCs w:val="21"/>
        </w:rPr>
        <w:object w:dxaOrig="195" w:dyaOrig="330">
          <v:shape id="_x0000_i1066" type="#_x0000_t75" style="width:9.75pt;height:16.5pt" o:ole="">
            <v:imagedata r:id="rId90" o:title=""/>
          </v:shape>
          <o:OLEObject Type="Embed" ProgID="Equation.DSMT4" ShapeID="_x0000_i1066" DrawAspect="Content" ObjectID="_1738154231" r:id="rId91"/>
        </w:object>
      </w:r>
      <w:r>
        <w:rPr>
          <w:rFonts w:ascii="宋体" w:hAnsi="宋体" w:cs="宋体" w:hint="eastAsia"/>
        </w:rPr>
        <w:t>∥</w:t>
      </w:r>
      <w:r>
        <w:rPr>
          <w:position w:val="-6"/>
        </w:rPr>
        <w:object w:dxaOrig="195" w:dyaOrig="330">
          <v:shape id="_x0000_i1067" type="#_x0000_t75" style="width:9.75pt;height:16.5pt" o:ole="">
            <v:imagedata r:id="rId92" o:title=""/>
          </v:shape>
          <o:OLEObject Type="Embed" ProgID="Equation.DSMT4" ShapeID="_x0000_i1067" DrawAspect="Content" ObjectID="_1738154232" r:id="rId93"/>
        </w:object>
      </w:r>
      <w:r>
        <w:rPr>
          <w:rFonts w:hint="eastAsia"/>
        </w:rPr>
        <w:t>，求</w:t>
      </w:r>
      <w:r>
        <w:rPr>
          <w:position w:val="-6"/>
        </w:rPr>
        <w:object w:dxaOrig="195" w:dyaOrig="255">
          <v:shape id="_x0000_i1068" type="#_x0000_t75" style="width:9.75pt;height:12.75pt" o:ole="">
            <v:imagedata r:id="rId94" o:title=""/>
          </v:shape>
          <o:OLEObject Type="Embed" ProgID="Equation.DSMT4" ShapeID="_x0000_i1068" DrawAspect="Content" ObjectID="_1738154233" r:id="rId95"/>
        </w:object>
      </w:r>
      <w:r>
        <w:rPr>
          <w:rFonts w:hint="eastAsia"/>
        </w:rPr>
        <w:t>的值；</w:t>
      </w:r>
      <w:r>
        <w:t xml:space="preserve">  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）若</w:t>
      </w:r>
      <w:r>
        <w:rPr>
          <w:bCs/>
          <w:position w:val="-6"/>
          <w:szCs w:val="21"/>
        </w:rPr>
        <w:object w:dxaOrig="525" w:dyaOrig="330">
          <v:shape id="_x0000_i1069" type="#_x0000_t75" style="width:26.25pt;height:16.5pt" o:ole="">
            <v:imagedata r:id="rId96" o:title=""/>
          </v:shape>
          <o:OLEObject Type="Embed" ProgID="Equation.DSMT4" ShapeID="_x0000_i1069" DrawAspect="Content" ObjectID="_1738154234" r:id="rId97"/>
        </w:object>
      </w:r>
      <w:r>
        <w:rPr>
          <w:rFonts w:hint="eastAsia"/>
          <w:bCs/>
        </w:rPr>
        <w:t>，</w:t>
      </w:r>
      <w:r>
        <w:rPr>
          <w:rFonts w:hint="eastAsia"/>
        </w:rPr>
        <w:t>求</w:t>
      </w:r>
      <w:r>
        <w:rPr>
          <w:position w:val="-6"/>
        </w:rPr>
        <w:object w:dxaOrig="195" w:dyaOrig="255">
          <v:shape id="_x0000_i1070" type="#_x0000_t75" style="width:9.75pt;height:12.75pt" o:ole="">
            <v:imagedata r:id="rId98" o:title=""/>
          </v:shape>
          <o:OLEObject Type="Embed" ProgID="Equation.DSMT4" ShapeID="_x0000_i1070" DrawAspect="Content" ObjectID="_1738154235" r:id="rId99"/>
        </w:object>
      </w:r>
      <w:r>
        <w:rPr>
          <w:rFonts w:hint="eastAsia"/>
        </w:rPr>
        <w:t>的值</w:t>
      </w:r>
      <w:r>
        <w:t xml:space="preserve">.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spacing w:line="276" w:lineRule="auto"/>
        <w:rPr>
          <w:u w:val="dotted"/>
        </w:rPr>
      </w:pPr>
      <w:r>
        <w:rPr>
          <w:rFonts w:hint="eastAsia"/>
        </w:rPr>
        <w:t>例</w:t>
      </w:r>
      <w:r>
        <w:t>4.</w:t>
      </w:r>
      <w:r>
        <w:rPr>
          <w:rFonts w:hint="eastAsia"/>
        </w:rPr>
        <w:t>已知</w:t>
      </w:r>
      <w:r>
        <w:rPr>
          <w:position w:val="-12"/>
        </w:rPr>
        <w:object w:dxaOrig="525" w:dyaOrig="405">
          <v:shape id="_x0000_i1071" type="#_x0000_t75" style="width:26.25pt;height:20.25pt" o:ole="">
            <v:imagedata r:id="rId100" o:title=""/>
          </v:shape>
          <o:OLEObject Type="Embed" ProgID="Equation.DSMT4" ShapeID="_x0000_i1071" DrawAspect="Content" ObjectID="_1738154236" r:id="rId101"/>
        </w:object>
      </w:r>
      <w:r>
        <w:rPr>
          <w:rFonts w:hint="eastAsia"/>
        </w:rPr>
        <w:t>是夹角为</w:t>
      </w:r>
      <w:r>
        <w:rPr>
          <w:position w:val="-6"/>
        </w:rPr>
        <w:object w:dxaOrig="375" w:dyaOrig="330">
          <v:shape id="_x0000_i1072" type="#_x0000_t75" style="width:18.75pt;height:16.5pt" o:ole="">
            <v:imagedata r:id="rId102" o:title=""/>
          </v:shape>
          <o:OLEObject Type="Embed" ProgID="Equation.DSMT4" ShapeID="_x0000_i1072" DrawAspect="Content" ObjectID="_1738154237" r:id="rId103"/>
        </w:object>
      </w:r>
      <w:r>
        <w:rPr>
          <w:rFonts w:hint="eastAsia"/>
        </w:rPr>
        <w:t>的两个单位向量，</w:t>
      </w:r>
      <w:r>
        <w:rPr>
          <w:position w:val="-12"/>
        </w:rPr>
        <w:object w:dxaOrig="2385" w:dyaOrig="405">
          <v:shape id="_x0000_i1073" type="#_x0000_t75" style="width:119.25pt;height:20.25pt" o:ole="">
            <v:imagedata r:id="rId104" o:title=""/>
          </v:shape>
          <o:OLEObject Type="Embed" ProgID="Equation.DSMT4" ShapeID="_x0000_i1073" DrawAspect="Content" ObjectID="_1738154238" r:id="rId105"/>
        </w:object>
      </w:r>
      <w:r>
        <w:rPr>
          <w:rFonts w:hint="eastAsia"/>
        </w:rPr>
        <w:t>，</w:t>
      </w:r>
      <w:r>
        <w:rPr>
          <w:position w:val="-4"/>
        </w:rPr>
        <w:object w:dxaOrig="195" w:dyaOrig="255">
          <v:shape id="_x0000_i1074" type="#_x0000_t75" style="width:9.75pt;height:12.75pt" o:ole="">
            <v:imagedata r:id="rId106" o:title=""/>
          </v:shape>
          <o:OLEObject Type="Embed" ProgID="Equation.DSMT4" ShapeID="_x0000_i1074" DrawAspect="Content" ObjectID="_1738154239" r:id="rId107"/>
        </w:object>
      </w:r>
      <w:r>
        <w:t xml:space="preserve"> </w:t>
      </w:r>
      <w:r>
        <w:rPr>
          <w:rFonts w:hint="eastAsia"/>
        </w:rPr>
        <w:t>求证：</w:t>
      </w:r>
      <w:r>
        <w:rPr>
          <w:bCs/>
          <w:position w:val="-6"/>
          <w:szCs w:val="21"/>
        </w:rPr>
        <w:object w:dxaOrig="525" w:dyaOrig="330">
          <v:shape id="_x0000_i1075" type="#_x0000_t75" style="width:26.25pt;height:16.5pt" o:ole="">
            <v:imagedata r:id="rId96" o:title=""/>
          </v:shape>
          <o:OLEObject Type="Embed" ProgID="Equation.DSMT4" ShapeID="_x0000_i1075" DrawAspect="Content" ObjectID="_1738154240" r:id="rId108"/>
        </w:object>
      </w:r>
      <w:r>
        <w:t xml:space="preserve">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color w:val="FF0000"/>
          <w:szCs w:val="21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四、反馈练习</w:t>
      </w:r>
      <w:r>
        <w:rPr>
          <w:rFonts w:asciiTheme="minorEastAsia" w:hAnsiTheme="minorEastAsia" w:hint="eastAsia"/>
          <w:bCs/>
          <w:szCs w:val="21"/>
        </w:rPr>
        <w:t xml:space="preserve">  </w:t>
      </w:r>
      <w:r>
        <w:rPr>
          <w:rFonts w:hint="eastAsia"/>
          <w:szCs w:val="21"/>
        </w:rPr>
        <w:t>必修第二册</w:t>
      </w:r>
      <w:r>
        <w:rPr>
          <w:szCs w:val="21"/>
        </w:rPr>
        <w:t xml:space="preserve">  </w:t>
      </w:r>
      <w:r>
        <w:rPr>
          <w:color w:val="000000" w:themeColor="text1"/>
          <w:szCs w:val="21"/>
        </w:rPr>
        <w:t xml:space="preserve">P24 </w:t>
      </w:r>
      <w:r>
        <w:rPr>
          <w:rFonts w:hint="eastAsia"/>
          <w:color w:val="000000" w:themeColor="text1"/>
          <w:szCs w:val="21"/>
        </w:rPr>
        <w:t>练习</w:t>
      </w:r>
      <w:r>
        <w:rPr>
          <w:color w:val="000000" w:themeColor="text1"/>
          <w:szCs w:val="21"/>
        </w:rPr>
        <w:t xml:space="preserve">T1 </w:t>
      </w:r>
      <w:r>
        <w:rPr>
          <w:rFonts w:hint="eastAsia"/>
          <w:color w:val="000000" w:themeColor="text1"/>
          <w:szCs w:val="21"/>
        </w:rPr>
        <w:t>——</w:t>
      </w:r>
      <w:r>
        <w:rPr>
          <w:color w:val="000000" w:themeColor="text1"/>
          <w:szCs w:val="21"/>
        </w:rPr>
        <w:t xml:space="preserve"> T8</w:t>
      </w:r>
    </w:p>
    <w:p w:rsidR="00CD651C" w:rsidRPr="00B1753C" w:rsidRDefault="00B1753C" w:rsidP="00B1753C">
      <w:pPr>
        <w:pStyle w:val="CharCharCharCharCharCharCharCharCharCharCharCharCharCharCharCharCharCharChar"/>
        <w:spacing w:line="276" w:lineRule="auto"/>
        <w:ind w:firstLineChars="0" w:firstLine="0"/>
        <w:rPr>
          <w:rFonts w:ascii="宋体" w:hAnsi="宋体"/>
          <w:szCs w:val="21"/>
          <w:shd w:val="pct10" w:color="auto" w:fill="FFFFFF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五、小结</w:t>
      </w:r>
      <w:r>
        <w:rPr>
          <w:rFonts w:asciiTheme="minorEastAsia" w:hAnsiTheme="minorEastAsia" w:hint="eastAsia"/>
          <w:bCs/>
          <w:szCs w:val="21"/>
        </w:rPr>
        <w:t xml:space="preserve"> </w:t>
      </w:r>
      <w:bookmarkStart w:id="0" w:name="_GoBack"/>
      <w:bookmarkEnd w:id="0"/>
    </w:p>
    <w:sectPr w:rsidR="00CD651C" w:rsidRPr="00B1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F64E"/>
    <w:multiLevelType w:val="singleLevel"/>
    <w:tmpl w:val="5F82F64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D4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5B51D4"/>
    <w:rsid w:val="00600998"/>
    <w:rsid w:val="00661CC6"/>
    <w:rsid w:val="006E00A5"/>
    <w:rsid w:val="007B545D"/>
    <w:rsid w:val="00801B6F"/>
    <w:rsid w:val="00805037"/>
    <w:rsid w:val="008215C9"/>
    <w:rsid w:val="008D30BC"/>
    <w:rsid w:val="00987742"/>
    <w:rsid w:val="00A44D4F"/>
    <w:rsid w:val="00B1753C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B1753C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1753C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B1753C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1753C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2023-02-17T07:46:00Z</dcterms:created>
  <dcterms:modified xsi:type="dcterms:W3CDTF">2023-02-17T07:49:00Z</dcterms:modified>
</cp:coreProperties>
</file>