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8B" w:rsidRPr="004A4E16" w:rsidRDefault="0045738B" w:rsidP="0045738B">
      <w:pPr>
        <w:spacing w:line="360" w:lineRule="exact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45738B" w:rsidRPr="009571EA" w:rsidRDefault="0045738B" w:rsidP="0045738B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571EA">
        <w:rPr>
          <w:rFonts w:ascii="Times New Roman" w:eastAsia="宋体" w:hAnsi="Times New Roman" w:cs="Times New Roman"/>
          <w:b/>
          <w:bCs/>
          <w:sz w:val="28"/>
          <w:szCs w:val="28"/>
        </w:rPr>
        <w:t>2.2</w:t>
      </w:r>
      <w:r w:rsidRPr="009571E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充分条件、必要条件、充要条件</w:t>
      </w:r>
    </w:p>
    <w:p w:rsidR="0045738B" w:rsidRPr="009571EA" w:rsidRDefault="0045738B" w:rsidP="0045738B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571EA">
        <w:rPr>
          <w:rFonts w:ascii="Times New Roman" w:eastAsia="宋体" w:hAnsi="Times New Roman" w:cs="Times New Roman"/>
          <w:b/>
          <w:bCs/>
          <w:sz w:val="28"/>
          <w:szCs w:val="28"/>
        </w:rPr>
        <w:t>第</w:t>
      </w:r>
      <w:r w:rsidRPr="009571EA"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 w:rsidRPr="009571EA">
        <w:rPr>
          <w:rFonts w:ascii="Times New Roman" w:eastAsia="宋体" w:hAnsi="Times New Roman" w:cs="Times New Roman"/>
          <w:b/>
          <w:bCs/>
          <w:sz w:val="28"/>
          <w:szCs w:val="28"/>
        </w:rPr>
        <w:t>课时　充分条件、必要条件</w:t>
      </w:r>
      <w:r w:rsidRPr="009571E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、充要条件</w:t>
      </w:r>
    </w:p>
    <w:p w:rsidR="0045738B" w:rsidRDefault="0045738B" w:rsidP="0045738B">
      <w:pPr>
        <w:snapToGrid w:val="0"/>
        <w:spacing w:beforeLines="100" w:before="312" w:afterLines="50" w:after="156" w:line="200" w:lineRule="exact"/>
        <w:ind w:rightChars="60" w:right="126"/>
        <w:jc w:val="center"/>
        <w:rPr>
          <w:rFonts w:eastAsia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研制人：刘威     审核人：李军焰</w:t>
      </w:r>
    </w:p>
    <w:p w:rsidR="0045738B" w:rsidRDefault="0045738B" w:rsidP="0045738B">
      <w:pPr>
        <w:snapToGrid w:val="0"/>
        <w:spacing w:beforeLines="100" w:before="312" w:afterLines="50" w:after="156" w:line="160" w:lineRule="exact"/>
        <w:ind w:rightChars="60" w:right="126"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</w:p>
    <w:p w:rsidR="0045738B" w:rsidRPr="00C006A9" w:rsidRDefault="0045738B" w:rsidP="0045738B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C006A9"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45738B" w:rsidRDefault="0045738B" w:rsidP="0045738B">
      <w:pPr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①通过对典型数学命题的梳理，理解必要条件的意义，理解性质定理与必要条件的关系</w:t>
      </w:r>
      <w:r>
        <w:rPr>
          <w:rFonts w:asciiTheme="minorEastAsia" w:hAnsiTheme="minorEastAsia" w:cs="Times New Roman" w:hint="eastAsia"/>
          <w:szCs w:val="24"/>
        </w:rPr>
        <w:t>；</w:t>
      </w:r>
    </w:p>
    <w:p w:rsidR="0045738B" w:rsidRDefault="0045738B" w:rsidP="0045738B">
      <w:pPr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②通过对典型数学命题的梳理，理解充分条件的意义，理解判定定理与充分条件的关系</w:t>
      </w:r>
      <w:r>
        <w:rPr>
          <w:rFonts w:asciiTheme="minorEastAsia" w:hAnsiTheme="minorEastAsia" w:cs="Times New Roman" w:hint="eastAsia"/>
          <w:szCs w:val="24"/>
        </w:rPr>
        <w:t>；</w:t>
      </w:r>
    </w:p>
    <w:p w:rsidR="0045738B" w:rsidRDefault="0045738B" w:rsidP="0045738B">
      <w:pPr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③通过对典型数学命题的梳理，理解充要条件的意义，理解数学定义与充要条件的关系</w:t>
      </w:r>
      <w:r w:rsidRPr="00B1302A">
        <w:rPr>
          <w:rFonts w:asciiTheme="minorEastAsia" w:hAnsiTheme="minorEastAsia" w:cs="Times New Roman" w:hint="eastAsia"/>
          <w:szCs w:val="24"/>
        </w:rPr>
        <w:t>.</w:t>
      </w:r>
    </w:p>
    <w:p w:rsidR="0045738B" w:rsidRDefault="0045738B" w:rsidP="0045738B">
      <w:pPr>
        <w:ind w:rightChars="60" w:right="126"/>
        <w:rPr>
          <w:rFonts w:ascii="宋体" w:eastAsia="宋体" w:hAnsi="宋体" w:cs="宋体"/>
          <w:b/>
          <w:bCs/>
          <w:szCs w:val="21"/>
        </w:rPr>
      </w:pPr>
    </w:p>
    <w:p w:rsidR="0045738B" w:rsidRPr="007068D5" w:rsidRDefault="0045738B" w:rsidP="0045738B">
      <w:pPr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一、学习目标</w:t>
      </w:r>
    </w:p>
    <w:p w:rsidR="0045738B" w:rsidRDefault="0045738B" w:rsidP="0045738B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1302A"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理解充分条件、必要条件的概念</w:t>
      </w:r>
      <w:r w:rsidRPr="00B1302A">
        <w:rPr>
          <w:rFonts w:asciiTheme="minorEastAsia" w:hAnsiTheme="minorEastAsia" w:cs="Times New Roman" w:hint="eastAsia"/>
          <w:szCs w:val="24"/>
        </w:rPr>
        <w:t>.</w:t>
      </w:r>
    </w:p>
    <w:p w:rsidR="0045738B" w:rsidRDefault="0045738B" w:rsidP="0045738B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1302A"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了解充分条件与判定定理，必要条件与性质定理的关系</w:t>
      </w:r>
      <w:r w:rsidRPr="00B1302A">
        <w:rPr>
          <w:rFonts w:asciiTheme="minorEastAsia" w:hAnsiTheme="minorEastAsia" w:cs="Times New Roman" w:hint="eastAsia"/>
          <w:szCs w:val="24"/>
        </w:rPr>
        <w:t>.</w:t>
      </w:r>
    </w:p>
    <w:p w:rsidR="0045738B" w:rsidRDefault="0045738B" w:rsidP="0045738B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302A"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能通过充分性、必要性解决简单的问题．</w:t>
      </w:r>
    </w:p>
    <w:p w:rsidR="0045738B" w:rsidRDefault="0045738B" w:rsidP="0045738B">
      <w:pPr>
        <w:ind w:rightChars="60" w:right="126"/>
        <w:rPr>
          <w:rFonts w:ascii="宋体" w:eastAsia="宋体" w:hAnsi="宋体" w:cs="宋体"/>
          <w:b/>
          <w:bCs/>
          <w:szCs w:val="21"/>
        </w:rPr>
      </w:pPr>
    </w:p>
    <w:p w:rsidR="0045738B" w:rsidRPr="007068D5" w:rsidRDefault="0045738B" w:rsidP="0045738B">
      <w:pPr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二、课前自学</w:t>
      </w:r>
    </w:p>
    <w:p w:rsidR="0045738B" w:rsidRDefault="0045738B" w:rsidP="0045738B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阅读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29</w:t>
      </w:r>
      <w:r>
        <w:rPr>
          <w:rFonts w:ascii="Times New Roman" w:eastAsia="宋体" w:hAnsi="Times New Roman" w:cs="Times New Roman"/>
          <w:szCs w:val="24"/>
        </w:rPr>
        <w:t>页，回答下列问题</w:t>
      </w:r>
    </w:p>
    <w:p w:rsidR="0045738B" w:rsidRPr="007419EB" w:rsidRDefault="0045738B" w:rsidP="0045738B">
      <w:pPr>
        <w:rPr>
          <w:rFonts w:ascii="Times New Roman" w:eastAsia="宋体" w:hAnsi="Times New Roman" w:cs="Times New Roman"/>
          <w:szCs w:val="24"/>
        </w:rPr>
      </w:pPr>
      <w:r w:rsidRPr="00547EAE">
        <w:rPr>
          <w:rFonts w:ascii="宋体" w:eastAsia="宋体" w:hAnsi="宋体" w:cs="宋体" w:hint="eastAsia"/>
          <w:bCs/>
          <w:szCs w:val="21"/>
        </w:rPr>
        <w:t>1</w:t>
      </w:r>
      <w:r w:rsidRPr="00547EAE">
        <w:rPr>
          <w:rFonts w:ascii="宋体" w:eastAsia="宋体" w:hAnsi="宋体" w:cs="Times New Roman" w:hint="eastAsia"/>
          <w:szCs w:val="24"/>
        </w:rPr>
        <w:t>.</w:t>
      </w:r>
      <w:r w:rsidRPr="00547EAE">
        <w:rPr>
          <w:rFonts w:ascii="宋体" w:eastAsia="宋体" w:hAnsi="宋体" w:cs="宋体" w:hint="eastAsia"/>
          <w:bCs/>
          <w:szCs w:val="21"/>
        </w:rPr>
        <w:t>充分条件与必要条件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3972"/>
      </w:tblGrid>
      <w:tr w:rsidR="0045738B" w:rsidTr="0092536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若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，则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宋体" w:eastAsia="宋体" w:hAnsi="宋体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为真命题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若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，则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宋体" w:eastAsia="宋体" w:hAnsi="宋体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为假命题</w:t>
            </w:r>
          </w:p>
        </w:tc>
      </w:tr>
      <w:tr w:rsidR="0045738B" w:rsidTr="0092536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推出关系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szCs w:val="21"/>
              </w:rPr>
              <w:t>p</w:t>
            </w:r>
            <w:r>
              <w:rPr>
                <w:rFonts w:ascii="MS Gothic" w:hAnsi="MS Gothic" w:cs="MS Gothic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szCs w:val="21"/>
              </w:rPr>
              <w:t>p</w:t>
            </w:r>
            <w:r>
              <w:rPr>
                <w:rFonts w:ascii="Cambria Math" w:eastAsia="宋体" w:hAnsi="Cambria Math" w:cs="Times New Roman" w:hint="eastAsia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</w:p>
        </w:tc>
      </w:tr>
      <w:tr w:rsidR="0045738B" w:rsidTr="0092536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条件关系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不是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不是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</w:tc>
      </w:tr>
      <w:tr w:rsidR="0045738B" w:rsidTr="0092536B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定理关系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45738B" w:rsidRDefault="0045738B" w:rsidP="0092536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思考</w:t>
      </w:r>
      <w:r>
        <w:rPr>
          <w:rFonts w:ascii="Times New Roman" w:eastAsia="黑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的充分条件，这样的条件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唯一吗？</w:t>
      </w:r>
    </w:p>
    <w:p w:rsidR="0045738B" w:rsidRDefault="0045738B" w:rsidP="0045738B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楷体_GB2312" w:hAnsi="Times New Roman" w:cs="Times New Roman"/>
        </w:rPr>
      </w:pPr>
      <w:r w:rsidRPr="00547EAE">
        <w:rPr>
          <w:rFonts w:ascii="Times New Roman" w:eastAsia="黑体" w:hAnsi="Times New Roman" w:cs="Times New Roman" w:hint="eastAsia"/>
          <w:szCs w:val="21"/>
        </w:rPr>
        <w:t>思考</w:t>
      </w:r>
      <w:r w:rsidRPr="00547EAE">
        <w:rPr>
          <w:rFonts w:ascii="Times New Roman" w:eastAsia="黑体" w:hAnsi="Times New Roman" w:cs="Times New Roman" w:hint="eastAsia"/>
          <w:szCs w:val="21"/>
        </w:rPr>
        <w:t>2</w:t>
      </w:r>
      <w:r w:rsidRPr="00547EAE"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</w:rPr>
        <w:t>的充分条件与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</w:rPr>
        <w:t>的必要条件所表示的推出关系是否相同？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 w:rsidRPr="00547EAE">
        <w:rPr>
          <w:rFonts w:ascii="Times New Roman" w:eastAsia="黑体" w:hAnsi="Times New Roman" w:cs="Times New Roman" w:hint="eastAsia"/>
          <w:szCs w:val="21"/>
        </w:rPr>
        <w:t>思考</w:t>
      </w:r>
      <w:r w:rsidRPr="00547EAE">
        <w:rPr>
          <w:rFonts w:ascii="Times New Roman" w:eastAsia="黑体" w:hAnsi="Times New Roman" w:cs="Times New Roman" w:hint="eastAsia"/>
          <w:szCs w:val="21"/>
        </w:rPr>
        <w:t>3</w:t>
      </w:r>
      <w:r w:rsidRPr="00547EAE"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以下五种表述形式：①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⇒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；②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的充分条件；③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的充分条件是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；④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的必要条件；⑤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的必要条件是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.这五种表述形式等价吗？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阅读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30</w:t>
      </w:r>
      <w:r>
        <w:rPr>
          <w:rFonts w:ascii="Times New Roman" w:eastAsia="宋体" w:hAnsi="Times New Roman" w:cs="Times New Roman"/>
          <w:szCs w:val="24"/>
        </w:rPr>
        <w:t>页，回答下列问题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547EAE">
        <w:rPr>
          <w:rFonts w:ascii="Times New Roman" w:eastAsia="宋体" w:hAnsi="Times New Roman" w:cs="Times New Roman" w:hint="eastAsia"/>
          <w:szCs w:val="21"/>
        </w:rPr>
        <w:t>2</w:t>
      </w:r>
      <w:r w:rsidRPr="00547EAE">
        <w:rPr>
          <w:rFonts w:ascii="宋体" w:eastAsia="宋体" w:hAnsi="宋体" w:cs="Times New Roman" w:hint="eastAsia"/>
          <w:szCs w:val="24"/>
        </w:rPr>
        <w:t>.</w:t>
      </w:r>
      <w:r w:rsidRPr="00547EAE">
        <w:rPr>
          <w:rFonts w:ascii="宋体" w:eastAsia="宋体" w:hAnsi="宋体" w:cs="宋体" w:hint="eastAsia"/>
          <w:szCs w:val="21"/>
        </w:rPr>
        <w:t>充要条件</w:t>
      </w:r>
      <w:r w:rsidRPr="00547EAE"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一般地，如果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 w:hint="eastAsia"/>
          <w:i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MS Gothic" w:hAnsi="MS Gothic" w:cs="MS Gothic" w:hint="eastAsia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，那么称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的充分且必要条件，简称为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的充要条件，也称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的充要条件是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.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如果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的充要条件，就记作</w:t>
      </w:r>
      <w:r>
        <w:rPr>
          <w:rFonts w:ascii="Times New Roman" w:eastAsia="宋体" w:hAnsi="Times New Roman" w:cs="Times New Roman" w:hint="eastAsia"/>
          <w:i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，称为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等价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，或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等价于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Times New Roman"/>
          <w:szCs w:val="21"/>
        </w:rPr>
        <w:t>”．</w:t>
      </w:r>
    </w:p>
    <w:p w:rsidR="0045738B" w:rsidRP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思考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的充要条件”与“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的充要条件是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”的区别在哪里？</w:t>
      </w:r>
    </w:p>
    <w:p w:rsidR="0045738B" w:rsidRPr="007068D5" w:rsidRDefault="0045738B" w:rsidP="0045738B">
      <w:pPr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/>
          <w:b/>
          <w:sz w:val="24"/>
          <w:szCs w:val="24"/>
        </w:rPr>
        <w:lastRenderedPageBreak/>
        <w:t>三、问题探究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547EAE"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 w:hint="eastAsia"/>
          <w:szCs w:val="21"/>
        </w:rPr>
        <w:t>P29</w:t>
      </w: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1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547EAE"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 w:hint="eastAsia"/>
          <w:szCs w:val="21"/>
        </w:rPr>
        <w:t xml:space="preserve">P29 </w:t>
      </w: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2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547EAE"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 w:hint="eastAsia"/>
          <w:szCs w:val="21"/>
        </w:rPr>
        <w:t>P30</w:t>
      </w: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3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7F3355">
        <w:rPr>
          <w:rFonts w:asciiTheme="minorEastAsia" w:hAnsiTheme="minorEastAsia" w:cs="Times New Roman"/>
          <w:szCs w:val="21"/>
        </w:rPr>
        <w:t>例</w:t>
      </w:r>
      <w:r w:rsidRPr="007F3355">
        <w:rPr>
          <w:rFonts w:asciiTheme="minorEastAsia" w:hAnsiTheme="minorEastAsia" w:cs="Times New Roman" w:hint="eastAsia"/>
          <w:szCs w:val="21"/>
        </w:rPr>
        <w:t>4</w:t>
      </w:r>
      <w:r w:rsidRPr="007F3355"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指出下列命题中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</w:rPr>
        <w:t>什么</w:t>
      </w:r>
      <w:r>
        <w:rPr>
          <w:rFonts w:ascii="Times New Roman" w:eastAsia="宋体" w:hAnsi="Times New Roman" w:cs="Times New Roman"/>
          <w:szCs w:val="21"/>
        </w:rPr>
        <w:t>条件？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：一个四边形是矩形，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：四边形的对角线相等；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Q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；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已知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&gt;4.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5.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Pr="007068D5" w:rsidRDefault="0045738B" w:rsidP="0045738B">
      <w:pPr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/>
          <w:b/>
          <w:sz w:val="24"/>
          <w:szCs w:val="24"/>
        </w:rPr>
        <w:t>四、反馈</w:t>
      </w: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练习</w:t>
      </w:r>
    </w:p>
    <w:p w:rsidR="0045738B" w:rsidRPr="00EE4024" w:rsidRDefault="0045738B" w:rsidP="0045738B">
      <w:pPr>
        <w:ind w:left="420" w:hangingChars="200" w:hanging="420"/>
        <w:rPr>
          <w:rFonts w:asciiTheme="minorEastAsia" w:hAnsiTheme="minorEastAsia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</w:t>
      </w:r>
      <w:r w:rsidRPr="00EE4024">
        <w:rPr>
          <w:rFonts w:asciiTheme="minorEastAsia" w:hAnsiTheme="minorEastAsia" w:cs="Times New Roman" w:hint="eastAsia"/>
          <w:szCs w:val="24"/>
        </w:rPr>
        <w:t>课本</w:t>
      </w:r>
      <w:r w:rsidRPr="00EE4024">
        <w:rPr>
          <w:rFonts w:asciiTheme="minorEastAsia" w:hAnsiTheme="minorEastAsia" w:cs="Times New Roman"/>
          <w:szCs w:val="24"/>
        </w:rPr>
        <w:t>P</w:t>
      </w:r>
      <w:r w:rsidRPr="00EE4024">
        <w:rPr>
          <w:rFonts w:asciiTheme="minorEastAsia" w:hAnsiTheme="minorEastAsia" w:cs="Times New Roman" w:hint="eastAsia"/>
          <w:szCs w:val="24"/>
        </w:rPr>
        <w:t>32</w:t>
      </w:r>
      <w:r w:rsidRPr="00EE4024">
        <w:rPr>
          <w:rFonts w:asciiTheme="minorEastAsia" w:hAnsiTheme="minorEastAsia" w:cs="Times New Roman"/>
          <w:szCs w:val="24"/>
        </w:rPr>
        <w:t xml:space="preserve">  </w:t>
      </w:r>
      <w:r w:rsidRPr="00EE4024">
        <w:rPr>
          <w:rFonts w:asciiTheme="minorEastAsia" w:hAnsiTheme="minorEastAsia" w:cs="Times New Roman" w:hint="eastAsia"/>
          <w:szCs w:val="24"/>
        </w:rPr>
        <w:t>练习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EE4024">
        <w:rPr>
          <w:rFonts w:asciiTheme="minorEastAsia" w:hAnsiTheme="minorEastAsia" w:cs="Times New Roman" w:hint="eastAsia"/>
          <w:szCs w:val="24"/>
        </w:rPr>
        <w:t xml:space="preserve">第1,2,3题  </w:t>
      </w:r>
    </w:p>
    <w:p w:rsidR="0045738B" w:rsidRPr="00EE4024" w:rsidRDefault="0045738B" w:rsidP="0045738B">
      <w:pPr>
        <w:ind w:leftChars="100" w:left="420" w:hangingChars="100" w:hanging="210"/>
        <w:rPr>
          <w:rFonts w:asciiTheme="minorEastAsia" w:hAnsiTheme="minorEastAsia" w:cs="Times New Roman"/>
          <w:szCs w:val="24"/>
        </w:rPr>
      </w:pPr>
      <w:r w:rsidRPr="00EE4024">
        <w:rPr>
          <w:rFonts w:asciiTheme="minorEastAsia" w:hAnsiTheme="minorEastAsia" w:cs="Times New Roman" w:hint="eastAsia"/>
          <w:szCs w:val="24"/>
        </w:rPr>
        <w:t>课本</w:t>
      </w:r>
      <w:r w:rsidRPr="00EE4024">
        <w:rPr>
          <w:rFonts w:asciiTheme="minorEastAsia" w:hAnsiTheme="minorEastAsia" w:cs="Times New Roman"/>
          <w:szCs w:val="24"/>
        </w:rPr>
        <w:t>P</w:t>
      </w:r>
      <w:r w:rsidRPr="00EE4024">
        <w:rPr>
          <w:rFonts w:asciiTheme="minorEastAsia" w:hAnsiTheme="minorEastAsia" w:cs="Times New Roman" w:hint="eastAsia"/>
          <w:szCs w:val="24"/>
        </w:rPr>
        <w:t>33</w:t>
      </w:r>
      <w:r w:rsidRPr="00EE4024">
        <w:rPr>
          <w:rFonts w:asciiTheme="minorEastAsia" w:hAnsiTheme="minorEastAsia" w:cs="Times New Roman"/>
          <w:szCs w:val="24"/>
        </w:rPr>
        <w:t xml:space="preserve">  </w:t>
      </w:r>
      <w:r w:rsidRPr="00EE4024">
        <w:rPr>
          <w:rFonts w:asciiTheme="minorEastAsia" w:hAnsiTheme="minorEastAsia" w:cs="Times New Roman" w:hint="eastAsia"/>
          <w:szCs w:val="24"/>
        </w:rPr>
        <w:t>习题2.2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EE4024">
        <w:rPr>
          <w:rFonts w:asciiTheme="minorEastAsia" w:hAnsiTheme="minorEastAsia" w:cs="Times New Roman" w:hint="eastAsia"/>
          <w:szCs w:val="24"/>
        </w:rPr>
        <w:t>第2,3题</w:t>
      </w:r>
    </w:p>
    <w:p w:rsidR="0045738B" w:rsidRDefault="0045738B" w:rsidP="0045738B">
      <w:pPr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45738B" w:rsidRDefault="0045738B" w:rsidP="0045738B">
      <w:pPr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五、小结</w:t>
      </w:r>
    </w:p>
    <w:p w:rsidR="0045738B" w:rsidRDefault="0045738B">
      <w:pPr>
        <w:widowControl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z w:val="24"/>
          <w:szCs w:val="24"/>
        </w:rPr>
        <w:br w:type="page"/>
      </w:r>
    </w:p>
    <w:p w:rsidR="0045738B" w:rsidRPr="007068D5" w:rsidRDefault="0045738B" w:rsidP="0045738B">
      <w:pPr>
        <w:spacing w:line="276" w:lineRule="auto"/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45738B" w:rsidRPr="004A4E16" w:rsidRDefault="0045738B" w:rsidP="0045738B">
      <w:pPr>
        <w:spacing w:line="360" w:lineRule="exact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45738B" w:rsidRDefault="0045738B" w:rsidP="0045738B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第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课时　充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分条件与必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要条件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的应用</w:t>
      </w:r>
    </w:p>
    <w:p w:rsidR="0045738B" w:rsidRDefault="0045738B" w:rsidP="0045738B">
      <w:pPr>
        <w:snapToGrid w:val="0"/>
        <w:spacing w:beforeLines="100" w:before="312" w:afterLines="50" w:after="156" w:line="200" w:lineRule="exact"/>
        <w:ind w:rightChars="60" w:right="126"/>
        <w:jc w:val="center"/>
        <w:rPr>
          <w:rFonts w:eastAsia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研制人：刘威    审核人：李军焰</w:t>
      </w:r>
    </w:p>
    <w:p w:rsidR="0045738B" w:rsidRDefault="0045738B" w:rsidP="0045738B">
      <w:pPr>
        <w:snapToGrid w:val="0"/>
        <w:spacing w:beforeLines="100" w:before="312" w:afterLines="50" w:after="156" w:line="160" w:lineRule="exact"/>
        <w:ind w:rightChars="60" w:right="126" w:firstLineChars="100" w:firstLine="24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</w:p>
    <w:p w:rsidR="0045738B" w:rsidRDefault="0045738B" w:rsidP="0045738B">
      <w:pPr>
        <w:ind w:rightChars="60" w:right="126"/>
        <w:rPr>
          <w:rFonts w:asciiTheme="minorEastAsia" w:hAnsiTheme="minorEastAsia" w:cs="Times New Roman"/>
          <w:b/>
          <w:szCs w:val="21"/>
        </w:rPr>
      </w:pPr>
    </w:p>
    <w:p w:rsidR="0045738B" w:rsidRPr="00C006A9" w:rsidRDefault="0045738B" w:rsidP="0045738B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C006A9"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45738B" w:rsidRDefault="0045738B" w:rsidP="0045738B">
      <w:pPr>
        <w:ind w:rightChars="60" w:right="126" w:firstLineChars="200" w:firstLine="420"/>
        <w:rPr>
          <w:rFonts w:asciiTheme="minorEastAsia" w:eastAsia="宋体" w:hAnsiTheme="min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通过对典型数学命题的梳理，理解充分条件与必要条件的意义，理解数学定义与充要条件的关系，</w:t>
      </w:r>
      <w:r>
        <w:rPr>
          <w:rFonts w:ascii="Times New Roman" w:eastAsia="宋体" w:hAnsi="Times New Roman" w:cs="Times New Roman"/>
          <w:szCs w:val="21"/>
        </w:rPr>
        <w:t>会判断一些简单的充要条件问题</w:t>
      </w:r>
      <w:r w:rsidRPr="00547EAE">
        <w:rPr>
          <w:rFonts w:ascii="宋体" w:eastAsia="宋体" w:hAnsi="宋体" w:cs="Times New Roman" w:hint="eastAsia"/>
          <w:szCs w:val="24"/>
        </w:rPr>
        <w:t>.</w:t>
      </w:r>
    </w:p>
    <w:p w:rsidR="0045738B" w:rsidRDefault="0045738B" w:rsidP="0045738B">
      <w:pPr>
        <w:ind w:rightChars="60" w:right="126"/>
        <w:rPr>
          <w:rFonts w:ascii="宋体" w:eastAsia="宋体" w:hAnsi="宋体" w:cs="宋体"/>
          <w:b/>
          <w:bCs/>
          <w:szCs w:val="21"/>
        </w:rPr>
      </w:pPr>
    </w:p>
    <w:p w:rsidR="0045738B" w:rsidRPr="007068D5" w:rsidRDefault="0045738B" w:rsidP="0045738B">
      <w:pPr>
        <w:ind w:rightChars="60" w:right="126"/>
        <w:rPr>
          <w:rFonts w:ascii="宋体" w:eastAsia="宋体" w:hAnsi="宋体" w:cs="宋体"/>
          <w:b/>
          <w:bCs/>
          <w:sz w:val="24"/>
          <w:szCs w:val="24"/>
        </w:rPr>
      </w:pPr>
      <w:r w:rsidRPr="007068D5">
        <w:rPr>
          <w:rFonts w:ascii="宋体" w:eastAsia="宋体" w:hAnsi="宋体" w:cs="宋体" w:hint="eastAsia"/>
          <w:b/>
          <w:bCs/>
          <w:sz w:val="24"/>
          <w:szCs w:val="24"/>
        </w:rPr>
        <w:t>一、学习目标</w:t>
      </w:r>
    </w:p>
    <w:p w:rsidR="0045738B" w:rsidRDefault="0045738B" w:rsidP="0045738B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Pr="00547EAE"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理解充要条件的意义</w:t>
      </w:r>
      <w:r w:rsidRPr="00547EAE">
        <w:rPr>
          <w:rFonts w:ascii="宋体" w:eastAsia="宋体" w:hAnsi="宋体" w:cs="Times New Roman" w:hint="eastAsia"/>
          <w:szCs w:val="24"/>
        </w:rPr>
        <w:t>.</w:t>
      </w:r>
    </w:p>
    <w:p w:rsidR="0045738B" w:rsidRDefault="0045738B" w:rsidP="0045738B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 w:rsidRPr="00547EAE"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会判断一些简单的充要条件问题</w:t>
      </w:r>
      <w:r w:rsidRPr="00547EAE">
        <w:rPr>
          <w:rFonts w:ascii="宋体" w:eastAsia="宋体" w:hAnsi="宋体" w:cs="Times New Roman" w:hint="eastAsia"/>
          <w:szCs w:val="24"/>
        </w:rPr>
        <w:t>.</w:t>
      </w:r>
    </w:p>
    <w:p w:rsidR="0045738B" w:rsidRDefault="0045738B" w:rsidP="0045738B">
      <w:pPr>
        <w:ind w:rightChars="60" w:right="126"/>
        <w:rPr>
          <w:rFonts w:ascii="宋体" w:eastAsia="宋体" w:hAnsi="宋体" w:cs="宋体"/>
          <w:b/>
          <w:bCs/>
          <w:szCs w:val="21"/>
        </w:rPr>
      </w:pPr>
    </w:p>
    <w:p w:rsidR="0045738B" w:rsidRPr="007068D5" w:rsidRDefault="0045738B" w:rsidP="0045738B">
      <w:pPr>
        <w:ind w:rightChars="60" w:right="126"/>
        <w:rPr>
          <w:rFonts w:ascii="宋体" w:eastAsia="宋体" w:hAnsi="宋体" w:cs="宋体"/>
          <w:b/>
          <w:bCs/>
          <w:sz w:val="24"/>
          <w:szCs w:val="24"/>
        </w:rPr>
      </w:pPr>
      <w:r w:rsidRPr="007068D5">
        <w:rPr>
          <w:rFonts w:ascii="宋体" w:eastAsia="宋体" w:hAnsi="宋体" w:cs="宋体" w:hint="eastAsia"/>
          <w:b/>
          <w:bCs/>
          <w:sz w:val="24"/>
          <w:szCs w:val="24"/>
        </w:rPr>
        <w:t>二、课前自学</w:t>
      </w:r>
    </w:p>
    <w:p w:rsidR="0045738B" w:rsidRDefault="0045738B" w:rsidP="0045738B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阅读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31,32</w:t>
      </w:r>
      <w:r>
        <w:rPr>
          <w:rFonts w:ascii="Times New Roman" w:eastAsia="宋体" w:hAnsi="Times New Roman" w:cs="Times New Roman"/>
          <w:szCs w:val="24"/>
        </w:rPr>
        <w:t>页，回答下列问题</w:t>
      </w:r>
    </w:p>
    <w:p w:rsidR="0045738B" w:rsidRPr="00EE4024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  <w:r w:rsidRPr="00EE4024">
        <w:rPr>
          <w:rFonts w:ascii="Times New Roman" w:eastAsia="宋体" w:hAnsi="Times New Roman" w:cs="Times New Roman" w:hint="eastAsia"/>
          <w:szCs w:val="21"/>
        </w:rPr>
        <w:t>1</w:t>
      </w:r>
      <w:r w:rsidRPr="00EE4024">
        <w:rPr>
          <w:rFonts w:ascii="宋体" w:eastAsia="宋体" w:hAnsi="宋体" w:cs="Times New Roman" w:hint="eastAsia"/>
          <w:szCs w:val="24"/>
        </w:rPr>
        <w:t>.</w:t>
      </w:r>
      <w:r w:rsidRPr="00EE4024">
        <w:rPr>
          <w:rFonts w:ascii="宋体" w:eastAsia="宋体" w:hAnsi="宋体" w:cs="宋体" w:hint="eastAsia"/>
          <w:szCs w:val="21"/>
        </w:rPr>
        <w:t>性质定理</w:t>
      </w:r>
      <w:r w:rsidRPr="00EE4024">
        <w:rPr>
          <w:rFonts w:ascii="Times New Roman" w:eastAsia="宋体" w:hAnsi="Times New Roman" w:cs="Times New Roman" w:hint="eastAsia"/>
          <w:szCs w:val="21"/>
        </w:rPr>
        <w:t>：</w:t>
      </w:r>
      <w:r w:rsidRPr="00EE4024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</w:t>
      </w:r>
    </w:p>
    <w:p w:rsidR="0045738B" w:rsidRPr="00EE4024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  <w:r w:rsidRPr="00EE4024">
        <w:rPr>
          <w:rFonts w:ascii="Times New Roman" w:eastAsia="宋体" w:hAnsi="Times New Roman" w:cs="Times New Roman"/>
          <w:szCs w:val="21"/>
        </w:rPr>
        <w:t xml:space="preserve"> </w:t>
      </w:r>
      <w:r w:rsidRPr="00EE402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E4024">
        <w:rPr>
          <w:rFonts w:ascii="Times New Roman" w:eastAsia="宋体" w:hAnsi="Times New Roman" w:cs="Times New Roman" w:hint="eastAsia"/>
          <w:szCs w:val="21"/>
        </w:rPr>
        <w:t>判定定理：</w:t>
      </w:r>
      <w:r w:rsidRPr="00EE4024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．判定定理给出了相应数学结论成立的充分条件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性质定理给出了相应数学结论成立的必要条件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E4024">
        <w:rPr>
          <w:rFonts w:asciiTheme="minorEastAsia" w:hAnsiTheme="minorEastAsia" w:cs="Times New Roman" w:hint="eastAsia"/>
          <w:szCs w:val="21"/>
        </w:rPr>
        <w:t>例1</w:t>
      </w:r>
      <w:r w:rsidRPr="00EE4024"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指出下列各组命题中，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的什么条件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充分不必要条件</w:t>
      </w:r>
      <w:r>
        <w:rPr>
          <w:rFonts w:ascii="宋体" w:eastAsia="宋体" w:hAnsi="宋体" w:cs="Times New Roman"/>
          <w:szCs w:val="21"/>
        </w:rPr>
        <w:t>”“</w:t>
      </w:r>
      <w:r>
        <w:rPr>
          <w:rFonts w:ascii="Times New Roman" w:eastAsia="宋体" w:hAnsi="Times New Roman" w:cs="Times New Roman"/>
          <w:szCs w:val="21"/>
        </w:rPr>
        <w:t>必要不充分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条件</w:t>
      </w:r>
      <w:proofErr w:type="gramStart"/>
      <w:r>
        <w:rPr>
          <w:rFonts w:ascii="宋体" w:eastAsia="宋体" w:hAnsi="宋体" w:cs="Times New Roman"/>
          <w:szCs w:val="21"/>
        </w:rPr>
        <w:t>”</w:t>
      </w:r>
      <w:proofErr w:type="gramEnd"/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充要条件</w:t>
      </w:r>
      <w:r>
        <w:rPr>
          <w:rFonts w:ascii="宋体" w:eastAsia="宋体" w:hAnsi="宋体" w:cs="Times New Roman"/>
          <w:szCs w:val="21"/>
        </w:rPr>
        <w:t>”“</w:t>
      </w:r>
      <w:r>
        <w:rPr>
          <w:rFonts w:ascii="Times New Roman" w:eastAsia="宋体" w:hAnsi="Times New Roman" w:cs="Times New Roman"/>
          <w:szCs w:val="21"/>
        </w:rPr>
        <w:t>既不充分又不必要条件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；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且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是自然数；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是正数．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</w:pPr>
      <w:r w:rsidRPr="00EE4024">
        <w:rPr>
          <w:rFonts w:asciiTheme="minorEastAsia" w:hAnsiTheme="minorEastAsia" w:cs="Times New Roman"/>
          <w:szCs w:val="21"/>
        </w:rPr>
        <w:t>例</w:t>
      </w:r>
      <w:r w:rsidRPr="00EE4024">
        <w:rPr>
          <w:rFonts w:asciiTheme="minorEastAsia" w:hAnsiTheme="minorEastAsia" w:cs="Times New Roman" w:hint="eastAsia"/>
          <w:szCs w:val="21"/>
        </w:rPr>
        <w:t>2</w:t>
      </w:r>
      <w:r w:rsidRPr="00EE4024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>（</w:t>
      </w:r>
      <w:r w:rsidRPr="00EE4024">
        <w:rPr>
          <w:rFonts w:asciiTheme="minorEastAsia" w:hAnsiTheme="minorEastAsia" w:cs="Times New Roman" w:hint="eastAsia"/>
          <w:szCs w:val="21"/>
        </w:rPr>
        <w:t>课本P33习题2.2</w:t>
      </w:r>
      <w:r w:rsidRPr="00EE4024">
        <w:rPr>
          <w:rFonts w:asciiTheme="minorEastAsia" w:hAnsiTheme="minorEastAsia" w:cs="宋体" w:hint="eastAsia"/>
          <w:szCs w:val="21"/>
        </w:rPr>
        <w:t>第4题</w:t>
      </w:r>
      <w:r>
        <w:rPr>
          <w:rFonts w:asciiTheme="minorEastAsia" w:hAnsiTheme="minorEastAsia" w:cs="Times New Roman" w:hint="eastAsia"/>
          <w:szCs w:val="24"/>
        </w:rPr>
        <w:t>）设</w:t>
      </w:r>
      <w:r w:rsidRPr="00AD73CE">
        <w:rPr>
          <w:position w:val="-10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>
            <v:imagedata r:id="rId7" o:title=""/>
          </v:shape>
          <o:OLEObject Type="Embed" ProgID="Equation.DSMT4" ShapeID="_x0000_i1025" DrawAspect="Content" ObjectID="_1724844156" r:id="rId8"/>
        </w:object>
      </w:r>
      <w:r>
        <w:t>，求证：关于</w:t>
      </w:r>
      <w:r w:rsidRPr="00AD73CE">
        <w:rPr>
          <w:position w:val="-6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724844157" r:id="rId10"/>
        </w:object>
      </w:r>
      <w:r>
        <w:t>的方程</w:t>
      </w:r>
      <w:r w:rsidRPr="00AD73CE">
        <w:rPr>
          <w:position w:val="-6"/>
        </w:rPr>
        <w:object w:dxaOrig="1520" w:dyaOrig="320">
          <v:shape id="_x0000_i1027" type="#_x0000_t75" style="width:75.75pt;height:15.75pt" o:ole="">
            <v:imagedata r:id="rId11" o:title=""/>
          </v:shape>
          <o:OLEObject Type="Embed" ProgID="Equation.DSMT4" ShapeID="_x0000_i1027" DrawAspect="Content" ObjectID="_1724844158" r:id="rId12"/>
        </w:object>
      </w:r>
    </w:p>
    <w:p w:rsidR="0045738B" w:rsidRPr="00EE4024" w:rsidRDefault="0045738B" w:rsidP="0045738B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t>有一个根是</w:t>
      </w:r>
      <w:r>
        <w:rPr>
          <w:rFonts w:hint="eastAsia"/>
        </w:rPr>
        <w:t>1</w:t>
      </w:r>
      <w:r>
        <w:rPr>
          <w:rFonts w:hint="eastAsia"/>
        </w:rPr>
        <w:t>的充要条件是</w:t>
      </w:r>
      <w:r w:rsidRPr="00AD73CE">
        <w:rPr>
          <w:position w:val="-6"/>
        </w:rPr>
        <w:object w:dxaOrig="1219" w:dyaOrig="279">
          <v:shape id="_x0000_i1028" type="#_x0000_t75" style="width:60.75pt;height:14.25pt" o:ole="">
            <v:imagedata r:id="rId13" o:title=""/>
          </v:shape>
          <o:OLEObject Type="Embed" ProgID="Equation.DSMT4" ShapeID="_x0000_i1028" DrawAspect="Content" ObjectID="_1724844159" r:id="rId14"/>
        </w:object>
      </w:r>
      <w:r>
        <w:rPr>
          <w:rFonts w:ascii="Times New Roman" w:eastAsia="宋体" w:hAnsi="Times New Roman" w:cs="Times New Roman"/>
          <w:szCs w:val="21"/>
        </w:rPr>
        <w:t>．</w:t>
      </w:r>
    </w:p>
    <w:p w:rsidR="0045738B" w:rsidRDefault="0045738B" w:rsidP="0045738B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EE4024">
        <w:rPr>
          <w:rFonts w:asciiTheme="minorEastAsia" w:hAnsiTheme="minorEastAsia" w:cs="Times New Roman"/>
          <w:szCs w:val="21"/>
        </w:rPr>
        <w:t>例</w:t>
      </w:r>
      <w:r w:rsidRPr="00EE4024">
        <w:rPr>
          <w:rFonts w:asciiTheme="minorEastAsia" w:hAnsiTheme="minorEastAsia" w:cs="Times New Roman" w:hint="eastAsia"/>
          <w:szCs w:val="21"/>
        </w:rPr>
        <w:t>3</w:t>
      </w:r>
      <w:r w:rsidRPr="00EE4024"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&gt;0)</w:t>
      </w:r>
      <w:r>
        <w:rPr>
          <w:rFonts w:ascii="Times New Roman" w:eastAsia="宋体" w:hAnsi="Times New Roman" w:cs="Times New Roman"/>
          <w:szCs w:val="21"/>
        </w:rPr>
        <w:t>，是否存在实数</w:t>
      </w:r>
      <w:r w:rsidRPr="00E4537D">
        <w:rPr>
          <w:rFonts w:ascii="宋体" w:eastAsia="宋体" w:hAnsi="宋体" w:cs="宋体" w:hint="eastAsia"/>
          <w:position w:val="-6"/>
          <w:szCs w:val="21"/>
        </w:rPr>
        <w:object w:dxaOrig="260" w:dyaOrig="220">
          <v:shape id="_x0000_i1029" type="#_x0000_t75" style="width:12.75pt;height:11.25pt" o:ole="">
            <v:imagedata r:id="rId15" o:title=""/>
            <o:lock v:ext="edit" aspectratio="f"/>
          </v:shape>
          <o:OLEObject Type="Embed" ProgID="Equation.DSMT4" ShapeID="_x0000_i1029" DrawAspect="Content" ObjectID="_1724844160" r:id="rId16"/>
        </w:object>
      </w:r>
      <w:r>
        <w:rPr>
          <w:rFonts w:ascii="Times New Roman" w:eastAsia="宋体" w:hAnsi="Times New Roman" w:cs="Times New Roman"/>
          <w:szCs w:val="21"/>
        </w:rPr>
        <w:t>使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的充要条件？若存在，求出</w:t>
      </w:r>
      <w:r w:rsidRPr="00E4537D">
        <w:rPr>
          <w:rFonts w:ascii="宋体" w:eastAsia="宋体" w:hAnsi="宋体" w:cs="宋体" w:hint="eastAsia"/>
          <w:position w:val="-6"/>
          <w:szCs w:val="21"/>
        </w:rPr>
        <w:object w:dxaOrig="260" w:dyaOrig="220">
          <v:shape id="_x0000_i1030" type="#_x0000_t75" style="width:12.75pt;height:11.25pt" o:ole="">
            <v:imagedata r:id="rId15" o:title=""/>
            <o:lock v:ext="edit" aspectratio="f"/>
          </v:shape>
          <o:OLEObject Type="Embed" ProgID="Equation.DSMT4" ShapeID="_x0000_i1030" DrawAspect="Content" ObjectID="_1724844161" r:id="rId17"/>
        </w:object>
      </w:r>
      <w:r>
        <w:rPr>
          <w:rFonts w:ascii="Times New Roman" w:eastAsia="宋体" w:hAnsi="Times New Roman" w:cs="Times New Roman"/>
          <w:szCs w:val="21"/>
        </w:rPr>
        <w:t>的值；若不存在，请说明理由．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lastRenderedPageBreak/>
        <w:t>变式1：若本例中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40" w:dyaOrig="260">
          <v:shape id="_x0000_i1031" type="#_x0000_t75" style="width:12pt;height:12.75pt" o:ole="">
            <v:imagedata r:id="rId18" o:title=""/>
            <o:lock v:ext="edit" aspectratio="f"/>
          </v:shape>
          <o:OLEObject Type="Embed" ProgID="Equation.DSMT4" ShapeID="_x0000_i1031" DrawAspect="Content" ObjectID="_1724844162" r:id="rId19"/>
        </w:object>
      </w:r>
      <w:r>
        <w:rPr>
          <w:rFonts w:ascii="宋体" w:eastAsia="宋体" w:hAnsi="宋体" w:cs="宋体" w:hint="eastAsia"/>
          <w:szCs w:val="21"/>
        </w:rPr>
        <w:t>，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00" w:dyaOrig="260">
          <v:shape id="_x0000_i1032" type="#_x0000_t75" style="width:9.75pt;height:12.75pt" o:ole="">
            <v:imagedata r:id="rId20" o:title=""/>
            <o:lock v:ext="edit" aspectratio="f"/>
          </v:shape>
          <o:OLEObject Type="Embed" ProgID="Equation.DSMT4" ShapeID="_x0000_i1032" DrawAspect="Content" ObjectID="_1724844163" r:id="rId21"/>
        </w:object>
      </w:r>
      <w:r>
        <w:rPr>
          <w:rFonts w:ascii="宋体" w:eastAsia="宋体" w:hAnsi="宋体" w:cs="宋体" w:hint="eastAsia"/>
          <w:szCs w:val="21"/>
        </w:rPr>
        <w:t>不变，将“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40" w:dyaOrig="260">
          <v:shape id="_x0000_i1033" type="#_x0000_t75" style="width:12pt;height:12.75pt" o:ole="">
            <v:imagedata r:id="rId22" o:title=""/>
            <o:lock v:ext="edit" aspectratio="f"/>
          </v:shape>
          <o:OLEObject Type="Embed" ProgID="Equation.DSMT4" ShapeID="_x0000_i1033" DrawAspect="Content" ObjectID="_1724844164" r:id="rId23"/>
        </w:object>
      </w:r>
      <w:r>
        <w:rPr>
          <w:rFonts w:ascii="宋体" w:eastAsia="宋体" w:hAnsi="宋体" w:cs="宋体" w:hint="eastAsia"/>
          <w:szCs w:val="21"/>
        </w:rPr>
        <w:t>是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00" w:dyaOrig="260">
          <v:shape id="_x0000_i1034" type="#_x0000_t75" style="width:9.75pt;height:12.75pt" o:ole="">
            <v:imagedata r:id="rId24" o:title=""/>
            <o:lock v:ext="edit" aspectratio="f"/>
          </v:shape>
          <o:OLEObject Type="Embed" ProgID="Equation.DSMT4" ShapeID="_x0000_i1034" DrawAspect="Content" ObjectID="_1724844165" r:id="rId25"/>
        </w:object>
      </w:r>
      <w:r>
        <w:rPr>
          <w:rFonts w:ascii="宋体" w:eastAsia="宋体" w:hAnsi="宋体" w:cs="宋体" w:hint="eastAsia"/>
          <w:szCs w:val="21"/>
        </w:rPr>
        <w:t>的充要条件”改为“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40" w:dyaOrig="260">
          <v:shape id="_x0000_i1035" type="#_x0000_t75" style="width:12pt;height:12.75pt" o:ole="">
            <v:imagedata r:id="rId26" o:title=""/>
            <o:lock v:ext="edit" aspectratio="f"/>
          </v:shape>
          <o:OLEObject Type="Embed" ProgID="Equation.DSMT4" ShapeID="_x0000_i1035" DrawAspect="Content" ObjectID="_1724844166" r:id="rId27"/>
        </w:object>
      </w:r>
      <w:r>
        <w:rPr>
          <w:rFonts w:ascii="宋体" w:eastAsia="宋体" w:hAnsi="宋体" w:cs="宋体" w:hint="eastAsia"/>
          <w:szCs w:val="21"/>
        </w:rPr>
        <w:t>是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00" w:dyaOrig="260">
          <v:shape id="_x0000_i1036" type="#_x0000_t75" style="width:9.75pt;height:12.75pt" o:ole="">
            <v:imagedata r:id="rId28" o:title=""/>
            <o:lock v:ext="edit" aspectratio="f"/>
          </v:shape>
          <o:OLEObject Type="Embed" ProgID="Equation.DSMT4" ShapeID="_x0000_i1036" DrawAspect="Content" ObjectID="_1724844167" r:id="rId29"/>
        </w:object>
      </w:r>
      <w:r>
        <w:rPr>
          <w:rFonts w:ascii="宋体" w:eastAsia="宋体" w:hAnsi="宋体" w:cs="宋体" w:hint="eastAsia"/>
          <w:szCs w:val="21"/>
        </w:rPr>
        <w:t>的必要条件”，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ind w:firstLineChars="400" w:firstLine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其他条件不变，求实数</w:t>
      </w:r>
      <w:r w:rsidRPr="00E4537D">
        <w:rPr>
          <w:rFonts w:ascii="宋体" w:eastAsia="宋体" w:hAnsi="宋体" w:cs="宋体" w:hint="eastAsia"/>
          <w:position w:val="-6"/>
          <w:szCs w:val="21"/>
        </w:rPr>
        <w:object w:dxaOrig="260" w:dyaOrig="220">
          <v:shape id="_x0000_i1037" type="#_x0000_t75" style="width:12.75pt;height:11.25pt" o:ole="">
            <v:imagedata r:id="rId15" o:title=""/>
            <o:lock v:ext="edit" aspectratio="f"/>
          </v:shape>
          <o:OLEObject Type="Embed" ProgID="Equation.DSMT4" ShapeID="_x0000_i1037" DrawAspect="Content" ObjectID="_1724844168" r:id="rId30"/>
        </w:object>
      </w:r>
      <w:r>
        <w:rPr>
          <w:rFonts w:ascii="宋体" w:eastAsia="宋体" w:hAnsi="宋体" w:cs="宋体" w:hint="eastAsia"/>
          <w:szCs w:val="21"/>
        </w:rPr>
        <w:t>的取值范围．</w:t>
      </w:r>
    </w:p>
    <w:p w:rsidR="0045738B" w:rsidRDefault="0045738B" w:rsidP="0045738B">
      <w:pPr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  <w:u w:val="dotted"/>
        </w:rPr>
        <w:t xml:space="preserve">                                                                              </w:t>
      </w:r>
    </w:p>
    <w:p w:rsidR="0045738B" w:rsidRDefault="0045738B" w:rsidP="0045738B">
      <w:pPr>
        <w:spacing w:line="360" w:lineRule="auto"/>
        <w:rPr>
          <w:rFonts w:ascii="宋体" w:eastAsia="宋体" w:hAnsi="宋体" w:cs="宋体"/>
          <w:szCs w:val="24"/>
          <w:u w:val="dotted"/>
        </w:rPr>
      </w:pPr>
      <w:r>
        <w:rPr>
          <w:rFonts w:ascii="宋体" w:eastAsia="宋体" w:hAnsi="宋体" w:cs="宋体" w:hint="eastAsia"/>
          <w:szCs w:val="24"/>
          <w:u w:val="dotted"/>
        </w:rPr>
        <w:t xml:space="preserve">                                                                              </w:t>
      </w:r>
    </w:p>
    <w:p w:rsidR="0045738B" w:rsidRDefault="0045738B" w:rsidP="0045738B">
      <w:pPr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  <w:u w:val="dotted"/>
        </w:rPr>
        <w:t xml:space="preserve">                                                                              </w:t>
      </w:r>
    </w:p>
    <w:p w:rsidR="0045738B" w:rsidRDefault="0045738B" w:rsidP="0045738B">
      <w:pPr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  <w:u w:val="dotted"/>
        </w:rPr>
        <w:t xml:space="preserve">                                                                  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变式2：若本例中“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40" w:dyaOrig="260">
          <v:shape id="_x0000_i1038" type="#_x0000_t75" style="width:12pt;height:12.75pt" o:ole="">
            <v:imagedata r:id="rId31" o:title=""/>
            <o:lock v:ext="edit" aspectratio="f"/>
          </v:shape>
          <o:OLEObject Type="Embed" ProgID="Equation.DSMT4" ShapeID="_x0000_i1038" DrawAspect="Content" ObjectID="_1724844169" r:id="rId32"/>
        </w:object>
      </w:r>
      <w:r>
        <w:rPr>
          <w:rFonts w:ascii="宋体" w:eastAsia="宋体" w:hAnsi="宋体" w:cs="宋体" w:hint="eastAsia"/>
          <w:szCs w:val="21"/>
        </w:rPr>
        <w:t>是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00" w:dyaOrig="260">
          <v:shape id="_x0000_i1039" type="#_x0000_t75" style="width:9.75pt;height:12.75pt" o:ole="">
            <v:imagedata r:id="rId28" o:title=""/>
            <o:lock v:ext="edit" aspectratio="f"/>
          </v:shape>
          <o:OLEObject Type="Embed" ProgID="Equation.DSMT4" ShapeID="_x0000_i1039" DrawAspect="Content" ObjectID="_1724844170" r:id="rId33"/>
        </w:object>
      </w:r>
      <w:r>
        <w:rPr>
          <w:rFonts w:ascii="宋体" w:eastAsia="宋体" w:hAnsi="宋体" w:cs="宋体" w:hint="eastAsia"/>
          <w:szCs w:val="21"/>
        </w:rPr>
        <w:t>的充要条件”改为“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00" w:dyaOrig="260">
          <v:shape id="_x0000_i1040" type="#_x0000_t75" style="width:9.75pt;height:12.75pt" o:ole="">
            <v:imagedata r:id="rId28" o:title=""/>
            <o:lock v:ext="edit" aspectratio="f"/>
          </v:shape>
          <o:OLEObject Type="Embed" ProgID="Equation.DSMT4" ShapeID="_x0000_i1040" DrawAspect="Content" ObjectID="_1724844171" r:id="rId34"/>
        </w:object>
      </w:r>
      <w:r>
        <w:rPr>
          <w:rFonts w:ascii="宋体" w:eastAsia="宋体" w:hAnsi="宋体" w:cs="宋体" w:hint="eastAsia"/>
          <w:szCs w:val="21"/>
        </w:rPr>
        <w:t>的必要不充分条件是</w:t>
      </w:r>
      <w:r w:rsidRPr="00E4537D">
        <w:rPr>
          <w:rFonts w:ascii="宋体" w:eastAsia="宋体" w:hAnsi="宋体" w:cs="宋体" w:hint="eastAsia"/>
          <w:position w:val="-10"/>
          <w:szCs w:val="21"/>
        </w:rPr>
        <w:object w:dxaOrig="240" w:dyaOrig="260">
          <v:shape id="_x0000_i1041" type="#_x0000_t75" style="width:12pt;height:12.75pt" o:ole="">
            <v:imagedata r:id="rId35" o:title=""/>
            <o:lock v:ext="edit" aspectratio="f"/>
          </v:shape>
          <o:OLEObject Type="Embed" ProgID="Equation.DSMT4" ShapeID="_x0000_i1041" DrawAspect="Content" ObjectID="_1724844172" r:id="rId36"/>
        </w:object>
      </w:r>
      <w:r>
        <w:rPr>
          <w:rFonts w:ascii="宋体" w:eastAsia="宋体" w:hAnsi="宋体" w:cs="宋体" w:hint="eastAsia"/>
          <w:szCs w:val="21"/>
        </w:rPr>
        <w:t>”，其他条件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不变，求实数</w:t>
      </w:r>
      <w:r w:rsidRPr="00E4537D">
        <w:rPr>
          <w:rFonts w:ascii="宋体" w:eastAsia="宋体" w:hAnsi="宋体" w:cs="宋体" w:hint="eastAsia"/>
          <w:position w:val="-6"/>
          <w:szCs w:val="21"/>
        </w:rPr>
        <w:object w:dxaOrig="260" w:dyaOrig="220">
          <v:shape id="_x0000_i1042" type="#_x0000_t75" style="width:12.75pt;height:11.25pt" o:ole="">
            <v:imagedata r:id="rId37" o:title=""/>
            <o:lock v:ext="edit" aspectratio="f"/>
          </v:shape>
          <o:OLEObject Type="Embed" ProgID="Equation.DSMT4" ShapeID="_x0000_i1042" DrawAspect="Content" ObjectID="_1724844173" r:id="rId38"/>
        </w:object>
      </w:r>
      <w:r>
        <w:rPr>
          <w:rFonts w:ascii="宋体" w:eastAsia="宋体" w:hAnsi="宋体" w:cs="宋体" w:hint="eastAsia"/>
          <w:szCs w:val="21"/>
        </w:rPr>
        <w:t xml:space="preserve">的取值范围．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tabs>
          <w:tab w:val="left" w:pos="3402"/>
        </w:tabs>
        <w:snapToGrid w:val="0"/>
        <w:spacing w:line="360" w:lineRule="auto"/>
        <w:ind w:left="1050" w:hangingChars="500" w:hanging="1050"/>
        <w:rPr>
          <w:rFonts w:ascii="Times New Roman" w:eastAsia="宋体" w:hAnsi="Times New Roman" w:cs="Times New Roman"/>
          <w:szCs w:val="21"/>
        </w:rPr>
      </w:pPr>
      <w:r w:rsidRPr="002A44F0">
        <w:rPr>
          <w:rFonts w:asciiTheme="minorEastAsia" w:hAnsiTheme="minorEastAsia" w:cs="Times New Roman"/>
          <w:szCs w:val="21"/>
        </w:rPr>
        <w:t>跟踪训练</w:t>
      </w:r>
      <w:r w:rsidRPr="002A44F0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已知当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&lt;0</w:t>
      </w:r>
      <w:r>
        <w:rPr>
          <w:rFonts w:ascii="Times New Roman" w:eastAsia="宋体" w:hAnsi="Times New Roman" w:cs="Times New Roman"/>
          <w:szCs w:val="21"/>
        </w:rPr>
        <w:t>时，设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的充分不必要条件是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，求实数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的取值范围．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5738B" w:rsidRDefault="0045738B" w:rsidP="0045738B">
      <w:pPr>
        <w:ind w:rightChars="60" w:right="126"/>
        <w:rPr>
          <w:rFonts w:ascii="宋体" w:eastAsia="宋体" w:hAnsi="宋体" w:cs="宋体"/>
          <w:b/>
          <w:bCs/>
          <w:sz w:val="24"/>
          <w:szCs w:val="24"/>
        </w:rPr>
      </w:pPr>
    </w:p>
    <w:p w:rsidR="0045738B" w:rsidRPr="007068D5" w:rsidRDefault="0045738B" w:rsidP="0045738B">
      <w:pPr>
        <w:ind w:rightChars="60" w:right="126"/>
        <w:rPr>
          <w:rFonts w:ascii="宋体" w:eastAsia="宋体" w:hAnsi="宋体" w:cs="宋体"/>
          <w:b/>
          <w:bCs/>
          <w:sz w:val="24"/>
          <w:szCs w:val="24"/>
        </w:rPr>
      </w:pPr>
      <w:r w:rsidRPr="007068D5">
        <w:rPr>
          <w:rFonts w:ascii="宋体" w:eastAsia="宋体" w:hAnsi="宋体" w:cs="宋体"/>
          <w:b/>
          <w:bCs/>
          <w:sz w:val="24"/>
          <w:szCs w:val="24"/>
        </w:rPr>
        <w:t>四、反馈</w:t>
      </w:r>
      <w:r w:rsidRPr="007068D5">
        <w:rPr>
          <w:rFonts w:ascii="宋体" w:eastAsia="宋体" w:hAnsi="宋体" w:cs="宋体" w:hint="eastAsia"/>
          <w:b/>
          <w:bCs/>
          <w:sz w:val="24"/>
          <w:szCs w:val="24"/>
        </w:rPr>
        <w:t>练习</w:t>
      </w:r>
    </w:p>
    <w:p w:rsidR="0045738B" w:rsidRPr="002A44F0" w:rsidRDefault="0045738B" w:rsidP="0045738B">
      <w:pPr>
        <w:ind w:leftChars="200" w:left="420"/>
        <w:rPr>
          <w:rFonts w:asciiTheme="minorEastAsia" w:hAnsiTheme="minorEastAsia" w:cs="Times New Roman"/>
          <w:szCs w:val="24"/>
        </w:rPr>
      </w:pPr>
      <w:r w:rsidRPr="002A44F0">
        <w:rPr>
          <w:rFonts w:asciiTheme="minorEastAsia" w:hAnsiTheme="minorEastAsia" w:cs="Times New Roman" w:hint="eastAsia"/>
          <w:szCs w:val="21"/>
        </w:rPr>
        <w:t>课本</w:t>
      </w:r>
      <w:r w:rsidRPr="002A44F0">
        <w:rPr>
          <w:rFonts w:asciiTheme="minorEastAsia" w:hAnsiTheme="minorEastAsia" w:cs="Times New Roman"/>
          <w:szCs w:val="24"/>
        </w:rPr>
        <w:t>P</w:t>
      </w:r>
      <w:r w:rsidRPr="002A44F0">
        <w:rPr>
          <w:rFonts w:asciiTheme="minorEastAsia" w:hAnsiTheme="minorEastAsia" w:cs="Times New Roman" w:hint="eastAsia"/>
          <w:szCs w:val="24"/>
        </w:rPr>
        <w:t>33习题2.2</w:t>
      </w: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2A44F0">
        <w:rPr>
          <w:rFonts w:asciiTheme="minorEastAsia" w:hAnsiTheme="minorEastAsia" w:cs="Times New Roman" w:hint="eastAsia"/>
          <w:szCs w:val="24"/>
        </w:rPr>
        <w:t xml:space="preserve">第1,2,3题     </w:t>
      </w:r>
    </w:p>
    <w:p w:rsidR="0045738B" w:rsidRDefault="0045738B" w:rsidP="0045738B">
      <w:pPr>
        <w:ind w:leftChars="200" w:left="420"/>
        <w:rPr>
          <w:rFonts w:asciiTheme="minorEastAsia" w:hAnsiTheme="minorEastAsia" w:cs="Times New Roman"/>
          <w:szCs w:val="24"/>
        </w:rPr>
      </w:pPr>
      <w:r w:rsidRPr="002A44F0">
        <w:rPr>
          <w:rFonts w:asciiTheme="minorEastAsia" w:hAnsiTheme="minorEastAsia" w:cs="Times New Roman" w:hint="eastAsia"/>
          <w:szCs w:val="24"/>
        </w:rPr>
        <w:t>课本</w:t>
      </w:r>
      <w:r w:rsidRPr="002A44F0">
        <w:rPr>
          <w:rFonts w:asciiTheme="minorEastAsia" w:hAnsiTheme="minorEastAsia" w:cs="Times New Roman"/>
          <w:szCs w:val="24"/>
        </w:rPr>
        <w:t>P</w:t>
      </w:r>
      <w:r w:rsidRPr="002A44F0">
        <w:rPr>
          <w:rFonts w:asciiTheme="minorEastAsia" w:hAnsiTheme="minorEastAsia" w:cs="Times New Roman" w:hint="eastAsia"/>
          <w:szCs w:val="24"/>
        </w:rPr>
        <w:t>42</w:t>
      </w: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2A44F0">
        <w:rPr>
          <w:rFonts w:asciiTheme="minorEastAsia" w:hAnsiTheme="minorEastAsia" w:cs="Times New Roman" w:hint="eastAsia"/>
          <w:szCs w:val="24"/>
        </w:rPr>
        <w:t>第4,5题</w:t>
      </w:r>
    </w:p>
    <w:p w:rsidR="0045738B" w:rsidRPr="002A44F0" w:rsidRDefault="0045738B" w:rsidP="0045738B">
      <w:pPr>
        <w:ind w:leftChars="200" w:left="420"/>
        <w:rPr>
          <w:rFonts w:asciiTheme="minorEastAsia" w:hAnsiTheme="minorEastAsia" w:cs="Times New Roman"/>
          <w:szCs w:val="24"/>
        </w:rPr>
      </w:pPr>
    </w:p>
    <w:p w:rsidR="0045738B" w:rsidRDefault="0045738B" w:rsidP="0045738B">
      <w:pPr>
        <w:ind w:rightChars="60" w:right="126"/>
        <w:rPr>
          <w:rFonts w:ascii="宋体" w:eastAsia="宋体" w:hAnsi="宋体" w:cs="宋体"/>
          <w:b/>
          <w:bCs/>
          <w:sz w:val="24"/>
          <w:szCs w:val="24"/>
        </w:rPr>
      </w:pPr>
      <w:r w:rsidRPr="007068D5">
        <w:rPr>
          <w:rFonts w:ascii="宋体" w:eastAsia="宋体" w:hAnsi="宋体" w:cs="宋体" w:hint="eastAsia"/>
          <w:b/>
          <w:bCs/>
          <w:sz w:val="24"/>
          <w:szCs w:val="24"/>
        </w:rPr>
        <w:t>五、小结</w:t>
      </w:r>
    </w:p>
    <w:p w:rsidR="00CD651C" w:rsidRDefault="00CD651C"/>
    <w:sectPr w:rsidR="00CD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9D" w:rsidRDefault="00A43C9D" w:rsidP="0045738B">
      <w:r>
        <w:separator/>
      </w:r>
    </w:p>
  </w:endnote>
  <w:endnote w:type="continuationSeparator" w:id="0">
    <w:p w:rsidR="00A43C9D" w:rsidRDefault="00A43C9D" w:rsidP="0045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9D" w:rsidRDefault="00A43C9D" w:rsidP="0045738B">
      <w:r>
        <w:separator/>
      </w:r>
    </w:p>
  </w:footnote>
  <w:footnote w:type="continuationSeparator" w:id="0">
    <w:p w:rsidR="00A43C9D" w:rsidRDefault="00A43C9D" w:rsidP="0045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E4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5738B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B545D"/>
    <w:rsid w:val="00801B6F"/>
    <w:rsid w:val="00805037"/>
    <w:rsid w:val="008215C9"/>
    <w:rsid w:val="008D30BC"/>
    <w:rsid w:val="00987742"/>
    <w:rsid w:val="009C7A11"/>
    <w:rsid w:val="00A43C9D"/>
    <w:rsid w:val="00A44D4F"/>
    <w:rsid w:val="00AA67E4"/>
    <w:rsid w:val="00BF5089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2022-09-16T06:24:00Z</dcterms:created>
  <dcterms:modified xsi:type="dcterms:W3CDTF">2022-09-16T06:26:00Z</dcterms:modified>
</cp:coreProperties>
</file>