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11582400</wp:posOffset>
            </wp:positionH>
            <wp:positionV relativeFrom="topMargin">
              <wp:posOffset>11379200</wp:posOffset>
            </wp:positionV>
            <wp:extent cx="317500" cy="266700"/>
            <wp:wrapNone/>
            <wp:docPr id="1001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43353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b/>
          <w:color w:val="auto"/>
          <w:sz w:val="32"/>
        </w:rPr>
        <w:t>江苏省苏州市</w:t>
      </w:r>
      <w:r>
        <w:rPr>
          <w:rFonts w:ascii="Times New Roman" w:eastAsia="Times New Roman" w:hAnsi="Times New Roman" w:cs="Times New Roman"/>
          <w:b/>
          <w:color w:val="auto"/>
          <w:sz w:val="32"/>
        </w:rPr>
        <w:t>2022</w:t>
      </w:r>
      <w:r>
        <w:rPr>
          <w:rFonts w:ascii="宋体" w:eastAsia="宋体" w:hAnsi="宋体" w:cs="宋体"/>
          <w:b/>
          <w:color w:val="auto"/>
          <w:sz w:val="32"/>
        </w:rPr>
        <w:t>～</w:t>
      </w:r>
      <w:r>
        <w:rPr>
          <w:rFonts w:ascii="Times New Roman" w:eastAsia="Times New Roman" w:hAnsi="Times New Roman" w:cs="Times New Roman"/>
          <w:b/>
          <w:color w:val="auto"/>
          <w:sz w:val="32"/>
        </w:rPr>
        <w:t>2023</w:t>
      </w:r>
      <w:r>
        <w:rPr>
          <w:rFonts w:ascii="宋体" w:eastAsia="宋体" w:hAnsi="宋体" w:cs="宋体"/>
          <w:b/>
          <w:color w:val="auto"/>
          <w:sz w:val="32"/>
        </w:rPr>
        <w:t>学年高一上学期期中调研测试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t>化学试题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注意事项：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1.</w:t>
      </w:r>
      <w:r>
        <w:rPr>
          <w:rFonts w:ascii="宋体" w:eastAsia="宋体" w:hAnsi="宋体" w:cs="宋体"/>
          <w:b/>
          <w:color w:val="auto"/>
          <w:sz w:val="24"/>
        </w:rPr>
        <w:t>本试卷分为选择题和非选择题两部分，试卷满分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100</w:t>
      </w:r>
      <w:r>
        <w:rPr>
          <w:rFonts w:ascii="宋体" w:eastAsia="宋体" w:hAnsi="宋体" w:cs="宋体"/>
          <w:b/>
          <w:color w:val="auto"/>
          <w:sz w:val="24"/>
        </w:rPr>
        <w:t>分。考试时间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75</w:t>
      </w:r>
      <w:r>
        <w:rPr>
          <w:rFonts w:ascii="宋体" w:eastAsia="宋体" w:hAnsi="宋体" w:cs="宋体"/>
          <w:b/>
          <w:color w:val="auto"/>
          <w:sz w:val="24"/>
        </w:rPr>
        <w:t>分钟。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2.</w:t>
      </w:r>
      <w:r>
        <w:rPr>
          <w:rFonts w:ascii="宋体" w:eastAsia="宋体" w:hAnsi="宋体" w:cs="宋体"/>
          <w:b/>
          <w:color w:val="auto"/>
          <w:sz w:val="24"/>
        </w:rPr>
        <w:t>将选择题答案填涂在答题卡的对应位置上，非选择题的答案写在答题卡的指定栏目内。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可能用到的相对原子质量：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H 1  C 12  O 16  Na 23  S 32  Cl 35.5  Cu 64  I 127  Ba 137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一、单项选择题：包括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14</w:t>
      </w:r>
      <w:r>
        <w:rPr>
          <w:rFonts w:ascii="宋体" w:eastAsia="宋体" w:hAnsi="宋体" w:cs="宋体"/>
          <w:b/>
          <w:color w:val="auto"/>
          <w:sz w:val="24"/>
        </w:rPr>
        <w:t>题，每题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3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42</w:t>
      </w:r>
      <w:r>
        <w:rPr>
          <w:rFonts w:ascii="宋体" w:eastAsia="宋体" w:hAnsi="宋体" w:cs="宋体"/>
          <w:b/>
          <w:color w:val="auto"/>
          <w:sz w:val="24"/>
        </w:rPr>
        <w:t>分。每题只有一个选项最符合题意。</w:t>
      </w:r>
    </w:p>
    <w:p w:rsidR="00FC5860" w:rsidRPr="00BE1BCD"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我国力争在</w:t>
      </w:r>
      <w:r>
        <w:rPr>
          <w:rFonts w:ascii="Times New Roman" w:eastAsia="Times New Roman" w:hAnsi="Times New Roman" w:cs="Times New Roman"/>
          <w:color w:val="auto"/>
        </w:rPr>
        <w:t>2060</w:t>
      </w:r>
      <w:r>
        <w:rPr>
          <w:rFonts w:ascii="宋体" w:eastAsia="宋体" w:hAnsi="宋体" w:cs="宋体"/>
          <w:color w:val="auto"/>
        </w:rPr>
        <w:t>年前实现</w:t>
      </w:r>
      <w:r>
        <w:rPr>
          <w:rFonts w:ascii="Times New Roman" w:eastAsia="Times New Roman" w:hAnsi="Times New Roman" w:cs="Times New Roman"/>
          <w:color w:val="auto"/>
        </w:rPr>
        <w:t>“</w:t>
      </w:r>
      <w:r>
        <w:rPr>
          <w:rFonts w:ascii="宋体" w:eastAsia="宋体" w:hAnsi="宋体" w:cs="宋体"/>
          <w:color w:val="auto"/>
        </w:rPr>
        <w:t>碳中和</w:t>
      </w:r>
      <w:r>
        <w:rPr>
          <w:rFonts w:ascii="Times New Roman" w:eastAsia="Times New Roman" w:hAnsi="Times New Roman" w:cs="Times New Roman"/>
          <w:color w:val="auto"/>
        </w:rPr>
        <w:t>”</w:t>
      </w:r>
      <w:r>
        <w:rPr>
          <w:rFonts w:ascii="宋体" w:eastAsia="宋体" w:hAnsi="宋体" w:cs="宋体"/>
          <w:color w:val="auto"/>
        </w:rPr>
        <w:t>，体现了中国对解决气候问题的大国担当。在实际生产中，可利用反应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123pt;height:18pt" o:oleicon="f" o:ole="">
            <v:imagedata r:id="rId6" o:title="eqIdc3d30942e88cf6d9dfa88f35f10acf1f"/>
          </v:shape>
          <o:OLEObject Type="Embed" ProgID="Equation.DSMT4" ShapeID="_x0000_i1025" DrawAspect="Content" ObjectID="_1" r:id="rId7"/>
        </w:object>
      </w:r>
      <w:r>
        <w:rPr>
          <w:rFonts w:ascii="宋体" w:eastAsia="宋体" w:hAnsi="宋体" w:cs="宋体"/>
          <w:color w:val="auto"/>
        </w:rPr>
        <w:t>来捕捉废气中的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23.7pt;height:18.3pt" o:oleicon="f" o:ole="">
            <v:imagedata r:id="rId8" o:title="eqIda4298cb837170c021b9f2cd4e674a6a3"/>
          </v:shape>
          <o:OLEObject Type="Embed" ProgID="Equation.DSMT4" ShapeID="_x0000_i1026" DrawAspect="Content" ObjectID="_2" r:id="rId9"/>
        </w:object>
      </w:r>
      <w:r>
        <w:rPr>
          <w:rFonts w:ascii="宋体" w:eastAsia="宋体" w:hAnsi="宋体" w:cs="宋体"/>
          <w:color w:val="auto"/>
        </w:rPr>
        <w:t>，下列有关化学用语或说法正确的是</w:t>
      </w:r>
    </w:p>
    <w:p>
      <w:pPr>
        <w:spacing w:line="360" w:lineRule="auto"/>
        <w:jc w:val="left"/>
        <w:textAlignment w:val="center"/>
        <w:rPr>
          <w:color w:val="auto"/>
        </w:rPr>
      </w:pPr>
      <w:r w:rsidRPr="00BE1BCD" w:rsidR="00FC5860">
        <w:t xml:space="preserve">A. </w:t>
      </w:r>
      <w:r>
        <w:rPr>
          <w:rFonts w:ascii="宋体" w:eastAsia="宋体" w:hAnsi="宋体" w:cs="宋体"/>
          <w:color w:val="auto"/>
        </w:rPr>
        <w:t>中子数为</w:t>
      </w:r>
      <w:r>
        <w:rPr>
          <w:rFonts w:ascii="Times New Roman" w:eastAsia="Times New Roman" w:hAnsi="Times New Roman" w:cs="Times New Roman"/>
          <w:color w:val="auto"/>
        </w:rPr>
        <w:t>8</w:t>
      </w:r>
      <w:r>
        <w:rPr>
          <w:rFonts w:ascii="宋体" w:eastAsia="宋体" w:hAnsi="宋体" w:cs="宋体"/>
          <w:color w:val="auto"/>
        </w:rPr>
        <w:t>的氧原子：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20.2pt;height:19pt" o:oleicon="f" o:ole="">
            <v:imagedata r:id="rId10" o:title="eqIda6a164b5d1d0eccd8bb89a21f5b90a59"/>
          </v:shape>
          <o:OLEObject Type="Embed" ProgID="Equation.DSMT4" ShapeID="_x0000_i1027" DrawAspect="Content" ObjectID="_3" r:id="rId11"/>
        </w:object>
      </w:r>
    </w:p>
    <w:p>
      <w:pPr>
        <w:spacing w:line="360" w:lineRule="auto"/>
        <w:jc w:val="left"/>
        <w:textAlignment w:val="center"/>
        <w:rPr>
          <w:color w:val="auto"/>
        </w:rPr>
      </w:pPr>
      <w:r w:rsidRPr="00BE1BCD" w:rsidR="00FC5860">
        <w:t xml:space="preserve">B. </w:t>
      </w:r>
      <w:r>
        <w:rPr>
          <w:rFonts w:ascii="Times New Roman" w:eastAsia="Times New Roman" w:hAnsi="Times New Roman" w:cs="Times New Roman"/>
          <w:color w:val="auto"/>
        </w:rPr>
        <w:t>H</w:t>
      </w:r>
      <w:r>
        <w:rPr>
          <w:rFonts w:ascii="宋体" w:eastAsia="宋体" w:hAnsi="宋体" w:cs="宋体"/>
          <w:color w:val="auto"/>
        </w:rPr>
        <w:t>、</w:t>
      </w:r>
      <w:r>
        <w:rPr>
          <w:rFonts w:ascii="Times New Roman" w:eastAsia="Times New Roman" w:hAnsi="Times New Roman" w:cs="Times New Roman"/>
          <w:color w:val="auto"/>
        </w:rPr>
        <w:t>D</w:t>
      </w:r>
      <w:r>
        <w:rPr>
          <w:rFonts w:ascii="宋体" w:eastAsia="宋体" w:hAnsi="宋体" w:cs="宋体"/>
          <w:color w:val="auto"/>
        </w:rPr>
        <w:t>、</w:t>
      </w:r>
      <w:r>
        <w:rPr>
          <w:rFonts w:ascii="Times New Roman" w:eastAsia="Times New Roman" w:hAnsi="Times New Roman" w:cs="Times New Roman"/>
          <w:color w:val="auto"/>
        </w:rPr>
        <w:t>T</w:t>
      </w:r>
      <w:r>
        <w:rPr>
          <w:rFonts w:ascii="宋体" w:eastAsia="宋体" w:hAnsi="宋体" w:cs="宋体"/>
          <w:color w:val="auto"/>
        </w:rPr>
        <w:t>互为同位素</w:t>
      </w:r>
    </w:p>
    <w:p>
      <w:pPr>
        <w:spacing w:line="360" w:lineRule="auto"/>
        <w:jc w:val="left"/>
        <w:textAlignment w:val="center"/>
        <w:rPr>
          <w:color w:val="auto"/>
        </w:rPr>
      </w:pPr>
      <w:r w:rsidRPr="00BE1BCD" w:rsidR="00FC5860">
        <w:t xml:space="preserve">C. 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23.25pt;height:15.75pt" o:oleicon="f" o:ole="">
            <v:imagedata r:id="rId12" o:title="eqIdd072177ae1481125f96741e1c53815cc"/>
          </v:shape>
          <o:OLEObject Type="Embed" ProgID="Equation.DSMT4" ShapeID="_x0000_i1028" DrawAspect="Content" ObjectID="_4" r:id="rId13"/>
        </w:object>
      </w:r>
      <w:r>
        <w:rPr>
          <w:rFonts w:ascii="宋体" w:eastAsia="宋体" w:hAnsi="宋体" w:cs="宋体"/>
          <w:color w:val="auto"/>
        </w:rPr>
        <w:t>的结构示意图：</w:t>
      </w:r>
      <w:r w:rsidRPr="00BE1BCD" w:rsidR="00FC5860">
        <w:drawing>
          <wp:inline>
            <wp:extent cx="685800" cy="866775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6022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 w:rsidRPr="00BE1BCD" w:rsidR="00FC5860">
        <w:t xml:space="preserve">D. 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47.25pt;height:18pt" o:oleicon="f" o:ole="">
            <v:imagedata r:id="rId15" o:title="eqId2c3e803e5cc9649df47289d5c8c60474"/>
          </v:shape>
          <o:OLEObject Type="Embed" ProgID="Equation.DSMT4" ShapeID="_x0000_i1029" DrawAspect="Content" ObjectID="_5" r:id="rId16"/>
        </w:object>
      </w:r>
      <w:r>
        <w:rPr>
          <w:rFonts w:ascii="宋体" w:eastAsia="宋体" w:hAnsi="宋体" w:cs="宋体"/>
          <w:color w:val="auto"/>
        </w:rPr>
        <w:t>的电离方程式：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141.7pt;height:19pt" o:oleicon="f" o:ole="">
            <v:imagedata r:id="rId17" o:title="eqId3d3f6912962848617dd857e320c1e6e9"/>
          </v:shape>
          <o:OLEObject Type="Embed" ProgID="Equation.DSMT4" ShapeID="_x0000_i1030" DrawAspect="Content" ObjectID="_6" r:id="rId18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胶体在自然界普遍存在，下列事实与胶体无关的是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将某些胶态金属氧化物分散于玻璃中制成有色玻璃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光线透过树叶间的缝隙射入密林中时，会看到一道道光柱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将纳米二氧化硅颗粒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直径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52pt;height:13.95pt" o:oleicon="f" o:ole="">
            <v:imagedata r:id="rId19" o:title="eqIdbbd00ab116835c79b38a8570a8c4e1d3"/>
          </v:shape>
          <o:OLEObject Type="Embed" ProgID="Equation.DSMT4" ShapeID="_x0000_i1031" DrawAspect="Content" ObjectID="_7" r:id="rId20"/>
        </w:objec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均匀分散到树脂中形成的分散系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植物油与水混合，充分振荡后可形成油水混合物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下列说法正确的是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分液操作时，应使下层液体从分液漏斗下端管口放出，更换烧杯后再从上口倒出上层液体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焰色反应时，铂丝需用稀硫酸洗净，并在火焰上灼烧至无色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萃取操作时，应选择有机萃取剂，且萃取剂的密度必须比水大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蒸发操作时，应使混合物中的水分完全蒸干后，才能再停止加热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下列反应既属于氧化还原反应，又属于化合反应的是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118.2pt;height:16.1pt" o:oleicon="f" o:ole="">
            <v:imagedata r:id="rId21" o:title="eqId3400217f038236e0554d5733bb158dd3"/>
          </v:shape>
          <o:OLEObject Type="Embed" ProgID="Equation.DSMT4" ShapeID="_x0000_i1032" DrawAspect="Content" ObjectID="_8" r:id="rId22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92.25pt;height:18pt" o:oleicon="f" o:ole="">
            <v:imagedata r:id="rId23" o:title="eqIdb578f1b646fcb7ffcef44d746c48fabe"/>
          </v:shape>
          <o:OLEObject Type="Embed" ProgID="Equation.DSMT4" ShapeID="_x0000_i1033" DrawAspect="Content" ObjectID="_9" r:id="rId24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148.2pt;height:37.8pt" o:oleicon="f" o:ole="">
            <v:imagedata r:id="rId25" o:title="eqId11746fa6119909203991403c23f955d0"/>
          </v:shape>
          <o:OLEObject Type="Embed" ProgID="Equation.DSMT4" ShapeID="_x0000_i1034" DrawAspect="Content" ObjectID="_10" r:id="rId26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101.15pt;height:17.9pt" o:oleicon="f" o:ole="">
            <v:imagedata r:id="rId27" o:title="eqIdb91feb30ee15510ee34062219b574906"/>
          </v:shape>
          <o:OLEObject Type="Embed" ProgID="Equation.DSMT4" ShapeID="_x0000_i1035" DrawAspect="Content" ObjectID="_11" r:id="rId28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酸、碱、盐、氧化物与生产生活密切相关，下列物质性质与用途对应关系不正确的是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CO</w:t>
      </w:r>
      <w:r>
        <w:rPr>
          <w:rFonts w:ascii="宋体" w:eastAsia="宋体" w:hAnsi="宋体" w:cs="宋体"/>
          <w:color w:val="000000"/>
        </w:rPr>
        <w:t>具有还原性，可用于冶炼铁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99pt;height:20.25pt" o:oleicon="f" o:ole="">
            <v:imagedata r:id="rId29" o:title="eqId014c063441d90c1e967527068ea7ea88"/>
          </v:shape>
          <o:OLEObject Type="Embed" ProgID="Equation.DSMT4" ShapeID="_x0000_i1036" DrawAspect="Content" ObjectID="_12" r:id="rId30"/>
        </w:objec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明矾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溶于水后形成胶体，可用于净水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26.25pt;height:14.25pt" o:oleicon="f" o:ole="">
            <v:imagedata r:id="rId31" o:title="eqId8b111a57ced26b1adb55b7ab2ed9a6cd"/>
          </v:shape>
          <o:OLEObject Type="Embed" ProgID="Equation.DSMT4" ShapeID="_x0000_i1037" DrawAspect="Content" ObjectID="_13" r:id="rId32"/>
        </w:object>
      </w:r>
      <w:r>
        <w:rPr>
          <w:rFonts w:ascii="宋体" w:eastAsia="宋体" w:hAnsi="宋体" w:cs="宋体"/>
          <w:color w:val="000000"/>
        </w:rPr>
        <w:t>具有吸水性，可用于制作干燥剂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36pt;height:14.25pt" o:oleicon="f" o:ole="">
            <v:imagedata r:id="rId33" o:title="eqIdce93086f0133444d40743d654cba1c55"/>
          </v:shape>
          <o:OLEObject Type="Embed" ProgID="Equation.DSMT4" ShapeID="_x0000_i1038" DrawAspect="Content" ObjectID="_14" r:id="rId34"/>
        </w:object>
      </w:r>
      <w:r>
        <w:rPr>
          <w:rFonts w:ascii="宋体" w:eastAsia="宋体" w:hAnsi="宋体" w:cs="宋体"/>
          <w:color w:val="000000"/>
        </w:rPr>
        <w:t>易潮解，可用于氯气的尾气吸收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下列有关金属钠的说法中，不正确的是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钠只有在加热条件下才能与氯气反应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钠在化学反应中易失去电子，表现出还原性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实验室中少量金属钠保存在煤油中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钠钾合金熔点低，导热性好，可用作快中子反应堆的热交换剂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用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A</w:t>
      </w:r>
      <w:r>
        <w:rPr>
          <w:rFonts w:ascii="宋体" w:eastAsia="宋体" w:hAnsi="宋体" w:cs="宋体"/>
          <w:color w:val="000000"/>
        </w:rPr>
        <w:t>表示阿伏加德罗常数的值。下列说法正确的是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36pt;height:16.35pt" o:oleicon="f" o:ole="">
            <v:imagedata r:id="rId35" o:title="eqId0e763ceef89584db30bbb294f01a8b7b"/>
          </v:shape>
          <o:OLEObject Type="Embed" ProgID="Equation.DSMT4" ShapeID="_x0000_i1039" DrawAspect="Content" ObjectID="_15" r:id="rId36"/>
        </w:object>
      </w:r>
      <w:r>
        <w:rPr>
          <w:rFonts w:ascii="宋体" w:eastAsia="宋体" w:hAnsi="宋体" w:cs="宋体"/>
          <w:color w:val="000000"/>
        </w:rPr>
        <w:t>与足量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28.3pt;height:21.6pt" o:oleicon="f" o:ole="">
            <v:imagedata r:id="rId37" o:title="eqId98183b7becdd0efb6fe8f57cdcbce983"/>
          </v:shape>
          <o:OLEObject Type="Embed" ProgID="Equation.DSMT4" ShapeID="_x0000_i1040" DrawAspect="Content" ObjectID="_16" r:id="rId38"/>
        </w:object>
      </w:r>
      <w:r>
        <w:rPr>
          <w:rFonts w:ascii="宋体" w:eastAsia="宋体" w:hAnsi="宋体" w:cs="宋体"/>
          <w:color w:val="000000"/>
        </w:rPr>
        <w:t>反应生成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17pt;height:18pt" o:oleicon="f" o:ole="">
            <v:imagedata r:id="rId39" o:title="eqId7644a7769a5fa1bdab46cc0b2dee2861"/>
          </v:shape>
          <o:OLEObject Type="Embed" ProgID="Equation.DSMT4" ShapeID="_x0000_i1041" DrawAspect="Content" ObjectID="_17" r:id="rId40"/>
        </w:object>
      </w:r>
      <w:r>
        <w:rPr>
          <w:rFonts w:ascii="宋体" w:eastAsia="宋体" w:hAnsi="宋体" w:cs="宋体"/>
          <w:color w:val="000000"/>
        </w:rPr>
        <w:t>分子数目为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A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常温常压下，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42pt;height:18pt" o:oleicon="f" o:ole="">
            <v:imagedata r:id="rId41" o:title="eqIda5a7f7abaccfa7e1a716d9c206427fcc"/>
          </v:shape>
          <o:OLEObject Type="Embed" ProgID="Equation.DSMT4" ShapeID="_x0000_i1042" DrawAspect="Content" ObjectID="_18" r:id="rId42"/>
        </w:object>
      </w:r>
      <w:r>
        <w:rPr>
          <w:rFonts w:ascii="宋体" w:eastAsia="宋体" w:hAnsi="宋体" w:cs="宋体"/>
          <w:color w:val="000000"/>
        </w:rPr>
        <w:t>含有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39064218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9274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电子数为</w:t>
      </w:r>
      <w:r>
        <w:rPr>
          <w:rFonts w:ascii="Times New Roman" w:eastAsia="Times New Roman" w:hAnsi="Times New Roman" w:cs="Times New Roman"/>
          <w:color w:val="000000"/>
        </w:rPr>
        <w:t>10N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A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101.15pt;height:19.15pt" o:oleicon="f" o:ole="">
            <v:imagedata r:id="rId44" o:title="eqId1e24eec464f19b54ac66dec145d85395"/>
          </v:shape>
          <o:OLEObject Type="Embed" ProgID="Equation.DSMT4" ShapeID="_x0000_i1043" DrawAspect="Content" ObjectID="_19" r:id="rId45"/>
        </w:object>
      </w:r>
      <w:r>
        <w:rPr>
          <w:rFonts w:ascii="宋体" w:eastAsia="宋体" w:hAnsi="宋体" w:cs="宋体"/>
          <w:color w:val="000000"/>
        </w:rPr>
        <w:t>溶液中所含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18.75pt;height:15.75pt" o:oleicon="f" o:ole="">
            <v:imagedata r:id="rId46" o:title="eqIdaef0aaf9f3442509a859fb2f9a07ca7c"/>
          </v:shape>
          <o:OLEObject Type="Embed" ProgID="Equation.DSMT4" ShapeID="_x0000_i1044" DrawAspect="Content" ObjectID="_20" r:id="rId47"/>
        </w:object>
      </w:r>
      <w:r>
        <w:rPr>
          <w:rFonts w:ascii="宋体" w:eastAsia="宋体" w:hAnsi="宋体" w:cs="宋体"/>
          <w:color w:val="000000"/>
        </w:rPr>
        <w:t>的数目为</w:t>
      </w:r>
      <w:r>
        <w:rPr>
          <w:rFonts w:ascii="Times New Roman" w:eastAsia="Times New Roman" w:hAnsi="Times New Roman" w:cs="Times New Roman"/>
          <w:color w:val="000000"/>
        </w:rPr>
        <w:t>0.2N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A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48pt;height:18pt" o:oleicon="f" o:ole="">
            <v:imagedata r:id="rId48" o:title="eqIdec92e58a48a3765b72de398d930df281"/>
          </v:shape>
          <o:OLEObject Type="Embed" ProgID="Equation.DSMT4" ShapeID="_x0000_i1045" DrawAspect="Content" ObjectID="_21" r:id="rId49"/>
        </w:object>
      </w:r>
      <w:r>
        <w:rPr>
          <w:rFonts w:ascii="宋体" w:eastAsia="宋体" w:hAnsi="宋体" w:cs="宋体"/>
          <w:color w:val="000000"/>
        </w:rPr>
        <w:t>和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20pt;height:14pt" o:oleicon="f" o:ole="">
            <v:imagedata r:id="rId50" o:title="eqIde5a122e25cf4eb9f03ffe5ec823bfc31"/>
          </v:shape>
          <o:OLEObject Type="Embed" ProgID="Equation.DSMT4" ShapeID="_x0000_i1046" DrawAspect="Content" ObjectID="_22" r:id="rId51"/>
        </w:object>
      </w:r>
      <w:r>
        <w:rPr>
          <w:rFonts w:ascii="宋体" w:eastAsia="宋体" w:hAnsi="宋体" w:cs="宋体"/>
          <w:color w:val="000000"/>
        </w:rPr>
        <w:t>的混合气体所含原子总数为</w:t>
      </w:r>
      <w:r>
        <w:rPr>
          <w:rFonts w:ascii="Times New Roman" w:eastAsia="Times New Roman" w:hAnsi="Times New Roman" w:cs="Times New Roman"/>
          <w:color w:val="000000"/>
        </w:rPr>
        <w:t>2N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A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下列变化过程中，必须加入还原剂才能实现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39064218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4544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56.25pt;height:18pt" o:oleicon="f" o:ole="">
            <v:imagedata r:id="rId52" o:title="eqIdc5c95499faa60be7953f5fa0f2c17edd"/>
          </v:shape>
          <o:OLEObject Type="Embed" ProgID="Equation.DSMT4" ShapeID="_x0000_i1047" DrawAspect="Content" ObjectID="_23" r:id="rId53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73.65pt;height:17.9pt" o:oleicon="f" o:ole="">
            <v:imagedata r:id="rId54" o:title="eqId2833d3da4badf3af6380aca52464ed5b"/>
          </v:shape>
          <o:OLEObject Type="Embed" ProgID="Equation.DSMT4" ShapeID="_x0000_i1048" DrawAspect="Content" ObjectID="_24" r:id="rId55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75.75pt;height:18pt" o:oleicon="f" o:ole="">
            <v:imagedata r:id="rId56" o:title="eqId1fa79ba90bbc4c0ebe15ecdc7f4cf77c"/>
          </v:shape>
          <o:OLEObject Type="Embed" ProgID="Equation.DSMT4" ShapeID="_x0000_i1049" DrawAspect="Content" ObjectID="_25" r:id="rId57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46.8pt;height:18pt" o:oleicon="f" o:ole="">
            <v:imagedata r:id="rId58" o:title="eqId014ae0a038cb4b0b635867a7d7743d80"/>
          </v:shape>
          <o:OLEObject Type="Embed" ProgID="Equation.DSMT4" ShapeID="_x0000_i1050" DrawAspect="Content" ObjectID="_26" r:id="rId59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下列有关实验操作、原理和装置不能达到实验目的的是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4953000" cy="1743075"/>
            <wp:docPr id="100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492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用装置甲除去食盐水中的泥沙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用装置乙灼烧海带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用装置丙分离酒精和水的混合物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用装置丁制取少量蒸馏水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硫酸是一种重要的基本化工产品，接触法制硫酸生产中的关键工序是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21.3pt;height:16.3pt" o:oleicon="f" o:ole="">
            <v:imagedata r:id="rId61" o:title="eqId3cd6200aa9357b208a994c93c210ff60"/>
          </v:shape>
          <o:OLEObject Type="Embed" ProgID="Equation.DSMT4" ShapeID="_x0000_i1051" DrawAspect="Content" ObjectID="_27" r:id="rId62"/>
        </w:object>
      </w:r>
      <w:r>
        <w:rPr>
          <w:rFonts w:ascii="宋体" w:eastAsia="宋体" w:hAnsi="宋体" w:cs="宋体"/>
          <w:color w:val="000000"/>
        </w:rPr>
        <w:t>的催化氧化：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126.95pt;height:23.3pt" o:oleicon="f" o:ole="">
            <v:imagedata r:id="rId63" o:title="eqId87fe0155d6d9c7c45db1c3c541d218af"/>
          </v:shape>
          <o:OLEObject Type="Embed" ProgID="Equation.DSMT4" ShapeID="_x0000_i1052" DrawAspect="Content" ObjectID="_28" r:id="rId64"/>
        </w:object>
      </w:r>
      <w:r>
        <w:rPr>
          <w:rFonts w:ascii="宋体" w:eastAsia="宋体" w:hAnsi="宋体" w:cs="宋体"/>
          <w:color w:val="000000"/>
        </w:rPr>
        <w:t>，下列有关说法正确的是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21.3pt;height:16.3pt" o:oleicon="f" o:ole="">
            <v:imagedata r:id="rId61" o:title="eqId3cd6200aa9357b208a994c93c210ff60"/>
          </v:shape>
          <o:OLEObject Type="Embed" ProgID="Equation.DSMT4" ShapeID="_x0000_i1053" DrawAspect="Content" ObjectID="_29" r:id="rId65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39064218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76774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摩尔质量为</w:t>
      </w:r>
      <w:r>
        <w:rPr>
          <w:rFonts w:ascii="Times New Roman" w:eastAsia="Times New Roman" w:hAnsi="Times New Roman" w:cs="Times New Roman"/>
          <w:color w:val="000000"/>
        </w:rPr>
        <w:t>64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33pt;height:18pt" o:oleicon="f" o:ole="">
            <v:imagedata r:id="rId66" o:title="eqId20406fb9127273164a87ce88e269b58e"/>
          </v:shape>
          <o:OLEObject Type="Embed" ProgID="Equation.DSMT4" ShapeID="_x0000_i1054" DrawAspect="Content" ObjectID="_30" r:id="rId67"/>
        </w:object>
      </w:r>
      <w:r>
        <w:rPr>
          <w:rFonts w:ascii="宋体" w:eastAsia="宋体" w:hAnsi="宋体" w:cs="宋体"/>
          <w:color w:val="000000"/>
        </w:rPr>
        <w:t>的物质的量为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36.75pt;height:14.25pt" o:oleicon="f" o:ole="">
            <v:imagedata r:id="rId68" o:title="eqIdbf85b5804bc3aec84d3734d42729cfa3"/>
          </v:shape>
          <o:OLEObject Type="Embed" ProgID="Equation.DSMT4" ShapeID="_x0000_i1055" DrawAspect="Content" ObjectID="_31" r:id="rId69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22pt;height:18pt;mso-position-horizontal-relative:page;mso-position-vertical-relative:page" o:oleicon="f" o:ole="">
            <v:imagedata r:id="rId70" o:title="eqId9cdde992f77a7036a2f0b21d52ddd043"/>
          </v:shape>
          <o:OLEObject Type="Embed" ProgID="Equation.DSMT4" ShapeID="_x0000_i1056" DrawAspect="Content" ObjectID="_32" r:id="rId71"/>
        </w:object>
      </w:r>
      <w:r>
        <w:rPr>
          <w:rFonts w:ascii="宋体" w:eastAsia="宋体" w:hAnsi="宋体" w:cs="宋体"/>
          <w:color w:val="000000"/>
        </w:rPr>
        <w:t>中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10.2pt;height:14.25pt" o:oleicon="f" o:ole="">
            <v:imagedata r:id="rId72" o:title="eqIda454a2c91ace8ef50412a6adf91f8086"/>
          </v:shape>
          <o:OLEObject Type="Embed" ProgID="Equation.DSMT4" ShapeID="_x0000_i1057" DrawAspect="Content" ObjectID="_33" r:id="rId73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12pt;height:13.95pt" o:oleicon="f" o:ole="">
            <v:imagedata r:id="rId74" o:title="eqId186354626d5a1d13b88dfb4df916947b"/>
          </v:shape>
          <o:OLEObject Type="Embed" ProgID="Equation.DSMT4" ShapeID="_x0000_i1058" DrawAspect="Content" ObjectID="_34" r:id="rId75"/>
        </w:object>
      </w:r>
      <w:r>
        <w:rPr>
          <w:rFonts w:ascii="宋体" w:eastAsia="宋体" w:hAnsi="宋体" w:cs="宋体"/>
          <w:color w:val="000000"/>
        </w:rPr>
        <w:t>的质量之比为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20.25pt;height:14.25pt" o:oleicon="f" o:ole="">
            <v:imagedata r:id="rId76" o:title="eqIdfc5881f1ce9b4172ca346032d0fd1e3d"/>
          </v:shape>
          <o:OLEObject Type="Embed" ProgID="Equation.DSMT4" ShapeID="_x0000_i1059" DrawAspect="Content" ObjectID="_35" r:id="rId77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等质量的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21.3pt;height:16.3pt" o:oleicon="f" o:ole="">
            <v:imagedata r:id="rId61" o:title="eqId3cd6200aa9357b208a994c93c210ff60"/>
          </v:shape>
          <o:OLEObject Type="Embed" ProgID="Equation.DSMT4" ShapeID="_x0000_i1060" DrawAspect="Content" ObjectID="_36" r:id="rId78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22pt;height:18pt;mso-position-horizontal-relative:page;mso-position-vertical-relative:page" o:oleicon="f" o:ole="">
            <v:imagedata r:id="rId70" o:title="eqId9cdde992f77a7036a2f0b21d52ddd043"/>
          </v:shape>
          <o:OLEObject Type="Embed" ProgID="Equation.DSMT4" ShapeID="_x0000_i1061" DrawAspect="Content" ObjectID="_37" r:id="rId79"/>
        </w:object>
      </w:r>
      <w:r>
        <w:rPr>
          <w:rFonts w:ascii="宋体" w:eastAsia="宋体" w:hAnsi="宋体" w:cs="宋体"/>
          <w:color w:val="000000"/>
        </w:rPr>
        <w:t>中氧原子数之比为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18.75pt;height:12pt" o:oleicon="f" o:ole="">
            <v:imagedata r:id="rId80" o:title="eqIdff4806fb7f95f63e863c287faa51f8e3"/>
          </v:shape>
          <o:OLEObject Type="Embed" ProgID="Equation.DSMT4" ShapeID="_x0000_i1062" DrawAspect="Content" ObjectID="_38" r:id="rId81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在给定条件下，下列选项所示的物质间转化均能实现的是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191.05pt;height:20pt" o:oleicon="f" o:ole="">
            <v:imagedata r:id="rId82" o:title="eqId2197ca56aa26636b74c00647bd1e69ca"/>
          </v:shape>
          <o:OLEObject Type="Embed" ProgID="Equation.DSMT4" ShapeID="_x0000_i1063" DrawAspect="Content" ObjectID="_39" r:id="rId83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173.95pt;height:20pt" o:oleicon="f" o:ole="">
            <v:imagedata r:id="rId84" o:title="eqId13b3abac88a8e06ea720bec3544dcc19"/>
          </v:shape>
          <o:OLEObject Type="Embed" ProgID="Equation.DSMT4" ShapeID="_x0000_i1064" DrawAspect="Content" ObjectID="_40" r:id="rId85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154.8pt;height:19.15pt" o:oleicon="f" o:ole="">
            <v:imagedata r:id="rId86" o:title="eqIde9a173df205b2d16a347692d89a90840"/>
          </v:shape>
          <o:OLEObject Type="Embed" ProgID="Equation.DSMT4" ShapeID="_x0000_i1065" DrawAspect="Content" ObjectID="_41" r:id="rId87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149.85pt;height:20.8pt" o:oleicon="f" o:ole="">
            <v:imagedata r:id="rId88" o:title="eqId1d30be1ad15ae363b45f3a9cd6354b0b"/>
          </v:shape>
          <o:OLEObject Type="Embed" ProgID="Equation.DSMT4" ShapeID="_x0000_i1066" DrawAspect="Content" ObjectID="_42" r:id="rId89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已知</w:t>
      </w:r>
      <w:r>
        <w:rPr>
          <w:rFonts w:ascii="Times New Roman" w:eastAsia="Times New Roman" w:hAnsi="Times New Roman" w:cs="Times New Roman"/>
          <w:color w:val="000000"/>
        </w:rPr>
        <w:t>X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Y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Z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W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R</w:t>
      </w:r>
      <w:r>
        <w:rPr>
          <w:rFonts w:ascii="宋体" w:eastAsia="宋体" w:hAnsi="宋体" w:cs="宋体"/>
          <w:color w:val="000000"/>
        </w:rPr>
        <w:t>五种元素，</w:t>
      </w:r>
      <w:r>
        <w:rPr>
          <w:rFonts w:ascii="Times New Roman" w:eastAsia="Times New Roman" w:hAnsi="Times New Roman" w:cs="Times New Roman"/>
          <w:color w:val="000000"/>
        </w:rPr>
        <w:t>X</w:t>
      </w:r>
      <w:r>
        <w:rPr>
          <w:rFonts w:ascii="宋体" w:eastAsia="宋体" w:hAnsi="宋体" w:cs="宋体"/>
          <w:color w:val="000000"/>
        </w:rPr>
        <w:t>是原子序数最小的元素；</w:t>
      </w:r>
      <w:r>
        <w:rPr>
          <w:rFonts w:ascii="Times New Roman" w:eastAsia="Times New Roman" w:hAnsi="Times New Roman" w:cs="Times New Roman"/>
          <w:color w:val="000000"/>
        </w:rPr>
        <w:t>Y</w:t>
      </w:r>
      <w:r>
        <w:rPr>
          <w:rFonts w:ascii="宋体" w:eastAsia="宋体" w:hAnsi="宋体" w:cs="宋体"/>
          <w:color w:val="000000"/>
        </w:rPr>
        <w:t>元素原子最外层电子数是内层电子总数的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倍；</w:t>
      </w:r>
      <w:r>
        <w:rPr>
          <w:rFonts w:ascii="Times New Roman" w:eastAsia="Times New Roman" w:hAnsi="Times New Roman" w:cs="Times New Roman"/>
          <w:color w:val="000000"/>
        </w:rPr>
        <w:t>Z</w:t>
      </w:r>
      <w:r>
        <w:rPr>
          <w:rFonts w:ascii="宋体" w:eastAsia="宋体" w:hAnsi="宋体" w:cs="宋体"/>
          <w:color w:val="000000"/>
        </w:rPr>
        <w:t>元素原子最外层电子数比其次外层电子数多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个；</w:t>
      </w:r>
      <w:r>
        <w:rPr>
          <w:rFonts w:ascii="Times New Roman" w:eastAsia="Times New Roman" w:hAnsi="Times New Roman" w:cs="Times New Roman"/>
          <w:color w:val="000000"/>
        </w:rPr>
        <w:t>W</w:t>
      </w:r>
      <w:r>
        <w:rPr>
          <w:rFonts w:ascii="宋体" w:eastAsia="宋体" w:hAnsi="宋体" w:cs="宋体"/>
          <w:color w:val="000000"/>
        </w:rPr>
        <w:t>元素原子</w:t>
      </w:r>
      <w:r>
        <w:rPr>
          <w:rFonts w:ascii="Times New Roman" w:eastAsia="Times New Roman" w:hAnsi="Times New Roman" w:cs="Times New Roman"/>
          <w:color w:val="000000"/>
        </w:rPr>
        <w:t>K</w:t>
      </w:r>
      <w:r>
        <w:rPr>
          <w:rFonts w:ascii="宋体" w:eastAsia="宋体" w:hAnsi="宋体" w:cs="宋体"/>
          <w:color w:val="000000"/>
        </w:rPr>
        <w:t>层和</w:t>
      </w:r>
      <w:r>
        <w:rPr>
          <w:rFonts w:ascii="Times New Roman" w:eastAsia="Times New Roman" w:hAnsi="Times New Roman" w:cs="Times New Roman"/>
          <w:color w:val="000000"/>
        </w:rPr>
        <w:t>M</w:t>
      </w:r>
      <w:r>
        <w:rPr>
          <w:rFonts w:ascii="宋体" w:eastAsia="宋体" w:hAnsi="宋体" w:cs="宋体"/>
          <w:color w:val="000000"/>
        </w:rPr>
        <w:t>层电子总数等于其</w:t>
      </w:r>
      <w:r>
        <w:rPr>
          <w:rFonts w:ascii="Times New Roman" w:eastAsia="Times New Roman" w:hAnsi="Times New Roman" w:cs="Times New Roman"/>
          <w:color w:val="000000"/>
        </w:rPr>
        <w:t>L</w:t>
      </w:r>
      <w:r>
        <w:rPr>
          <w:rFonts w:ascii="宋体" w:eastAsia="宋体" w:hAnsi="宋体" w:cs="宋体"/>
          <w:color w:val="000000"/>
        </w:rPr>
        <w:t>层电子数；</w:t>
      </w:r>
      <w:r>
        <w:rPr>
          <w:rFonts w:ascii="Times New Roman" w:eastAsia="Times New Roman" w:hAnsi="Times New Roman" w:cs="Times New Roman"/>
          <w:color w:val="000000"/>
        </w:rPr>
        <w:t>R</w:t>
      </w:r>
      <w:r>
        <w:rPr>
          <w:rFonts w:ascii="宋体" w:eastAsia="宋体" w:hAnsi="宋体" w:cs="宋体"/>
          <w:color w:val="000000"/>
        </w:rPr>
        <w:t>元素原子最外层有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个电子，其阳离子与</w:t>
      </w:r>
      <w:r>
        <w:rPr>
          <w:rFonts w:ascii="Times New Roman" w:eastAsia="Times New Roman" w:hAnsi="Times New Roman" w:cs="Times New Roman"/>
          <w:color w:val="000000"/>
        </w:rPr>
        <w:t>Z</w:t>
      </w:r>
      <w:r>
        <w:rPr>
          <w:rFonts w:ascii="宋体" w:eastAsia="宋体" w:hAnsi="宋体" w:cs="宋体"/>
          <w:color w:val="000000"/>
        </w:rPr>
        <w:t>的阴离子原子核外电子总数相同。下列说法</w:t>
      </w:r>
      <w:r>
        <w:rPr>
          <w:rFonts w:ascii="宋体" w:eastAsia="宋体" w:hAnsi="宋体" w:cs="宋体"/>
          <w:color w:val="000000"/>
          <w:em w:val="dot"/>
        </w:rPr>
        <w:t>不正确</w:t>
      </w:r>
      <w:r>
        <w:rPr>
          <w:rFonts w:ascii="宋体" w:eastAsia="宋体" w:hAnsi="宋体" w:cs="宋体"/>
          <w:color w:val="000000"/>
        </w:rPr>
        <w:t>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Z</w:t>
      </w:r>
      <w:r>
        <w:rPr>
          <w:rFonts w:ascii="宋体" w:eastAsia="宋体" w:hAnsi="宋体" w:cs="宋体"/>
          <w:color w:val="000000"/>
        </w:rPr>
        <w:t>常温下为液态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R</w:t>
      </w:r>
      <w:r>
        <w:rPr>
          <w:rFonts w:ascii="宋体" w:eastAsia="宋体" w:hAnsi="宋体" w:cs="宋体"/>
          <w:color w:val="000000"/>
        </w:rPr>
        <w:t>的氧化物不与酸反应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Y</w:t>
      </w:r>
      <w:r>
        <w:rPr>
          <w:rFonts w:ascii="宋体" w:eastAsia="宋体" w:hAnsi="宋体" w:cs="宋体"/>
          <w:color w:val="000000"/>
        </w:rPr>
        <w:t>的一种单质可导电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W</w:t>
      </w:r>
      <w:r>
        <w:rPr>
          <w:rFonts w:ascii="宋体" w:eastAsia="宋体" w:hAnsi="宋体" w:cs="宋体"/>
          <w:color w:val="000000"/>
        </w:rPr>
        <w:t>的一种氧化物可形成酸雨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工业上通过反应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193.95pt;height:37.85pt" o:oleicon="f" o:ole="">
            <v:imagedata r:id="rId90" o:title="eqId5e9f5c480145696e0364eea2596a863e"/>
          </v:shape>
          <o:OLEObject Type="Embed" ProgID="Equation.DSMT4" ShapeID="_x0000_i1067" DrawAspect="Content" ObjectID="_43" r:id="rId91"/>
        </w:object>
      </w:r>
      <w:r>
        <w:rPr>
          <w:rFonts w:ascii="宋体" w:eastAsia="宋体" w:hAnsi="宋体" w:cs="宋体"/>
          <w:color w:val="000000"/>
        </w:rPr>
        <w:t>制取无水氯化铝，关于该反应下列说法正确的是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30pt;height:18pt" o:oleicon="f" o:ole="">
            <v:imagedata r:id="rId92" o:title="eqId3de9f182dbe682a477876b55c0ab514f"/>
          </v:shape>
          <o:OLEObject Type="Embed" ProgID="Equation.DSMT4" ShapeID="_x0000_i1068" DrawAspect="Content" ObjectID="_44" r:id="rId93"/>
        </w:object>
      </w:r>
      <w:r>
        <w:rPr>
          <w:rFonts w:ascii="宋体" w:eastAsia="宋体" w:hAnsi="宋体" w:cs="宋体"/>
          <w:color w:val="000000"/>
        </w:rPr>
        <w:t>是氧化产物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每生成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47.25pt;height:18pt" o:oleicon="f" o:ole="">
            <v:imagedata r:id="rId94" o:title="eqIdfd22b38b2826d9ea0c76f5ffd300c1a5"/>
          </v:shape>
          <o:OLEObject Type="Embed" ProgID="Equation.DSMT4" ShapeID="_x0000_i1069" DrawAspect="Content" ObjectID="_45" r:id="rId95"/>
        </w:object>
      </w:r>
      <w:r>
        <w:rPr>
          <w:rFonts w:ascii="宋体" w:eastAsia="宋体" w:hAnsi="宋体" w:cs="宋体"/>
          <w:color w:val="000000"/>
        </w:rPr>
        <w:t>，转移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个电子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18.75pt;height:18pt" o:oleicon="f" o:ole="">
            <v:imagedata r:id="rId96" o:title="eqId5d69d7191f7166d1c82e92bd9c6ef391"/>
          </v:shape>
          <o:OLEObject Type="Embed" ProgID="Equation.DSMT4" ShapeID="_x0000_i1070" DrawAspect="Content" ObjectID="_46" r:id="rId97"/>
        </w:object>
      </w:r>
      <w:r>
        <w:rPr>
          <w:rFonts w:ascii="宋体" w:eastAsia="宋体" w:hAnsi="宋体" w:cs="宋体"/>
          <w:color w:val="000000"/>
        </w:rPr>
        <w:t>被还原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发生还原反应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某溶液中可能含有下列</w:t>
      </w: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rFonts w:ascii="宋体" w:eastAsia="宋体" w:hAnsi="宋体" w:cs="宋体"/>
          <w:color w:val="000000"/>
        </w:rPr>
        <w:t>种离子中的某几种：</w:t>
      </w:r>
      <w:r>
        <w:rPr>
          <w:rFonts w:ascii="Times New Roman" w:eastAsia="Times New Roman" w:hAnsi="Times New Roman" w:cs="Times New Roman"/>
          <w:color w:val="000000"/>
        </w:rPr>
        <w:t>Cl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-</w: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27pt;height:18.75pt" o:oleicon="f" o:ole="">
            <v:imagedata r:id="rId98" o:title="eqIdcb9c2154d56f75429cb5615019f87502"/>
          </v:shape>
          <o:OLEObject Type="Embed" ProgID="Equation.DSMT4" ShapeID="_x0000_i1071" DrawAspect="Content" ObjectID="_47" r:id="rId99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072" type="#_x0000_t75" alt="学科网(www.zxxk.com)--教育资源门户，提供试卷、教案、课件、论文、素材以及各类教学资源下载，还有大量而丰富的教学相关资讯！" style="width:29.25pt;height:18.75pt" o:oleicon="f" o:ole="">
            <v:imagedata r:id="rId100" o:title="eqId15dba7fc4054511a033f3ccc3822eb09"/>
          </v:shape>
          <o:OLEObject Type="Embed" ProgID="Equation.DSMT4" ShapeID="_x0000_i1072" DrawAspect="Content" ObjectID="_48" r:id="rId101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073" type="#_x0000_t75" alt="学科网(www.zxxk.com)--教育资源门户，提供试卷、教案、课件、论文、素材以及各类教学资源下载，还有大量而丰富的教学相关资讯！" style="width:26.25pt;height:18.75pt" o:oleicon="f" o:ole="">
            <v:imagedata r:id="rId102" o:title="eqId6da74fc04eac46955473feb0849f4ff6"/>
          </v:shape>
          <o:OLEObject Type="Embed" ProgID="Equation.DSMT4" ShapeID="_x0000_i1073" DrawAspect="Content" ObjectID="_49" r:id="rId103"/>
        </w:objec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Na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+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K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+</w:t>
      </w:r>
      <w:r>
        <w:rPr>
          <w:rFonts w:ascii="宋体" w:eastAsia="宋体" w:hAnsi="宋体" w:cs="宋体"/>
          <w:color w:val="000000"/>
        </w:rPr>
        <w:t>。为确认溶液组成进行如下实验：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(1)200 mL</w:t>
      </w:r>
      <w:r>
        <w:rPr>
          <w:rFonts w:ascii="宋体" w:eastAsia="宋体" w:hAnsi="宋体" w:cs="宋体"/>
          <w:color w:val="000000"/>
        </w:rPr>
        <w:t>上述溶液，加入足量</w:t>
      </w:r>
      <w:r>
        <w:rPr>
          <w:rFonts w:ascii="Times New Roman" w:eastAsia="Times New Roman" w:hAnsi="Times New Roman" w:cs="Times New Roman"/>
          <w:color w:val="000000"/>
        </w:rPr>
        <w:t>BaCl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eastAsia="宋体" w:hAnsi="宋体" w:cs="宋体"/>
          <w:color w:val="000000"/>
        </w:rPr>
        <w:t>溶液，反应后将沉淀过滤、洗涤、干燥，得沉淀</w:t>
      </w:r>
      <w:r>
        <w:rPr>
          <w:rFonts w:ascii="Times New Roman" w:eastAsia="Times New Roman" w:hAnsi="Times New Roman" w:cs="Times New Roman"/>
          <w:color w:val="000000"/>
        </w:rPr>
        <w:t>4.30 g</w:t>
      </w:r>
      <w:r>
        <w:rPr>
          <w:rFonts w:ascii="宋体" w:eastAsia="宋体" w:hAnsi="宋体" w:cs="宋体"/>
          <w:color w:val="000000"/>
        </w:rPr>
        <w:t>，向沉淀中加入过量的盐酸，有</w:t>
      </w:r>
      <w:r>
        <w:rPr>
          <w:rFonts w:ascii="Times New Roman" w:eastAsia="Times New Roman" w:hAnsi="Times New Roman" w:cs="Times New Roman"/>
          <w:color w:val="000000"/>
        </w:rPr>
        <w:t>2.33 g</w:t>
      </w:r>
      <w:r>
        <w:rPr>
          <w:rFonts w:ascii="宋体" w:eastAsia="宋体" w:hAnsi="宋体" w:cs="宋体"/>
          <w:color w:val="000000"/>
        </w:rPr>
        <w:t>沉淀不溶。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(2)</w:t>
      </w:r>
      <w:r>
        <w:rPr>
          <w:rFonts w:ascii="宋体" w:eastAsia="宋体" w:hAnsi="宋体" w:cs="宋体"/>
          <w:color w:val="000000"/>
        </w:rPr>
        <w:t>向</w:t>
      </w:r>
      <w:r>
        <w:rPr>
          <w:rFonts w:ascii="Times New Roman" w:eastAsia="Times New Roman" w:hAnsi="Times New Roman" w:cs="Times New Roman"/>
          <w:color w:val="000000"/>
        </w:rPr>
        <w:t>(1)</w:t>
      </w:r>
      <w:r>
        <w:rPr>
          <w:rFonts w:ascii="宋体" w:eastAsia="宋体" w:hAnsi="宋体" w:cs="宋体"/>
          <w:color w:val="000000"/>
        </w:rPr>
        <w:t>的滤液中加入足量的</w:t>
      </w:r>
      <w:r>
        <w:rPr>
          <w:rFonts w:ascii="Times New Roman" w:eastAsia="Times New Roman" w:hAnsi="Times New Roman" w:cs="Times New Roman"/>
          <w:color w:val="000000"/>
        </w:rPr>
        <w:t>NaOH</w:t>
      </w:r>
      <w:r>
        <w:rPr>
          <w:rFonts w:ascii="宋体" w:eastAsia="宋体" w:hAnsi="宋体" w:cs="宋体"/>
          <w:color w:val="000000"/>
        </w:rPr>
        <w:t>溶液，加热，产生能促使湿润红色石蕊试纸变蓝的气体</w:t>
      </w:r>
      <w:r>
        <w:rPr>
          <w:rFonts w:ascii="Times New Roman" w:eastAsia="Times New Roman" w:hAnsi="Times New Roman" w:cs="Times New Roman"/>
          <w:color w:val="000000"/>
        </w:rPr>
        <w:t>1.12 L(</w:t>
      </w:r>
      <w:r>
        <w:rPr>
          <w:rFonts w:ascii="宋体" w:eastAsia="宋体" w:hAnsi="宋体" w:cs="宋体"/>
          <w:color w:val="000000"/>
        </w:rPr>
        <w:t>已换算成标准状况，假定产生的气体全部逸出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。由此可以得出关于原溶液组成的正确结论是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一定存在</w:t>
      </w:r>
      <w:r>
        <w:object>
          <v:shape id="_x0000_i1074" type="#_x0000_t75" alt="学科网(www.zxxk.com)--教育资源门户，提供试卷、教案、课件、论文、素材以及各类教学资源下载，还有大量而丰富的教学相关资讯！" style="width:27pt;height:18.75pt" o:oleicon="f" o:ole="">
            <v:imagedata r:id="rId98" o:title="eqIdcb9c2154d56f75429cb5615019f87502"/>
          </v:shape>
          <o:OLEObject Type="Embed" ProgID="Equation.DSMT4" ShapeID="_x0000_i1074" DrawAspect="Content" ObjectID="_50" r:id="rId104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075" type="#_x0000_t75" alt="学科网(www.zxxk.com)--教育资源门户，提供试卷、教案、课件、论文、素材以及各类教学资源下载，还有大量而丰富的教学相关资讯！" style="width:29.25pt;height:18.75pt" o:oleicon="f" o:ole="">
            <v:imagedata r:id="rId100" o:title="eqId15dba7fc4054511a033f3ccc3822eb09"/>
          </v:shape>
          <o:OLEObject Type="Embed" ProgID="Equation.DSMT4" ShapeID="_x0000_i1075" DrawAspect="Content" ObjectID="_51" r:id="rId105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076" type="#_x0000_t75" alt="学科网(www.zxxk.com)--教育资源门户，提供试卷、教案、课件、论文、素材以及各类教学资源下载，还有大量而丰富的教学相关资讯！" style="width:26.25pt;height:18.75pt" o:oleicon="f" o:ole="">
            <v:imagedata r:id="rId102" o:title="eqId6da74fc04eac46955473feb0849f4ff6"/>
          </v:shape>
          <o:OLEObject Type="Embed" ProgID="Equation.DSMT4" ShapeID="_x0000_i1076" DrawAspect="Content" ObjectID="_52" r:id="rId106"/>
        </w:object>
      </w:r>
      <w:r>
        <w:rPr>
          <w:rFonts w:ascii="宋体" w:eastAsia="宋体" w:hAnsi="宋体" w:cs="宋体"/>
          <w:color w:val="000000"/>
        </w:rPr>
        <w:t>，可能存在</w:t>
      </w:r>
      <w:r>
        <w:rPr>
          <w:rFonts w:ascii="Times New Roman" w:eastAsia="Times New Roman" w:hAnsi="Times New Roman" w:cs="Times New Roman"/>
          <w:color w:val="000000"/>
        </w:rPr>
        <w:t>Cl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-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Na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+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K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+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一定存在</w:t>
      </w:r>
      <w:r>
        <w:object>
          <v:shape id="_x0000_i1077" type="#_x0000_t75" alt="学科网(www.zxxk.com)--教育资源门户，提供试卷、教案、课件、论文、素材以及各类教学资源下载，还有大量而丰富的教学相关资讯！" style="width:27pt;height:18.75pt" o:oleicon="f" o:ole="">
            <v:imagedata r:id="rId98" o:title="eqIdcb9c2154d56f75429cb5615019f87502"/>
          </v:shape>
          <o:OLEObject Type="Embed" ProgID="Equation.DSMT4" ShapeID="_x0000_i1077" DrawAspect="Content" ObjectID="_53" r:id="rId107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078" type="#_x0000_t75" alt="学科网(www.zxxk.com)--教育资源门户，提供试卷、教案、课件、论文、素材以及各类教学资源下载，还有大量而丰富的教学相关资讯！" style="width:29.25pt;height:18.75pt" o:oleicon="f" o:ole="">
            <v:imagedata r:id="rId100" o:title="eqId15dba7fc4054511a033f3ccc3822eb09"/>
          </v:shape>
          <o:OLEObject Type="Embed" ProgID="Equation.DSMT4" ShapeID="_x0000_i1078" DrawAspect="Content" ObjectID="_54" r:id="rId108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079" type="#_x0000_t75" alt="学科网(www.zxxk.com)--教育资源门户，提供试卷、教案、课件、论文、素材以及各类教学资源下载，还有大量而丰富的教学相关资讯！" style="width:26.25pt;height:18.75pt" o:oleicon="f" o:ole="">
            <v:imagedata r:id="rId102" o:title="eqId6da74fc04eac46955473feb0849f4ff6"/>
          </v:shape>
          <o:OLEObject Type="Embed" ProgID="Equation.DSMT4" ShapeID="_x0000_i1079" DrawAspect="Content" ObjectID="_55" r:id="rId109"/>
        </w:objec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Cl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-</w:t>
      </w:r>
      <w:r>
        <w:rPr>
          <w:rFonts w:ascii="宋体" w:eastAsia="宋体" w:hAnsi="宋体" w:cs="宋体"/>
          <w:color w:val="000000"/>
        </w:rPr>
        <w:t>，一定不存在</w:t>
      </w:r>
      <w:r>
        <w:rPr>
          <w:rFonts w:ascii="Times New Roman" w:eastAsia="Times New Roman" w:hAnsi="Times New Roman" w:cs="Times New Roman"/>
          <w:color w:val="000000"/>
        </w:rPr>
        <w:t>Na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+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K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+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</w:t>
      </w:r>
      <w:r>
        <w:rPr>
          <w:color w:val="000000"/>
          <w:position w:val="-22"/>
        </w:rPr>
        <w:drawing>
          <wp:inline>
            <wp:extent cx="31750" cy="88900"/>
            <wp:docPr id="39064218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8560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object>
          <v:shape id="_x0000_i1080" type="#_x0000_t75" alt="学科网(www.zxxk.com)--教育资源门户，提供试卷、教案、课件、论文、素材以及各类教学资源下载，还有大量而丰富的教学相关资讯！" style="width:29.25pt;height:18.75pt" o:oleicon="f" o:ole="">
            <v:imagedata r:id="rId100" o:title="eqId15dba7fc4054511a033f3ccc3822eb09"/>
          </v:shape>
          <o:OLEObject Type="Embed" ProgID="Equation.DSMT4" ShapeID="_x0000_i1080" DrawAspect="Content" ObjectID="_56" r:id="rId111"/>
        </w:object>
      </w:r>
      <w:r>
        <w:rPr>
          <w:rFonts w:ascii="Times New Roman" w:eastAsia="Times New Roman" w:hAnsi="Times New Roman" w:cs="Times New Roman"/>
          <w:color w:val="000000"/>
        </w:rPr>
        <w:t>)=0.01 mol·L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-1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object>
          <v:shape id="_x0000_i1081" type="#_x0000_t75" alt="学科网(www.zxxk.com)--教育资源门户，提供试卷、教案、课件、论文、素材以及各类教学资源下载，还有大量而丰富的教学相关资讯！" style="width:26.25pt;height:18.75pt" o:oleicon="f" o:ole="">
            <v:imagedata r:id="rId102" o:title="eqId6da74fc04eac46955473feb0849f4ff6"/>
          </v:shape>
          <o:OLEObject Type="Embed" ProgID="Equation.DSMT4" ShapeID="_x0000_i1081" DrawAspect="Content" ObjectID="_57" r:id="rId112"/>
        </w:objec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＞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object>
          <v:shape id="_x0000_i1082" type="#_x0000_t75" alt="学科网(www.zxxk.com)--教育资源门户，提供试卷、教案、课件、论文、素材以及各类教学资源下载，还有大量而丰富的教学相关资讯！" style="width:27pt;height:18.75pt" o:oleicon="f" o:ole="">
            <v:imagedata r:id="rId98" o:title="eqIdcb9c2154d56f75429cb5615019f87502"/>
          </v:shape>
          <o:OLEObject Type="Embed" ProgID="Equation.DSMT4" ShapeID="_x0000_i1082" DrawAspect="Content" ObjectID="_58" r:id="rId113"/>
        </w:object>
      </w:r>
      <w:r>
        <w:rPr>
          <w:rFonts w:ascii="Times New Roman" w:eastAsia="Times New Roman" w:hAnsi="Times New Roman" w:cs="Times New Roman"/>
          <w:color w:val="000000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如果上述</w:t>
      </w: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rFonts w:ascii="宋体" w:eastAsia="宋体" w:hAnsi="宋体" w:cs="宋体"/>
          <w:color w:val="000000"/>
        </w:rPr>
        <w:t>种离子都存在，则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Times New Roman" w:eastAsia="Times New Roman" w:hAnsi="Times New Roman" w:cs="Times New Roman"/>
          <w:color w:val="000000"/>
        </w:rPr>
        <w:t>(Cl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-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＞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object>
          <v:shape id="_x0000_i1083" type="#_x0000_t75" alt="学科网(www.zxxk.com)--教育资源门户，提供试卷、教案、课件、论文、素材以及各类教学资源下载，还有大量而丰富的教学相关资讯！" style="width:27pt;height:18.75pt" o:oleicon="f" o:ole="">
            <v:imagedata r:id="rId98" o:title="eqIdcb9c2154d56f75429cb5615019f87502"/>
          </v:shape>
          <o:OLEObject Type="Embed" ProgID="Equation.DSMT4" ShapeID="_x0000_i1083" DrawAspect="Content" ObjectID="_59" r:id="rId114"/>
        </w:object>
      </w:r>
      <w:r>
        <w:rPr>
          <w:rFonts w:ascii="Times New Roman" w:eastAsia="Times New Roman" w:hAnsi="Times New Roman" w:cs="Times New Roman"/>
          <w:color w:val="000000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二、非选择题：共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4</w:t>
      </w:r>
      <w:r>
        <w:rPr>
          <w:rFonts w:ascii="宋体" w:eastAsia="宋体" w:hAnsi="宋体" w:cs="宋体"/>
          <w:b/>
          <w:color w:val="000000"/>
          <w:sz w:val="24"/>
        </w:rPr>
        <w:t>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58</w:t>
      </w:r>
      <w:r>
        <w:rPr>
          <w:rFonts w:ascii="宋体" w:eastAsia="宋体" w:hAnsi="宋体" w:cs="宋体"/>
          <w:b/>
          <w:color w:val="000000"/>
          <w:sz w:val="24"/>
        </w:rPr>
        <w:t>分。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Times New Roman" w:eastAsia="Times New Roman" w:hAnsi="Times New Roman" w:cs="Times New Roman"/>
          <w:color w:val="000000"/>
        </w:rPr>
        <w:t>Ⅰ.</w:t>
      </w:r>
      <w:r>
        <w:rPr>
          <w:rFonts w:ascii="宋体" w:eastAsia="宋体" w:hAnsi="宋体" w:cs="宋体"/>
          <w:color w:val="000000"/>
        </w:rPr>
        <w:t>根据物质的组成、结构、性质等进行分类，可预测物质的性质及变化：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84" type="#_x0000_t75" alt="学科网(www.zxxk.com)--教育资源门户，提供试卷、教案、课件、论文、素材以及各类教学资源下载，还有大量而丰富的教学相关资讯！" style="width:26pt;height:18pt" o:oleicon="f" o:ole="">
            <v:imagedata r:id="rId115" o:title="eqIdb29e5890a882a946f99eb379b94801b1"/>
          </v:shape>
          <o:OLEObject Type="Embed" ProgID="Equation.DSMT4" ShapeID="_x0000_i1084" DrawAspect="Content" ObjectID="_60" r:id="rId116"/>
        </w:object>
      </w:r>
      <w:r>
        <w:rPr>
          <w:rFonts w:ascii="宋体" w:eastAsia="宋体" w:hAnsi="宋体" w:cs="宋体"/>
          <w:color w:val="000000"/>
        </w:rPr>
        <w:t>是普通玻璃的主要成分，与</w:t>
      </w:r>
      <w:r>
        <w:object>
          <v:shape id="_x0000_i1085" type="#_x0000_t75" alt="学科网(www.zxxk.com)--教育资源门户，提供试卷、教案、课件、论文、素材以及各类教学资源下载，还有大量而丰富的教学相关资讯！" style="width:23.7pt;height:18.3pt" o:oleicon="f" o:ole="">
            <v:imagedata r:id="rId8" o:title="eqIda4298cb837170c021b9f2cd4e674a6a3"/>
          </v:shape>
          <o:OLEObject Type="Embed" ProgID="Equation.DSMT4" ShapeID="_x0000_i1085" DrawAspect="Content" ObjectID="_61" r:id="rId117"/>
        </w:object>
      </w:r>
      <w:r>
        <w:rPr>
          <w:rFonts w:ascii="宋体" w:eastAsia="宋体" w:hAnsi="宋体" w:cs="宋体"/>
          <w:color w:val="000000"/>
        </w:rPr>
        <w:t>一样是酸性氧化物，写出</w:t>
      </w:r>
      <w:r>
        <w:object>
          <v:shape id="_x0000_i1086" type="#_x0000_t75" alt="学科网(www.zxxk.com)--教育资源门户，提供试卷、教案、课件、论文、素材以及各类教学资源下载，还有大量而丰富的教学相关资讯！" style="width:26pt;height:18pt" o:oleicon="f" o:ole="">
            <v:imagedata r:id="rId115" o:title="eqIdb29e5890a882a946f99eb379b94801b1"/>
          </v:shape>
          <o:OLEObject Type="Embed" ProgID="Equation.DSMT4" ShapeID="_x0000_i1086" DrawAspect="Content" ObjectID="_62" r:id="rId118"/>
        </w:object>
      </w:r>
      <w:r>
        <w:rPr>
          <w:rFonts w:ascii="宋体" w:eastAsia="宋体" w:hAnsi="宋体" w:cs="宋体"/>
          <w:color w:val="000000"/>
        </w:rPr>
        <w:t>溶于</w:t>
      </w:r>
      <w:r>
        <w:object>
          <v:shape id="_x0000_i1087" type="#_x0000_t75" alt="学科网(www.zxxk.com)--教育资源门户，提供试卷、教案、课件、论文、素材以及各类教学资源下载，还有大量而丰富的教学相关资讯！" style="width:36pt;height:14.25pt" o:oleicon="f" o:ole="">
            <v:imagedata r:id="rId33" o:title="eqIdce93086f0133444d40743d654cba1c55"/>
          </v:shape>
          <o:OLEObject Type="Embed" ProgID="Equation.DSMT4" ShapeID="_x0000_i1087" DrawAspect="Content" ObjectID="_63" r:id="rId119"/>
        </w:object>
      </w:r>
      <w:r>
        <w:rPr>
          <w:rFonts w:ascii="宋体" w:eastAsia="宋体" w:hAnsi="宋体" w:cs="宋体"/>
          <w:color w:val="000000"/>
        </w:rPr>
        <w:t>溶液的化学方程式：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现有：①固体</w:t>
      </w:r>
      <w:r>
        <w:object>
          <v:shape id="_x0000_i1088" type="#_x0000_t75" alt="学科网(www.zxxk.com)--教育资源门户，提供试卷、教案、课件、论文、素材以及各类教学资源下载，还有大量而丰富的教学相关资讯！" style="width:30pt;height:14.25pt" o:oleicon="f" o:ole="">
            <v:imagedata r:id="rId120" o:title="eqIdf935c5e4a76d7b3eadc6b1438c8ba252"/>
          </v:shape>
          <o:OLEObject Type="Embed" ProgID="Equation.DSMT4" ShapeID="_x0000_i1088" DrawAspect="Content" ObjectID="_64" r:id="rId121"/>
        </w:object>
      </w:r>
      <w:r>
        <w:rPr>
          <w:rFonts w:ascii="宋体" w:eastAsia="宋体" w:hAnsi="宋体" w:cs="宋体"/>
          <w:color w:val="000000"/>
        </w:rPr>
        <w:t>②稀硫酸③氨气④熔融</w:t>
      </w:r>
      <w:r>
        <w:object>
          <v:shape id="_x0000_i1089" type="#_x0000_t75" alt="学科网(www.zxxk.com)--教育资源门户，提供试卷、教案、课件、论文、素材以及各类教学资源下载，还有大量而丰富的教学相关资讯！" style="width:29.25pt;height:14.25pt" o:oleicon="f" o:ole="">
            <v:imagedata r:id="rId122" o:title="eqId24a7a58438b831b6a45a9874adce1055"/>
          </v:shape>
          <o:OLEObject Type="Embed" ProgID="Equation.DSMT4" ShapeID="_x0000_i1089" DrawAspect="Content" ObjectID="_65" r:id="rId123"/>
        </w:object>
      </w:r>
      <w:r>
        <w:rPr>
          <w:rFonts w:ascii="宋体" w:eastAsia="宋体" w:hAnsi="宋体" w:cs="宋体"/>
          <w:color w:val="000000"/>
        </w:rPr>
        <w:t>⑤蔗糖⑥铜；其中能导电的是</w:t>
      </w:r>
      <w:r>
        <w:rPr>
          <w:color w:val="000000"/>
        </w:rPr>
        <w:t>_______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填序号，下同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；属于电解质的是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写出</w:t>
      </w:r>
      <w:r>
        <w:object>
          <v:shape id="_x0000_i1090" type="#_x0000_t75" alt="学科网(www.zxxk.com)--教育资源门户，提供试卷、教案、课件、论文、素材以及各类教学资源下载，还有大量而丰富的教学相关资讯！" style="width:38.5pt;height:14.25pt" o:oleicon="f" o:ole="">
            <v:imagedata r:id="rId124" o:title="eqIdf4fcdce7444418a6bd89b0818fa2adbd"/>
          </v:shape>
          <o:OLEObject Type="Embed" ProgID="Equation.DSMT4" ShapeID="_x0000_i1090" DrawAspect="Content" ObjectID="_66" r:id="rId125"/>
        </w:object>
      </w:r>
      <w:r>
        <w:rPr>
          <w:rFonts w:ascii="宋体" w:eastAsia="宋体" w:hAnsi="宋体" w:cs="宋体"/>
          <w:color w:val="000000"/>
        </w:rPr>
        <w:t>在水溶液中的电离方程式：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Ⅱ.</w:t>
      </w:r>
      <w:r>
        <w:rPr>
          <w:rFonts w:ascii="宋体" w:eastAsia="宋体" w:hAnsi="宋体" w:cs="宋体"/>
          <w:color w:val="000000"/>
        </w:rPr>
        <w:t>物质的量是联系宏观和微观的桥梁：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object>
          <v:shape id="_x0000_i1091" type="#_x0000_t75" alt="学科网(www.zxxk.com)--教育资源门户，提供试卷、教案、课件、论文、素材以及各类教学资源下载，还有大量而丰富的教学相关资讯！" style="width:31.25pt;height:16.3pt" o:oleicon="f" o:ole="">
            <v:imagedata r:id="rId126" o:title="eqIdd9e5059009c2bb56704bce4da571f1f8"/>
          </v:shape>
          <o:OLEObject Type="Embed" ProgID="Equation.DSMT4" ShapeID="_x0000_i1091" DrawAspect="Content" ObjectID="_67" r:id="rId127"/>
        </w:object>
      </w:r>
      <w:r>
        <w:rPr>
          <w:rFonts w:ascii="宋体" w:eastAsia="宋体" w:hAnsi="宋体" w:cs="宋体"/>
          <w:color w:val="000000"/>
        </w:rPr>
        <w:t>某金属氯化物</w:t>
      </w:r>
      <w:r>
        <w:object>
          <v:shape id="_x0000_i1092" type="#_x0000_t75" alt="学科网(www.zxxk.com)--教育资源门户，提供试卷、教案、课件、论文、素材以及各类教学资源下载，还有大量而丰富的教学相关资讯！" style="width:30.1pt;height:18.25pt;mso-position-horizontal-relative:page;mso-position-vertical-relative:page" o:oleicon="f" o:ole="">
            <v:imagedata r:id="rId128" o:title="eqIdc94f22238f995959696b4e9f88803dd7"/>
          </v:shape>
          <o:OLEObject Type="Embed" ProgID="Equation.DSMT4" ShapeID="_x0000_i1092" DrawAspect="Content" ObjectID="_68" r:id="rId129"/>
        </w:object>
      </w:r>
      <w:r>
        <w:rPr>
          <w:rFonts w:ascii="宋体" w:eastAsia="宋体" w:hAnsi="宋体" w:cs="宋体"/>
          <w:color w:val="000000"/>
        </w:rPr>
        <w:t>中含</w:t>
      </w:r>
      <w:r>
        <w:object>
          <v:shape id="_x0000_i1093" type="#_x0000_t75" alt="学科网(www.zxxk.com)--教育资源门户，提供试卷、教案、课件、论文、素材以及各类教学资源下载，还有大量而丰富的教学相关资讯！" style="width:53.25pt;height:15.75pt" o:oleicon="f" o:ole="">
            <v:imagedata r:id="rId130" o:title="eqId69512b6d665c2ad83cb779241cd85e4b"/>
          </v:shape>
          <o:OLEObject Type="Embed" ProgID="Equation.DSMT4" ShapeID="_x0000_i1093" DrawAspect="Content" ObjectID="_69" r:id="rId131"/>
        </w:object>
      </w:r>
      <w:r>
        <w:rPr>
          <w:rFonts w:ascii="宋体" w:eastAsia="宋体" w:hAnsi="宋体" w:cs="宋体"/>
          <w:color w:val="000000"/>
        </w:rPr>
        <w:t>，则该氯化物的摩尔质量为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eastAsia="宋体" w:hAnsi="宋体" w:cs="宋体"/>
          <w:color w:val="000000"/>
        </w:rPr>
        <w:t>标准状况下，与</w:t>
      </w:r>
      <w:r>
        <w:object>
          <v:shape id="_x0000_i1094" type="#_x0000_t75" alt="学科网(www.zxxk.com)--教育资源门户，提供试卷、教案、课件、论文、素材以及各类教学资源下载，还有大量而丰富的教学相关资讯！" style="width:22pt;height:16pt" o:oleicon="f" o:ole="">
            <v:imagedata r:id="rId132" o:title="eqId4571782155ca80dce4a8c5ee4cc69227"/>
          </v:shape>
          <o:OLEObject Type="Embed" ProgID="Equation.DSMT4" ShapeID="_x0000_i1094" DrawAspect="Content" ObjectID="_70" r:id="rId133"/>
        </w:object>
      </w:r>
      <w:r>
        <w:rPr>
          <w:rFonts w:ascii="宋体" w:eastAsia="宋体" w:hAnsi="宋体" w:cs="宋体"/>
          <w:color w:val="000000"/>
        </w:rPr>
        <w:t>的</w:t>
      </w:r>
      <w:r>
        <w:object>
          <v:shape id="_x0000_i1095" type="#_x0000_t75" alt="学科网(www.zxxk.com)--教育资源门户，提供试卷、教案、课件、论文、素材以及各类教学资源下载，还有大量而丰富的教学相关资讯！" style="width:23.25pt;height:18pt" o:oleicon="f" o:ole="">
            <v:imagedata r:id="rId134" o:title="eqId624cfde5889eb5269fdac20cb1b2753b"/>
          </v:shape>
          <o:OLEObject Type="Embed" ProgID="Equation.DSMT4" ShapeID="_x0000_i1095" DrawAspect="Content" ObjectID="_71" r:id="rId135"/>
        </w:object>
      </w:r>
      <w:r>
        <w:rPr>
          <w:rFonts w:ascii="宋体" w:eastAsia="宋体" w:hAnsi="宋体" w:cs="宋体"/>
          <w:color w:val="000000"/>
        </w:rPr>
        <w:t>气体含相同</w:t>
      </w:r>
      <w:r>
        <w:object>
          <v:shape id="_x0000_i1096" type="#_x0000_t75" alt="学科网(www.zxxk.com)--教育资源门户，提供试卷、教案、课件、论文、素材以及各类教学资源下载，还有大量而丰富的教学相关资讯！" style="width:12.75pt;height:12.75pt" o:oleicon="f" o:ole="">
            <v:imagedata r:id="rId136" o:title="eqIda7c4fd6998a8748375793cd1674f7417"/>
          </v:shape>
          <o:OLEObject Type="Embed" ProgID="Equation.DSMT4" ShapeID="_x0000_i1096" DrawAspect="Content" ObjectID="_72" r:id="rId137"/>
        </w:object>
      </w:r>
      <w:r>
        <w:rPr>
          <w:rFonts w:ascii="宋体" w:eastAsia="宋体" w:hAnsi="宋体" w:cs="宋体"/>
          <w:color w:val="000000"/>
        </w:rPr>
        <w:t>原子数的</w:t>
      </w:r>
      <w:r>
        <w:object>
          <v:shape id="_x0000_i1097" type="#_x0000_t75" alt="学科网(www.zxxk.com)--教育资源门户，提供试卷、教案、课件、论文、素材以及各类教学资源下载，还有大量而丰富的教学相关资讯！" style="width:24.95pt;height:18pt" o:oleicon="f" o:ole="">
            <v:imagedata r:id="rId138" o:title="eqIdeff19349a80467d65564cc2953f0c978"/>
          </v:shape>
          <o:OLEObject Type="Embed" ProgID="Equation.DSMT4" ShapeID="_x0000_i1097" DrawAspect="Content" ObjectID="_73" r:id="rId139"/>
        </w:object>
      </w:r>
      <w:r>
        <w:rPr>
          <w:rFonts w:ascii="宋体" w:eastAsia="宋体" w:hAnsi="宋体" w:cs="宋体"/>
          <w:color w:val="000000"/>
        </w:rPr>
        <w:t>的体积为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宋体" w:eastAsia="宋体" w:hAnsi="宋体" w:cs="宋体"/>
          <w:color w:val="000000"/>
        </w:rPr>
        <w:t>由</w:t>
      </w:r>
      <w:r>
        <w:object>
          <v:shape id="_x0000_i1098" type="#_x0000_t75" alt="学科网(www.zxxk.com)--教育资源门户，提供试卷、教案、课件、论文、素材以及各类教学资源下载，还有大量而丰富的教学相关资讯！" style="width:20pt;height:14pt" o:oleicon="f" o:ole="">
            <v:imagedata r:id="rId50" o:title="eqIde5a122e25cf4eb9f03ffe5ec823bfc31"/>
          </v:shape>
          <o:OLEObject Type="Embed" ProgID="Equation.DSMT4" ShapeID="_x0000_i1098" DrawAspect="Content" ObjectID="_74" r:id="rId140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099" type="#_x0000_t75" alt="学科网(www.zxxk.com)--教育资源门户，提供试卷、教案、课件、论文、素材以及各类教学资源下载，还有大量而丰富的教学相关资讯！" style="width:23.7pt;height:18.3pt" o:oleicon="f" o:ole="">
            <v:imagedata r:id="rId8" o:title="eqIda4298cb837170c021b9f2cd4e674a6a3"/>
          </v:shape>
          <o:OLEObject Type="Embed" ProgID="Equation.DSMT4" ShapeID="_x0000_i1099" DrawAspect="Content" ObjectID="_75" r:id="rId141"/>
        </w:object>
      </w:r>
      <w:r>
        <w:rPr>
          <w:rFonts w:ascii="宋体" w:eastAsia="宋体" w:hAnsi="宋体" w:cs="宋体"/>
          <w:color w:val="000000"/>
        </w:rPr>
        <w:t>两气体组成的混合气体</w:t>
      </w:r>
      <w:r>
        <w:object>
          <v:shape id="_x0000_i1100" type="#_x0000_t75" alt="学科网(www.zxxk.com)--教育资源门户，提供试卷、教案、课件、论文、素材以及各类教学资源下载，还有大量而丰富的教学相关资讯！" style="width:30pt;height:15.75pt" o:oleicon="f" o:ole="">
            <v:imagedata r:id="rId142" o:title="eqIdc3a5f4101de9d8a02613de8081651d4a"/>
          </v:shape>
          <o:OLEObject Type="Embed" ProgID="Equation.DSMT4" ShapeID="_x0000_i1100" DrawAspect="Content" ObjectID="_76" r:id="rId143"/>
        </w:object>
      </w:r>
      <w:r>
        <w:rPr>
          <w:rFonts w:ascii="宋体" w:eastAsia="宋体" w:hAnsi="宋体" w:cs="宋体"/>
          <w:color w:val="000000"/>
        </w:rPr>
        <w:t>，标准状况下，体积为</w:t>
      </w:r>
      <w:r>
        <w:object>
          <v:shape id="_x0000_i1101" type="#_x0000_t75" alt="学科网(www.zxxk.com)--教育资源门户，提供试卷、教案、课件、论文、素材以及各类教学资源下载，还有大量而丰富的教学相关资讯！" style="width:32.25pt;height:14.25pt" o:oleicon="f" o:ole="">
            <v:imagedata r:id="rId144" o:title="eqId3f5c21515807fcb4c9ccd16dc7a8edd8"/>
          </v:shape>
          <o:OLEObject Type="Embed" ProgID="Equation.DSMT4" ShapeID="_x0000_i1101" DrawAspect="Content" ObjectID="_77" r:id="rId145"/>
        </w:object>
      </w:r>
      <w:r>
        <w:rPr>
          <w:rFonts w:ascii="宋体" w:eastAsia="宋体" w:hAnsi="宋体" w:cs="宋体"/>
          <w:color w:val="000000"/>
        </w:rPr>
        <w:t>。则</w:t>
      </w:r>
      <w:r>
        <w:object>
          <v:shape id="_x0000_i1102" type="#_x0000_t75" alt="学科网(www.zxxk.com)--教育资源门户，提供试卷、教案、课件、论文、素材以及各类教学资源下载，还有大量而丰富的教学相关资讯！" style="width:20pt;height:14pt" o:oleicon="f" o:ole="">
            <v:imagedata r:id="rId50" o:title="eqIde5a122e25cf4eb9f03ffe5ec823bfc31"/>
          </v:shape>
          <o:OLEObject Type="Embed" ProgID="Equation.DSMT4" ShapeID="_x0000_i1102" DrawAspect="Content" ObjectID="_78" r:id="rId146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103" type="#_x0000_t75" alt="学科网(www.zxxk.com)--教育资源门户，提供试卷、教案、课件、论文、素材以及各类教学资源下载，还有大量而丰富的教学相关资讯！" style="width:23.7pt;height:18.3pt" o:oleicon="f" o:ole="">
            <v:imagedata r:id="rId8" o:title="eqIda4298cb837170c021b9f2cd4e674a6a3"/>
          </v:shape>
          <o:OLEObject Type="Embed" ProgID="Equation.DSMT4" ShapeID="_x0000_i1103" DrawAspect="Content" ObjectID="_79" r:id="rId147"/>
        </w:object>
      </w:r>
      <w:r>
        <w:rPr>
          <w:rFonts w:ascii="宋体" w:eastAsia="宋体" w:hAnsi="宋体" w:cs="宋体"/>
          <w:color w:val="000000"/>
        </w:rPr>
        <w:t>的物质的量之比为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Times New Roman" w:eastAsia="Times New Roman" w:hAnsi="Times New Roman" w:cs="Times New Roman"/>
          <w:color w:val="000000"/>
        </w:rPr>
        <w:t>Ⅰ.</w:t>
      </w:r>
      <w:r>
        <w:rPr>
          <w:rFonts w:ascii="宋体" w:eastAsia="宋体" w:hAnsi="宋体" w:cs="宋体"/>
          <w:color w:val="000000"/>
        </w:rPr>
        <w:t>氯气既是实验室中的一种重要试剂，也是工业生产中的一种重要原料，含氯化合物在工农业生产和日常生活中用途十分广泛。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工业上对氯气的需求量很大。常利用电解饱和食盐水的方法来制取氯气，该反应的化学方程式为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Ⅱ.</w:t>
      </w:r>
      <w:r>
        <w:rPr>
          <w:rFonts w:ascii="宋体" w:eastAsia="宋体" w:hAnsi="宋体" w:cs="宋体"/>
          <w:color w:val="000000"/>
        </w:rPr>
        <w:t>某同学在实验室里，利用以下装置制取漂白粉：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3000375" cy="1809750"/>
            <wp:docPr id="1000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922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装置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中发生反应的化学方程式为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装置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中饱和食盐水的作用是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eastAsia="宋体" w:hAnsi="宋体" w:cs="宋体"/>
          <w:color w:val="000000"/>
        </w:rPr>
        <w:t>装置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中制取漂白粉的化学方程式为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eastAsia="宋体" w:hAnsi="宋体" w:cs="宋体"/>
          <w:color w:val="000000"/>
        </w:rPr>
        <w:t>已知制取漂白粉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39064218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1021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反应是一个放热反应。该同学在实验中发现所制得漂白粉的有效成分偏低，经查阅资料分析发现，主要原因是在较高温度下发生副反应</w:t>
      </w:r>
      <w:r>
        <w:object>
          <v:shape id="_x0000_i1104" type="#_x0000_t75" alt="学科网(www.zxxk.com)--教育资源门户，提供试卷、教案、课件、论文、素材以及各类教学资源下载，还有大量而丰富的教学相关资讯！" style="width:236.8pt;height:34.15pt" o:oleicon="f" o:ole="">
            <v:imagedata r:id="rId149" o:title="eqId5825783085861f18e7f0cdd3137b97df"/>
          </v:shape>
          <o:OLEObject Type="Embed" ProgID="Equation.DSMT4" ShapeID="_x0000_i1104" DrawAspect="Content" ObjectID="_80" r:id="rId150"/>
        </w:object>
      </w:r>
      <w:r>
        <w:rPr>
          <w:rFonts w:ascii="宋体" w:eastAsia="宋体" w:hAnsi="宋体" w:cs="宋体"/>
          <w:color w:val="000000"/>
        </w:rPr>
        <w:t>，该副反应中氧化产物和还原产物的物质的量之比为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。为减少此副反应的发生，可采取的具体措施是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宋体" w:eastAsia="宋体" w:hAnsi="宋体" w:cs="宋体"/>
          <w:color w:val="000000"/>
        </w:rPr>
        <w:t>漂白粉保存不当，可能会引起失效。用两个化学方程式表示漂白粉长期暴露在空气中，最终失去漂白作用的过程：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、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已知：硫代硫酸钠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化学式为</w:t>
      </w:r>
      <w:r>
        <w:object>
          <v:shape id="_x0000_i1105" type="#_x0000_t75" alt="学科网(www.zxxk.com)--教育资源门户，提供试卷、教案、课件、论文、素材以及各类教学资源下载，还有大量而丰富的教学相关资讯！" style="width:45pt;height:18pt" o:oleicon="f" o:ole="">
            <v:imagedata r:id="rId151" o:title="eqId5414fb67ab35d9a892fbb772ad3b6a60"/>
          </v:shape>
          <o:OLEObject Type="Embed" ProgID="Equation.DSMT4" ShapeID="_x0000_i1105" DrawAspect="Content" ObjectID="_81" r:id="rId152"/>
        </w:objec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易溶于水，具有强还原性。某实验室配制</w:t>
      </w:r>
      <w:r>
        <w:object>
          <v:shape id="_x0000_i1106" type="#_x0000_t75" alt="学科网(www.zxxk.com)--教育资源门户，提供试卷、教案、课件、论文、素材以及各类教学资源下载，还有大量而丰富的教学相关资讯！" style="width:2in;height:19.15pt" o:oleicon="f" o:ole="">
            <v:imagedata r:id="rId153" o:title="eqId31c6ccd802ecc1a6fab6a73f37e12ffd"/>
          </v:shape>
          <o:OLEObject Type="Embed" ProgID="Equation.DSMT4" ShapeID="_x0000_i1106" DrawAspect="Content" ObjectID="_82" r:id="rId154"/>
        </w:object>
      </w:r>
      <w:r>
        <w:rPr>
          <w:rFonts w:ascii="宋体" w:eastAsia="宋体" w:hAnsi="宋体" w:cs="宋体"/>
          <w:color w:val="000000"/>
        </w:rPr>
        <w:t>溶液，并用其测定某胆矶样品中</w:t>
      </w:r>
      <w:r>
        <w:object>
          <v:shape id="_x0000_i1107" type="#_x0000_t75" alt="学科网(www.zxxk.com)--教育资源门户，提供试卷、教案、课件、论文、素材以及各类教学资源下载，还有大量而丰富的教学相关资讯！" style="width:1in;height:18pt" o:oleicon="f" o:ole="">
            <v:imagedata r:id="rId155" o:title="eqId8891ce75a6a773559c8e0e8fd4e96d1e"/>
          </v:shape>
          <o:OLEObject Type="Embed" ProgID="Equation.DSMT4" ShapeID="_x0000_i1107" DrawAspect="Content" ObjectID="_83" r:id="rId156"/>
        </w:object>
      </w:r>
      <w:r>
        <w:rPr>
          <w:rFonts w:ascii="宋体" w:eastAsia="宋体" w:hAnsi="宋体" w:cs="宋体"/>
          <w:color w:val="000000"/>
        </w:rPr>
        <w:t>的纯度：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配制上述溶液时需称量无水硫代硫酸钠固体的质量为</w:t>
      </w:r>
      <w:r>
        <w:rPr>
          <w:color w:val="000000"/>
        </w:rPr>
        <w:t>_______</w:t>
      </w:r>
      <w:r>
        <w:rPr>
          <w:rFonts w:ascii="Times New Roman" w:eastAsia="Times New Roman" w:hAnsi="Times New Roman" w:cs="Times New Roman"/>
          <w:color w:val="000000"/>
        </w:rPr>
        <w:t>g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配制过程中不需要使用下列仪器中的</w:t>
      </w:r>
      <w:r>
        <w:rPr>
          <w:color w:val="000000"/>
        </w:rPr>
        <w:t>_______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填仪器序号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，其中还缺少的玻璃仪器是</w:t>
      </w:r>
      <w:r>
        <w:rPr>
          <w:color w:val="000000"/>
        </w:rPr>
        <w:t>_______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填仪器名称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2886075" cy="1304925"/>
            <wp:docPr id="1000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417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配制时使用的蒸馏水需先煮沸再冷却，其目的是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eastAsia="宋体" w:hAnsi="宋体" w:cs="宋体"/>
          <w:color w:val="000000"/>
        </w:rPr>
        <w:t>若实验遇下列情况，导致所配溶液的物质的量浓度偏低的是</w:t>
      </w:r>
      <w:r>
        <w:rPr>
          <w:rFonts w:ascii="Times New Roman" w:eastAsia="Times New Roman" w:hAnsi="Times New Roman" w:cs="Times New Roman"/>
          <w:color w:val="000000"/>
        </w:rPr>
        <w:t>_______(</w:t>
      </w:r>
      <w:r>
        <w:rPr>
          <w:rFonts w:ascii="宋体" w:eastAsia="宋体" w:hAnsi="宋体" w:cs="宋体"/>
          <w:color w:val="000000"/>
        </w:rPr>
        <w:t>填序号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容量瓶在使用前未干燥，里面有少量蒸馏水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转移溶液至容量瓶过程中，有少量溶液溅出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定容时仰视刻度线读数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定容摇匀后发现液面低于容量瓶的刻度线，再加水至刻度线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eastAsia="宋体" w:hAnsi="宋体" w:cs="宋体"/>
          <w:color w:val="000000"/>
        </w:rPr>
        <w:t>测定胆矾样品中</w:t>
      </w:r>
      <w:r>
        <w:object>
          <v:shape id="_x0000_i1108" type="#_x0000_t75" alt="学科网(www.zxxk.com)--教育资源门户，提供试卷、教案、课件、论文、素材以及各类教学资源下载，还有大量而丰富的教学相关资讯！" style="width:1in;height:18pt" o:oleicon="f" o:ole="">
            <v:imagedata r:id="rId155" o:title="eqId8891ce75a6a773559c8e0e8fd4e96d1e"/>
          </v:shape>
          <o:OLEObject Type="Embed" ProgID="Equation.DSMT4" ShapeID="_x0000_i1108" DrawAspect="Content" ObjectID="_84" r:id="rId158"/>
        </w:object>
      </w:r>
      <w:r>
        <w:rPr>
          <w:rFonts w:ascii="宋体" w:eastAsia="宋体" w:hAnsi="宋体" w:cs="宋体"/>
          <w:color w:val="000000"/>
        </w:rPr>
        <w:t>的纯度：准确称取</w:t>
      </w:r>
      <w:r>
        <w:object>
          <v:shape id="_x0000_i1109" type="#_x0000_t75" alt="学科网(www.zxxk.com)--教育资源门户，提供试卷、教案、课件、论文、素材以及各类教学资源下载，还有大量而丰富的教学相关资讯！" style="width:37.05pt;height:15.8pt" o:oleicon="f" o:ole="">
            <v:imagedata r:id="rId159" o:title="eqIdc622c529031c1660aaa586bacdc963b5"/>
          </v:shape>
          <o:OLEObject Type="Embed" ProgID="Equation.DSMT4" ShapeID="_x0000_i1109" DrawAspect="Content" ObjectID="_85" r:id="rId160"/>
        </w:object>
      </w:r>
      <w:r>
        <w:rPr>
          <w:rFonts w:ascii="宋体" w:eastAsia="宋体" w:hAnsi="宋体" w:cs="宋体"/>
          <w:color w:val="000000"/>
        </w:rPr>
        <w:t>胆矾样品，加入适量水溶解，转移至碘量瓶中，加过量</w:t>
      </w:r>
      <w:r>
        <w:object>
          <v:shape id="_x0000_i1110" type="#_x0000_t75" alt="学科网(www.zxxk.com)--教育资源门户，提供试卷、教案、课件、论文、素材以及各类教学资源下载，还有大量而丰富的教学相关资讯！" style="width:16pt;height:13pt" o:oleicon="f" o:ole="">
            <v:imagedata r:id="rId161" o:title="eqId0f508f7e834c1ce707a183850ee1da6f"/>
          </v:shape>
          <o:OLEObject Type="Embed" ProgID="Equation.DSMT4" ShapeID="_x0000_i1110" DrawAspect="Content" ObjectID="_86" r:id="rId162"/>
        </w:object>
      </w:r>
      <w:r>
        <w:rPr>
          <w:rFonts w:ascii="宋体" w:eastAsia="宋体" w:hAnsi="宋体" w:cs="宋体"/>
          <w:color w:val="000000"/>
        </w:rPr>
        <w:t>溶液并用稀硫酸酸化，再滴加</w:t>
      </w:r>
      <w:r>
        <w:object>
          <v:shape id="_x0000_i1111" type="#_x0000_t75" alt="学科网(www.zxxk.com)--教育资源门户，提供试卷、教案、课件、论文、素材以及各类教学资源下载，还有大量而丰富的教学相关资讯！" style="width:112pt;height:19.2pt" o:oleicon="f" o:ole="">
            <v:imagedata r:id="rId163" o:title="eqId0d01d074fb678ed1ee35248f51beef01"/>
          </v:shape>
          <o:OLEObject Type="Embed" ProgID="Equation.DSMT4" ShapeID="_x0000_i1111" DrawAspect="Content" ObjectID="_87" r:id="rId164"/>
        </w:object>
      </w:r>
      <w:r>
        <w:rPr>
          <w:rFonts w:ascii="宋体" w:eastAsia="宋体" w:hAnsi="宋体" w:cs="宋体"/>
          <w:color w:val="000000"/>
        </w:rPr>
        <w:t>溶液与生成的</w:t>
      </w:r>
      <w:r>
        <w:object>
          <v:shape id="_x0000_i1112" type="#_x0000_t75" alt="学科网(www.zxxk.com)--教育资源门户，提供试卷、教案、课件、论文、素材以及各类教学资源下载，还有大量而丰富的教学相关资讯！" style="width:10.4pt;height:14.15pt" o:oleicon="f" o:ole="">
            <v:imagedata r:id="rId165" o:title="eqId2ad5c9a2beda08c063217a69ef36dbe4"/>
          </v:shape>
          <o:OLEObject Type="Embed" ProgID="Equation.DSMT4" ShapeID="_x0000_i1112" DrawAspect="Content" ObjectID="_88" r:id="rId166"/>
        </w:object>
      </w:r>
      <w:r>
        <w:rPr>
          <w:rFonts w:ascii="宋体" w:eastAsia="宋体" w:hAnsi="宋体" w:cs="宋体"/>
          <w:color w:val="000000"/>
        </w:rPr>
        <w:t>恰好完全反应时，消耗</w:t>
      </w:r>
      <w:r>
        <w:object>
          <v:shape id="_x0000_i1113" type="#_x0000_t75" alt="学科网(www.zxxk.com)--教育资源门户，提供试卷、教案、课件、论文、素材以及各类教学资源下载，还有大量而丰富的教学相关资讯！" style="width:45pt;height:18pt" o:oleicon="f" o:ole="">
            <v:imagedata r:id="rId151" o:title="eqId5414fb67ab35d9a892fbb772ad3b6a60"/>
          </v:shape>
          <o:OLEObject Type="Embed" ProgID="Equation.DSMT4" ShapeID="_x0000_i1113" DrawAspect="Content" ObjectID="_89" r:id="rId167"/>
        </w:object>
      </w:r>
      <w:r>
        <w:rPr>
          <w:rFonts w:ascii="宋体" w:eastAsia="宋体" w:hAnsi="宋体" w:cs="宋体"/>
          <w:color w:val="000000"/>
        </w:rPr>
        <w:t>溶液</w:t>
      </w:r>
      <w:r>
        <w:object>
          <v:shape id="_x0000_i1114" type="#_x0000_t75" alt="学科网(www.zxxk.com)--教育资源门户，提供试卷、教案、课件、论文、素材以及各类教学资源下载，还有大量而丰富的教学相关资讯！" style="width:46.5pt;height:14.55pt" o:oleicon="f" o:ole="">
            <v:imagedata r:id="rId168" o:title="eqId7416b428b272d6f754919aa18bb57d25"/>
          </v:shape>
          <o:OLEObject Type="Embed" ProgID="Equation.DSMT4" ShapeID="_x0000_i1114" DrawAspect="Content" ObjectID="_90" r:id="rId169"/>
        </w:object>
      </w:r>
      <w:r>
        <w:rPr>
          <w:rFonts w:ascii="宋体" w:eastAsia="宋体" w:hAnsi="宋体" w:cs="宋体"/>
          <w:color w:val="000000"/>
        </w:rPr>
        <w:t>。上述过程中发生下列反应：</w:t>
      </w:r>
      <w:r>
        <w:object>
          <v:shape id="_x0000_i1115" type="#_x0000_t75" alt="学科网(www.zxxk.com)--教育资源门户，提供试卷、教案、课件、论文、素材以及各类教学资源下载，还有大量而丰富的教学相关资讯！" style="width:188.1pt;height:19.15pt" o:oleicon="f" o:ole="">
            <v:imagedata r:id="rId170" o:title="eqId2a551693388f7c6e017821c2c05a9963"/>
          </v:shape>
          <o:OLEObject Type="Embed" ProgID="Equation.DSMT4" ShapeID="_x0000_i1115" DrawAspect="Content" ObjectID="_91" r:id="rId171"/>
        </w:object>
      </w:r>
      <w:r>
        <w:rPr>
          <w:rFonts w:ascii="宋体" w:eastAsia="宋体" w:hAnsi="宋体" w:cs="宋体"/>
          <w:color w:val="000000"/>
        </w:rPr>
        <w:t>；</w:t>
      </w:r>
      <w:r>
        <w:object>
          <v:shape id="_x0000_i1116" type="#_x0000_t75" alt="学科网(www.zxxk.com)--教育资源门户，提供试卷、教案、课件、论文、素材以及各类教学资源下载，还有大量而丰富的教学相关资讯！" style="width:163pt;height:18pt" o:oleicon="f" o:ole="">
            <v:imagedata r:id="rId172" o:title="eqId60466925c5230c0e60f4dea24f0edc18"/>
          </v:shape>
          <o:OLEObject Type="Embed" ProgID="Equation.DSMT4" ShapeID="_x0000_i1116" DrawAspect="Content" ObjectID="_92" r:id="rId173"/>
        </w:object>
      </w:r>
      <w:r>
        <w:rPr>
          <w:rFonts w:ascii="宋体" w:eastAsia="宋体" w:hAnsi="宋体" w:cs="宋体"/>
          <w:color w:val="000000"/>
        </w:rPr>
        <w:t>。计算胆矾样品中</w:t>
      </w:r>
      <w:r>
        <w:object>
          <v:shape id="_x0000_i1117" type="#_x0000_t75" alt="学科网(www.zxxk.com)--教育资源门户，提供试卷、教案、课件、论文、素材以及各类教学资源下载，还有大量而丰富的教学相关资讯！" style="width:1in;height:18pt" o:oleicon="f" o:ole="">
            <v:imagedata r:id="rId155" o:title="eqId8891ce75a6a773559c8e0e8fd4e96d1e"/>
          </v:shape>
          <o:OLEObject Type="Embed" ProgID="Equation.DSMT4" ShapeID="_x0000_i1117" DrawAspect="Content" ObjectID="_93" r:id="rId174"/>
        </w:object>
      </w:r>
      <w:r>
        <w:rPr>
          <w:rFonts w:ascii="宋体" w:eastAsia="宋体" w:hAnsi="宋体" w:cs="宋体"/>
          <w:color w:val="000000"/>
        </w:rPr>
        <w:t>的纯度。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纯度</w:t>
      </w:r>
      <w:r>
        <w:object>
          <v:shape id="_x0000_i1118" type="#_x0000_t75" alt="学科网(www.zxxk.com)--教育资源门户，提供试卷、教案、课件、论文、素材以及各类教学资源下载，还有大量而丰富的教学相关资讯！" style="width:139pt;height:37.85pt" o:oleicon="f" o:ole="">
            <v:imagedata r:id="rId175" o:title="eqIdf5929a73f947df0ad5bc19b3abd01630"/>
          </v:shape>
          <o:OLEObject Type="Embed" ProgID="Equation.DSMT4" ShapeID="_x0000_i1118" DrawAspect="Content" ObjectID="_94" r:id="rId176"/>
        </w:object>
      </w:r>
      <w:r>
        <w:rPr>
          <w:rFonts w:ascii="宋体" w:eastAsia="宋体" w:hAnsi="宋体" w:cs="宋体"/>
          <w:color w:val="000000"/>
        </w:rPr>
        <w:t>，写出计算过程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color w:val="000000"/>
        </w:rPr>
        <w:t>_______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eastAsia="宋体" w:hAnsi="宋体" w:cs="宋体"/>
          <w:color w:val="000000"/>
        </w:rPr>
        <w:t>某小组同学探究不同条件下氯气与二价锰化合物的反应。查阅资料显示：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a.</w:t>
      </w:r>
      <w:r>
        <w:object>
          <v:shape id="_x0000_i1119" type="#_x0000_t75" alt="学科网(www.zxxk.com)--教育资源门户，提供试卷、教案、课件、论文、素材以及各类教学资源下载，还有大量而丰富的教学相关资讯！" style="width:29.25pt;height:15pt" o:oleicon="f" o:ole="">
            <v:imagedata r:id="rId177" o:title="eqId9028a8c90efe91bbfac33fb674352b8c"/>
          </v:shape>
          <o:OLEObject Type="Embed" ProgID="Equation.DSMT4" ShapeID="_x0000_i1119" DrawAspect="Content" ObjectID="_95" r:id="rId178"/>
        </w:object>
      </w:r>
      <w:r>
        <w:rPr>
          <w:rFonts w:ascii="宋体" w:eastAsia="宋体" w:hAnsi="宋体" w:cs="宋体"/>
          <w:color w:val="000000"/>
        </w:rPr>
        <w:t>在一定条件下能被</w:t>
      </w:r>
      <w:r>
        <w:object>
          <v:shape id="_x0000_i1120" type="#_x0000_t75" alt="学科网(www.zxxk.com)--教育资源门户，提供试卷、教案、课件、论文、素材以及各类教学资源下载，还有大量而丰富的教学相关资讯！" style="width:18.75pt;height:18pt" o:oleicon="f" o:ole="">
            <v:imagedata r:id="rId96" o:title="eqId5d69d7191f7166d1c82e92bd9c6ef391"/>
          </v:shape>
          <o:OLEObject Type="Embed" ProgID="Equation.DSMT4" ShapeID="_x0000_i1120" DrawAspect="Content" ObjectID="_96" r:id="rId179"/>
        </w:object>
      </w:r>
      <w:r>
        <w:rPr>
          <w:rFonts w:ascii="宋体" w:eastAsia="宋体" w:hAnsi="宋体" w:cs="宋体"/>
          <w:color w:val="000000"/>
        </w:rPr>
        <w:t>或</w:t>
      </w:r>
      <w:r>
        <w:object>
          <v:shape id="_x0000_i1121" type="#_x0000_t75" alt="学科网(www.zxxk.com)--教育资源门户，提供试卷、教案、课件、论文、素材以及各类教学资源下载，还有大量而丰富的教学相关资讯！" style="width:27.75pt;height:15.75pt" o:oleicon="f" o:ole="">
            <v:imagedata r:id="rId180" o:title="eqId36f9abdc1c98f0c92cd1be61494c56b7"/>
          </v:shape>
          <o:OLEObject Type="Embed" ProgID="Equation.DSMT4" ShapeID="_x0000_i1121" DrawAspect="Content" ObjectID="_97" r:id="rId181"/>
        </w:object>
      </w:r>
      <w:r>
        <w:rPr>
          <w:rFonts w:ascii="宋体" w:eastAsia="宋体" w:hAnsi="宋体" w:cs="宋体"/>
          <w:color w:val="000000"/>
        </w:rPr>
        <w:t>氧化成</w:t>
      </w:r>
      <w:r>
        <w:object>
          <v:shape id="_x0000_i1122" type="#_x0000_t75" alt="学科网(www.zxxk.com)--教育资源门户，提供试卷、教案、课件、论文、素材以及各类教学资源下载，还有大量而丰富的教学相关资讯！" style="width:33pt;height:18pt" o:oleicon="f" o:ole="">
            <v:imagedata r:id="rId182" o:title="eqIda0641a680d3500ca3bcdb5612441b6a5"/>
          </v:shape>
          <o:OLEObject Type="Embed" ProgID="Equation.DSMT4" ShapeID="_x0000_i1122" DrawAspect="Content" ObjectID="_98" r:id="rId183"/>
        </w:objec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棕黑色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123" type="#_x0000_t75" alt="学科网(www.zxxk.com)--教育资源门户，提供试卷、教案、课件、论文、素材以及各类教学资源下载，还有大量而丰富的教学相关资讯！" style="width:35.25pt;height:16.85pt" o:oleicon="f" o:ole="">
            <v:imagedata r:id="rId184" o:title="eqIdeca0f3fb3b8beeb4c50025057aff5f79"/>
          </v:shape>
          <o:OLEObject Type="Embed" ProgID="Equation.DSMT4" ShapeID="_x0000_i1123" DrawAspect="Content" ObjectID="_99" r:id="rId185"/>
        </w:objec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绿色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124" type="#_x0000_t75" alt="学科网(www.zxxk.com)--教育资源门户，提供试卷、教案、课件、论文、素材以及各类教学资源下载，还有大量而丰富的教学相关资讯！" style="width:31pt;height:17pt" o:oleicon="f" o:ole="">
            <v:imagedata r:id="rId186" o:title="eqIdc68ba66d2cc7ef63c0192cfb622e467f"/>
          </v:shape>
          <o:OLEObject Type="Embed" ProgID="Equation.DSMT4" ShapeID="_x0000_i1124" DrawAspect="Content" ObjectID="_100" r:id="rId187"/>
        </w:objec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紫色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b.</w:t>
      </w:r>
      <w:r>
        <w:rPr>
          <w:rFonts w:ascii="宋体" w:eastAsia="宋体" w:hAnsi="宋体" w:cs="宋体"/>
          <w:color w:val="000000"/>
        </w:rPr>
        <w:t>浓碱条件下，</w:t>
      </w:r>
      <w:r>
        <w:object>
          <v:shape id="_x0000_i1125" type="#_x0000_t75" alt="学科网(www.zxxk.com)--教育资源门户，提供试卷、教案、课件、论文、素材以及各类教学资源下载，还有大量而丰富的教学相关资讯！" style="width:31pt;height:17pt" o:oleicon="f" o:ole="">
            <v:imagedata r:id="rId186" o:title="eqIdc68ba66d2cc7ef63c0192cfb622e467f"/>
          </v:shape>
          <o:OLEObject Type="Embed" ProgID="Equation.DSMT4" ShapeID="_x0000_i1125" DrawAspect="Content" ObjectID="_101" r:id="rId188"/>
        </w:object>
      </w:r>
      <w:r>
        <w:rPr>
          <w:rFonts w:ascii="宋体" w:eastAsia="宋体" w:hAnsi="宋体" w:cs="宋体"/>
          <w:color w:val="000000"/>
        </w:rPr>
        <w:t>可被</w:t>
      </w:r>
      <w:r>
        <w:object>
          <v:shape id="_x0000_i1126" type="#_x0000_t75" alt="学科网(www.zxxk.com)--教育资源门户，提供试卷、教案、课件、论文、素材以及各类教学资源下载，还有大量而丰富的教学相关资讯！" style="width:28.3pt;height:13.9pt" o:oleicon="f" o:ole="">
            <v:imagedata r:id="rId189" o:title="eqIde4e38f492eda9905b962dfbfc36feef0"/>
          </v:shape>
          <o:OLEObject Type="Embed" ProgID="Equation.DSMT4" ShapeID="_x0000_i1126" DrawAspect="Content" ObjectID="_102" r:id="rId190"/>
        </w:object>
      </w:r>
      <w:r>
        <w:rPr>
          <w:rFonts w:ascii="宋体" w:eastAsia="宋体" w:hAnsi="宋体" w:cs="宋体"/>
          <w:color w:val="000000"/>
        </w:rPr>
        <w:t>还原为</w:t>
      </w:r>
      <w:r>
        <w:object>
          <v:shape id="_x0000_i1127" type="#_x0000_t75" alt="学科网(www.zxxk.com)--教育资源门户，提供试卷、教案、课件、论文、素材以及各类教学资源下载，还有大量而丰富的教学相关资讯！" style="width:35.25pt;height:16.85pt" o:oleicon="f" o:ole="">
            <v:imagedata r:id="rId184" o:title="eqIdeca0f3fb3b8beeb4c50025057aff5f79"/>
          </v:shape>
          <o:OLEObject Type="Embed" ProgID="Equation.DSMT4" ShapeID="_x0000_i1127" DrawAspect="Content" ObjectID="_103" r:id="rId191"/>
        </w:objec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c.</w:t>
      </w:r>
      <w:r>
        <w:object>
          <v:shape id="_x0000_i1128" type="#_x0000_t75" alt="学科网(www.zxxk.com)--教育资源门户，提供试卷、教案、课件、论文、素材以及各类教学资源下载，还有大量而丰富的教学相关资讯！" style="width:18.75pt;height:18pt" o:oleicon="f" o:ole="">
            <v:imagedata r:id="rId96" o:title="eqId5d69d7191f7166d1c82e92bd9c6ef391"/>
          </v:shape>
          <o:OLEObject Type="Embed" ProgID="Equation.DSMT4" ShapeID="_x0000_i1128" DrawAspect="Content" ObjectID="_104" r:id="rId192"/>
        </w:object>
      </w:r>
      <w:r>
        <w:rPr>
          <w:rFonts w:ascii="宋体" w:eastAsia="宋体" w:hAnsi="宋体" w:cs="宋体"/>
          <w:color w:val="000000"/>
        </w:rPr>
        <w:t>的氧化性与溶液的酸碱性无关，</w:t>
      </w:r>
      <w:r>
        <w:object>
          <v:shape id="_x0000_i1129" type="#_x0000_t75" alt="学科网(www.zxxk.com)--教育资源门户，提供试卷、教案、课件、论文、素材以及各类教学资源下载，还有大量而丰富的教学相关资讯！" style="width:38.5pt;height:14.25pt" o:oleicon="f" o:ole="">
            <v:imagedata r:id="rId124" o:title="eqIdf4fcdce7444418a6bd89b0818fa2adbd"/>
          </v:shape>
          <o:OLEObject Type="Embed" ProgID="Equation.DSMT4" ShapeID="_x0000_i1129" DrawAspect="Content" ObjectID="_105" r:id="rId193"/>
        </w:object>
      </w:r>
      <w:r>
        <w:rPr>
          <w:rFonts w:ascii="宋体" w:eastAsia="宋体" w:hAnsi="宋体" w:cs="宋体"/>
          <w:color w:val="000000"/>
        </w:rPr>
        <w:t>的氧化性随碱性增强而减弱。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d.</w:t>
      </w:r>
      <w:r>
        <w:object>
          <v:shape id="_x0000_i1130" type="#_x0000_t75" alt="学科网(www.zxxk.com)--教育资源门户，提供试卷、教案、课件、论文、素材以及各类教学资源下载，还有大量而丰富的教学相关资讯！" style="width:51pt;height:18pt" o:oleicon="f" o:ole="">
            <v:imagedata r:id="rId194" o:title="eqId4afb62670c07a09176d6abeccd1e9de3"/>
          </v:shape>
          <o:OLEObject Type="Embed" ProgID="Equation.DSMT4" ShapeID="_x0000_i1130" DrawAspect="Content" ObjectID="_106" r:id="rId195"/>
        </w:object>
      </w:r>
      <w:r>
        <w:rPr>
          <w:rFonts w:ascii="宋体" w:eastAsia="宋体" w:hAnsi="宋体" w:cs="宋体"/>
          <w:color w:val="000000"/>
        </w:rPr>
        <w:t>为白色沉淀。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实验装置如图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夹持装置略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4505325" cy="1952625"/>
            <wp:docPr id="1000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453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97"/>
        <w:gridCol w:w="1040"/>
        <w:gridCol w:w="3865"/>
        <w:gridCol w:w="4228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195"/>
        </w:trPr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序号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物质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r>
              <w:rPr>
                <w:rFonts w:ascii="宋体" w:eastAsia="宋体" w:hAnsi="宋体" w:cs="宋体"/>
                <w:color w:val="000000"/>
              </w:rPr>
              <w:t>中实验现象</w:t>
            </w:r>
          </w:p>
        </w:tc>
      </w:tr>
      <w:tr>
        <w:tblPrEx>
          <w:tblW w:w="5000" w:type="pct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195"/>
        </w:trPr>
        <w:tc>
          <w:tcPr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通入</w:t>
            </w:r>
            <w:r>
              <w:object>
                <v:shape id="_x0000_i1131" type="#_x0000_t75" alt="学科网(www.zxxk.com)--教育资源门户，提供试卷、教案、课件、论文、素材以及各类教学资源下载，还有大量而丰富的教学相关资讯！" style="width:18.75pt;height:18pt" o:oleicon="f" o:ole="">
                  <v:imagedata r:id="rId96" o:title="eqId5d69d7191f7166d1c82e92bd9c6ef391"/>
                </v:shape>
                <o:OLEObject Type="Embed" ProgID="Equation.DSMT4" ShapeID="_x0000_i1131" DrawAspect="Content" ObjectID="_107" r:id="rId197"/>
              </w:object>
            </w:r>
            <w:r>
              <w:rPr>
                <w:rFonts w:ascii="宋体" w:eastAsia="宋体" w:hAnsi="宋体" w:cs="宋体"/>
                <w:color w:val="000000"/>
              </w:rPr>
              <w:t>前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通入</w:t>
            </w:r>
            <w:r>
              <w:object>
                <v:shape id="_x0000_i1132" type="#_x0000_t75" alt="学科网(www.zxxk.com)--教育资源门户，提供试卷、教案、课件、论文、素材以及各类教学资源下载，还有大量而丰富的教学相关资讯！" style="width:18.75pt;height:18pt" o:oleicon="f" o:ole="">
                  <v:imagedata r:id="rId96" o:title="eqId5d69d7191f7166d1c82e92bd9c6ef391"/>
                </v:shape>
                <o:OLEObject Type="Embed" ProgID="Equation.DSMT4" ShapeID="_x0000_i1132" DrawAspect="Content" ObjectID="_108" r:id="rId198"/>
              </w:object>
            </w:r>
            <w:r>
              <w:rPr>
                <w:rFonts w:ascii="宋体" w:eastAsia="宋体" w:hAnsi="宋体" w:cs="宋体"/>
                <w:color w:val="000000"/>
              </w:rPr>
              <w:t>后</w:t>
            </w:r>
          </w:p>
        </w:tc>
      </w:tr>
      <w:tr>
        <w:tblPrEx>
          <w:tblW w:w="5000" w:type="pct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195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得到无色溶液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产生棕黑色沉淀，且放置后不发生变化</w:t>
            </w:r>
          </w:p>
        </w:tc>
      </w:tr>
      <w:tr>
        <w:tblPrEx>
          <w:tblW w:w="5000" w:type="pct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195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Ⅱ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5%NaOH</w:t>
            </w:r>
            <w:r>
              <w:rPr>
                <w:rFonts w:ascii="宋体" w:eastAsia="宋体" w:hAnsi="宋体" w:cs="宋体"/>
                <w:color w:val="000000"/>
              </w:rPr>
              <w:t>溶液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产生白色沉淀，在空气中缓慢变成棕黑色沉淀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棕黑色沉淀增多，放置后溶液变为紫色，仍有沉淀</w:t>
            </w:r>
          </w:p>
        </w:tc>
      </w:tr>
      <w:tr>
        <w:tblPrEx>
          <w:tblW w:w="5000" w:type="pct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195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40%NaOH</w:t>
            </w:r>
            <w:r>
              <w:rPr>
                <w:rFonts w:ascii="宋体" w:eastAsia="宋体" w:hAnsi="宋体" w:cs="宋体"/>
                <w:color w:val="000000"/>
              </w:rPr>
              <w:t>溶液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产生白色沉淀，在空气中缓慢变成棕黑色沉淀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棕黑色沉淀增多，放置后溶液变为紫色，仍有沉淀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中发生的反应的化学方程式如下：</w:t>
      </w:r>
      <w:r>
        <w:object>
          <v:shape id="_x0000_i1133" type="#_x0000_t75" alt="学科网(www.zxxk.com)--教育资源门户，提供试卷、教案、课件、论文、素材以及各类教学资源下载，还有大量而丰富的教学相关资讯！" style="width:258.05pt;height:18.75pt" o:oleicon="f" o:ole="">
            <v:imagedata r:id="rId199" o:title="eqId1a829bec9184db0455f9b704093b96e1"/>
          </v:shape>
          <o:OLEObject Type="Embed" ProgID="Equation.DSMT4" ShapeID="_x0000_i1133" DrawAspect="Content" ObjectID="_109" r:id="rId200"/>
        </w:object>
      </w:r>
      <w:r>
        <w:rPr>
          <w:rFonts w:ascii="宋体" w:eastAsia="宋体" w:hAnsi="宋体" w:cs="宋体"/>
          <w:color w:val="000000"/>
        </w:rPr>
        <w:t>。用双线桥标出该反应中电子转移的方向和数目</w:t>
      </w:r>
      <w:r>
        <w:rPr>
          <w:color w:val="000000"/>
        </w:rPr>
        <w:t>________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通入</w:t>
      </w:r>
      <w:r>
        <w:object>
          <v:shape id="_x0000_i1134" type="#_x0000_t75" alt="学科网(www.zxxk.com)--教育资源门户，提供试卷、教案、课件、论文、素材以及各类教学资源下载，还有大量而丰富的教学相关资讯！" style="width:18.75pt;height:18pt" o:oleicon="f" o:ole="">
            <v:imagedata r:id="rId96" o:title="eqId5d69d7191f7166d1c82e92bd9c6ef391"/>
          </v:shape>
          <o:OLEObject Type="Embed" ProgID="Equation.DSMT4" ShapeID="_x0000_i1134" DrawAspect="Content" ObjectID="_110" r:id="rId201"/>
        </w:object>
      </w:r>
      <w:r>
        <w:rPr>
          <w:rFonts w:ascii="宋体" w:eastAsia="宋体" w:hAnsi="宋体" w:cs="宋体"/>
          <w:color w:val="000000"/>
        </w:rPr>
        <w:t>前，</w:t>
      </w:r>
      <w:r>
        <w:rPr>
          <w:rFonts w:ascii="Times New Roman" w:eastAsia="Times New Roman" w:hAnsi="Times New Roman" w:cs="Times New Roman"/>
          <w:color w:val="000000"/>
        </w:rPr>
        <w:t>Ⅱ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Ⅲ</w:t>
      </w:r>
      <w:r>
        <w:rPr>
          <w:rFonts w:ascii="宋体" w:eastAsia="宋体" w:hAnsi="宋体" w:cs="宋体"/>
          <w:color w:val="000000"/>
        </w:rPr>
        <w:t>中沉淀由白色变为棕黑色的化学方程式为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对比实验</w:t>
      </w:r>
      <w:r>
        <w:rPr>
          <w:rFonts w:ascii="Times New Roman" w:eastAsia="Times New Roman" w:hAnsi="Times New Roman" w:cs="Times New Roman"/>
          <w:color w:val="000000"/>
        </w:rPr>
        <w:t>Ⅰ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Ⅱ</w:t>
      </w:r>
      <w:r>
        <w:rPr>
          <w:rFonts w:ascii="宋体" w:eastAsia="宋体" w:hAnsi="宋体" w:cs="宋体"/>
          <w:color w:val="000000"/>
        </w:rPr>
        <w:t>通入</w:t>
      </w:r>
      <w:r>
        <w:object>
          <v:shape id="_x0000_i1135" type="#_x0000_t75" alt="学科网(www.zxxk.com)--教育资源门户，提供试卷、教案、课件、论文、素材以及各类教学资源下载，还有大量而丰富的教学相关资讯！" style="width:18.75pt;height:18pt" o:oleicon="f" o:ole="">
            <v:imagedata r:id="rId96" o:title="eqId5d69d7191f7166d1c82e92bd9c6ef391"/>
          </v:shape>
          <o:OLEObject Type="Embed" ProgID="Equation.DSMT4" ShapeID="_x0000_i1135" DrawAspect="Content" ObjectID="_111" r:id="rId202"/>
        </w:object>
      </w:r>
      <w:r>
        <w:rPr>
          <w:rFonts w:ascii="宋体" w:eastAsia="宋体" w:hAnsi="宋体" w:cs="宋体"/>
          <w:color w:val="000000"/>
        </w:rPr>
        <w:t>后的实验现象，对于</w:t>
      </w:r>
      <w:r>
        <w:object>
          <v:shape id="_x0000_i1136" type="#_x0000_t75" alt="学科网(www.zxxk.com)--教育资源门户，提供试卷、教案、课件、论文、素材以及各类教学资源下载，还有大量而丰富的教学相关资讯！" style="width:29.25pt;height:15pt" o:oleicon="f" o:ole="">
            <v:imagedata r:id="rId177" o:title="eqId9028a8c90efe91bbfac33fb674352b8c"/>
          </v:shape>
          <o:OLEObject Type="Embed" ProgID="Equation.DSMT4" ShapeID="_x0000_i1136" DrawAspect="Content" ObjectID="_112" r:id="rId203"/>
        </w:object>
      </w:r>
      <w:r>
        <w:rPr>
          <w:rFonts w:ascii="宋体" w:eastAsia="宋体" w:hAnsi="宋体" w:cs="宋体"/>
          <w:color w:val="000000"/>
        </w:rPr>
        <w:t>还原性与溶液酸碱性的认识是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eastAsia="宋体" w:hAnsi="宋体" w:cs="宋体"/>
          <w:color w:val="000000"/>
        </w:rPr>
        <w:t>根据资料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Ⅲ</w:t>
      </w:r>
      <w:r>
        <w:rPr>
          <w:rFonts w:ascii="宋体" w:eastAsia="宋体" w:hAnsi="宋体" w:cs="宋体"/>
          <w:color w:val="000000"/>
        </w:rPr>
        <w:t>中应得到绿色溶液，而实验中得到紫色溶液，分析现象与资料不符的原因：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原因一：可能是通入</w:t>
      </w:r>
      <w:r>
        <w:object>
          <v:shape id="_x0000_i1137" type="#_x0000_t75" alt="学科网(www.zxxk.com)--教育资源门户，提供试卷、教案、课件、论文、素材以及各类教学资源下载，还有大量而丰富的教学相关资讯！" style="width:18.75pt;height:18pt" o:oleicon="f" o:ole="">
            <v:imagedata r:id="rId96" o:title="eqId5d69d7191f7166d1c82e92bd9c6ef391"/>
          </v:shape>
          <o:OLEObject Type="Embed" ProgID="Equation.DSMT4" ShapeID="_x0000_i1137" DrawAspect="Content" ObjectID="_113" r:id="rId204"/>
        </w:object>
      </w:r>
      <w:r>
        <w:rPr>
          <w:rFonts w:ascii="宋体" w:eastAsia="宋体" w:hAnsi="宋体" w:cs="宋体"/>
          <w:color w:val="000000"/>
        </w:rPr>
        <w:t>导致溶液的碱性减弱。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原因二：可能是氧化剂过量，氧化剂将</w:t>
      </w:r>
      <w:r>
        <w:object>
          <v:shape id="_x0000_i1138" type="#_x0000_t75" alt="学科网(www.zxxk.com)--教育资源门户，提供试卷、教案、课件、论文、素材以及各类教学资源下载，还有大量而丰富的教学相关资讯！" style="width:35.25pt;height:16.85pt" o:oleicon="f" o:ole="">
            <v:imagedata r:id="rId184" o:title="eqIdeca0f3fb3b8beeb4c50025057aff5f79"/>
          </v:shape>
          <o:OLEObject Type="Embed" ProgID="Equation.DSMT4" ShapeID="_x0000_i1138" DrawAspect="Content" ObjectID="_114" r:id="rId205"/>
        </w:object>
      </w:r>
      <w:r>
        <w:rPr>
          <w:rFonts w:ascii="宋体" w:eastAsia="宋体" w:hAnsi="宋体" w:cs="宋体"/>
          <w:color w:val="000000"/>
        </w:rPr>
        <w:t>氧化为</w:t>
      </w:r>
      <w:r>
        <w:object>
          <v:shape id="_x0000_i1139" type="#_x0000_t75" alt="学科网(www.zxxk.com)--教育资源门户，提供试卷、教案、课件、论文、素材以及各类教学资源下载，还有大量而丰富的教学相关资讯！" style="width:31pt;height:17pt" o:oleicon="f" o:ole="">
            <v:imagedata r:id="rId186" o:title="eqIdc68ba66d2cc7ef63c0192cfb622e467f"/>
          </v:shape>
          <o:OLEObject Type="Embed" ProgID="Equation.DSMT4" ShapeID="_x0000_i1139" DrawAspect="Content" ObjectID="_115" r:id="rId206"/>
        </w:objec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①用化学方程式表示可能导致溶液碱性减弱的原因：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②取</w:t>
      </w:r>
      <w:r>
        <w:rPr>
          <w:rFonts w:ascii="Times New Roman" w:eastAsia="Times New Roman" w:hAnsi="Times New Roman" w:cs="Times New Roman"/>
          <w:color w:val="000000"/>
        </w:rPr>
        <w:t>Ⅲ</w:t>
      </w:r>
      <w:r>
        <w:rPr>
          <w:rFonts w:ascii="宋体" w:eastAsia="宋体" w:hAnsi="宋体" w:cs="宋体"/>
          <w:color w:val="000000"/>
        </w:rPr>
        <w:t>中放置后的</w:t>
      </w:r>
      <w:r>
        <w:object>
          <v:shape id="_x0000_i1140" type="#_x0000_t75" alt="学科网(www.zxxk.com)--教育资源门户，提供试卷、教案、课件、论文、素材以及各类教学资源下载，还有大量而丰富的教学相关资讯！" style="width:24.75pt;height:12.75pt" o:oleicon="f" o:ole="">
            <v:imagedata r:id="rId207" o:title="eqIde590dd0c530d49a656e9654ca00354fe"/>
          </v:shape>
          <o:OLEObject Type="Embed" ProgID="Equation.DSMT4" ShapeID="_x0000_i1140" DrawAspect="Content" ObjectID="_116" r:id="rId208"/>
        </w:object>
      </w:r>
      <w:r>
        <w:rPr>
          <w:rFonts w:ascii="宋体" w:eastAsia="宋体" w:hAnsi="宋体" w:cs="宋体"/>
          <w:color w:val="000000"/>
        </w:rPr>
        <w:t>悬浊液，加入</w:t>
      </w:r>
      <w:r>
        <w:object>
          <v:shape id="_x0000_i1141" type="#_x0000_t75" alt="学科网(www.zxxk.com)--教育资源门户，提供试卷、教案、课件、论文、素材以及各类教学资源下载，还有大量而丰富的教学相关资讯！" style="width:80.3pt;height:14.15pt" o:oleicon="f" o:ole="">
            <v:imagedata r:id="rId209" o:title="eqId25232c82b809e2aeb3b6e1db96c74f0b"/>
          </v:shape>
          <o:OLEObject Type="Embed" ProgID="Equation.DSMT4" ShapeID="_x0000_i1141" DrawAspect="Content" ObjectID="_117" r:id="rId210"/>
        </w:object>
      </w:r>
      <w:r>
        <w:rPr>
          <w:rFonts w:ascii="宋体" w:eastAsia="宋体" w:hAnsi="宋体" w:cs="宋体"/>
          <w:color w:val="000000"/>
        </w:rPr>
        <w:t>溶液，观察到溶液紫色迅速变为绿色，且有无色无味的气体产生，该气体的化学式为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。同时还可观察到溶液的绿色缓慢加深，即可证明</w:t>
      </w:r>
      <w:r>
        <w:rPr>
          <w:rFonts w:ascii="Times New Roman" w:eastAsia="Times New Roman" w:hAnsi="Times New Roman" w:cs="Times New Roman"/>
          <w:color w:val="000000"/>
        </w:rPr>
        <w:t>Ⅲ</w:t>
      </w:r>
      <w:r>
        <w:rPr>
          <w:rFonts w:ascii="宋体" w:eastAsia="宋体" w:hAnsi="宋体" w:cs="宋体"/>
          <w:color w:val="000000"/>
        </w:rPr>
        <w:t>的悬浊液中氧化剂过量。</w:t>
      </w:r>
    </w:p>
    <w:p>
      <w:pPr>
        <w:spacing w:line="360" w:lineRule="auto"/>
        <w:jc w:val="left"/>
        <w:textAlignment w:val="center"/>
        <w:rPr>
          <w:color w:val="000000"/>
        </w:rPr>
        <w:sectPr w:rsidSect="00C321EB">
          <w:headerReference w:type="even" r:id="rId211"/>
          <w:headerReference w:type="default" r:id="rId212"/>
          <w:footerReference w:type="even" r:id="rId213"/>
          <w:footerReference w:type="default" r:id="rId214"/>
          <w:headerReference w:type="first" r:id="rId215"/>
          <w:footerReference w:type="first" r:id="rId216"/>
          <w:pgSz w:w="11906" w:h="16838"/>
          <w:pgMar w:top="910" w:right="1080" w:bottom="1440" w:left="1080" w:header="152" w:footer="0" w:gutter="0"/>
          <w:cols w:space="720"/>
          <w:docGrid w:type="lines" w:linePitch="312"/>
        </w:sectPr>
      </w:pPr>
      <w:r>
        <w:rPr>
          <w:rFonts w:ascii="宋体" w:eastAsia="宋体" w:hAnsi="宋体" w:cs="宋体"/>
          <w:color w:val="000000"/>
        </w:rPr>
        <w:t>③从化学反应进行的快慢的角度，分析实验</w:t>
      </w:r>
      <w:r>
        <w:rPr>
          <w:rFonts w:ascii="Times New Roman" w:eastAsia="Times New Roman" w:hAnsi="Times New Roman" w:cs="Times New Roman"/>
          <w:color w:val="000000"/>
        </w:rPr>
        <w:t>Ⅲ</w:t>
      </w:r>
      <w:r>
        <w:rPr>
          <w:rFonts w:ascii="宋体" w:eastAsia="宋体" w:hAnsi="宋体" w:cs="宋体"/>
          <w:color w:val="000000"/>
        </w:rPr>
        <w:t>未得到绿色溶液的可能原因：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r>
        <w:rPr>
          <w:color w:val="000000"/>
        </w:rPr>
        <w:drawing>
          <wp:inline>
            <wp:extent cx="6188710" cy="7406488"/>
            <wp:docPr id="10014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74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7406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27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278E" w:rsidP="0090278E">
    <w:pPr>
      <w:jc w:val="center"/>
    </w:pPr>
    <w:bookmarkStart w:id="0" w:name="_GoBack"/>
    <w:r>
      <w:t>第</w:t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  <w:r>
      <w:t>页</w:t>
    </w:r>
    <w:r>
      <w:t>/</w:t>
    </w:r>
    <w:r>
      <w:t>共</w:t>
    </w:r>
    <w:r>
      <w:fldChar w:fldCharType="begin"/>
    </w:r>
    <w:r>
      <w:instrText>NUMPAGES</w:instrText>
    </w:r>
    <w:r>
      <w:fldChar w:fldCharType="separate"/>
    </w:r>
    <w:r>
      <w:rPr>
        <w:noProof/>
      </w:rPr>
      <w:t>1</w:t>
    </w:r>
    <w:r>
      <w:fldChar w:fldCharType="end"/>
    </w:r>
    <w:r>
      <w:t>页</w:t>
    </w:r>
  </w:p>
  <w:bookmarkEnd w:id="0"/>
  <w:p w:rsidR="0090278E">
    <w:pPr>
      <w:pStyle w:val="Footer"/>
      <w:rPr>
        <w:rFonts w:hint="eastAsia"/>
      </w:rPr>
    </w:pPr>
  </w:p>
  <w:p w:rsidR="004151FC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278E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27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071D5" w:rsidP="002908F0">
    <w:pPr>
      <w:pStyle w:val="Header"/>
      <w:pBdr>
        <w:bottom w:val="none" w:sz="0" w:space="0" w:color="auto"/>
      </w:pBdr>
    </w:pPr>
    <w:r>
      <w:rPr>
        <w:rFonts w:hint="eastAsia"/>
        <w:noProof/>
      </w:rPr>
      <w:drawing>
        <wp:inline distT="0" distB="0" distL="0" distR="0">
          <wp:extent cx="846388" cy="304800"/>
          <wp:effectExtent l="0" t="0" r="0" b="0"/>
          <wp:docPr id="5" name="图片 5" descr="微信图片_20200219170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0946391" name="图片 1" descr="微信图片_20200219170803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76887" cy="315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08F0">
      <w:t xml:space="preserve"> </w:t>
    </w:r>
    <w:r w:rsidR="00016BFA">
      <w:t xml:space="preserve"> </w:t>
    </w:r>
    <w:r w:rsidRPr="00567E50" w:rsidR="00567E50">
      <w:rPr>
        <w:noProof/>
      </w:rPr>
      <w:drawing>
        <wp:inline distT="0" distB="0" distL="0" distR="0">
          <wp:extent cx="846000" cy="304788"/>
          <wp:effectExtent l="0" t="0" r="0" b="635"/>
          <wp:docPr id="1" name="图片 1" descr="C:\Users\0\Documents\Tencent Files\804397265\Image\C2C\Image3\$_Z{R_2L8%1DU0RC6ZU7{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4376490" name="Picture 1" descr="C:\Users\0\Documents\Tencent Files\804397265\Image\C2C\Image3\$_Z{R_2L8%1DU0RC6ZU7{4C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46000" cy="3047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08F0">
      <w:t xml:space="preserve"> 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3" r:href="rId4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27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3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49.wmf" /><Relationship Id="rId101" Type="http://schemas.openxmlformats.org/officeDocument/2006/relationships/oleObject" Target="embeddings/oleObject48.bin" /><Relationship Id="rId102" Type="http://schemas.openxmlformats.org/officeDocument/2006/relationships/image" Target="media/image50.wmf" /><Relationship Id="rId103" Type="http://schemas.openxmlformats.org/officeDocument/2006/relationships/oleObject" Target="embeddings/oleObject49.bin" /><Relationship Id="rId104" Type="http://schemas.openxmlformats.org/officeDocument/2006/relationships/oleObject" Target="embeddings/oleObject50.bin" /><Relationship Id="rId105" Type="http://schemas.openxmlformats.org/officeDocument/2006/relationships/oleObject" Target="embeddings/oleObject51.bin" /><Relationship Id="rId106" Type="http://schemas.openxmlformats.org/officeDocument/2006/relationships/oleObject" Target="embeddings/oleObject52.bin" /><Relationship Id="rId107" Type="http://schemas.openxmlformats.org/officeDocument/2006/relationships/oleObject" Target="embeddings/oleObject53.bin" /><Relationship Id="rId108" Type="http://schemas.openxmlformats.org/officeDocument/2006/relationships/oleObject" Target="embeddings/oleObject54.bin" /><Relationship Id="rId109" Type="http://schemas.openxmlformats.org/officeDocument/2006/relationships/oleObject" Target="embeddings/oleObject55.bin" /><Relationship Id="rId11" Type="http://schemas.openxmlformats.org/officeDocument/2006/relationships/oleObject" Target="embeddings/oleObject3.bin" /><Relationship Id="rId110" Type="http://schemas.openxmlformats.org/officeDocument/2006/relationships/image" Target="media/image51.wmf" /><Relationship Id="rId111" Type="http://schemas.openxmlformats.org/officeDocument/2006/relationships/oleObject" Target="embeddings/oleObject56.bin" /><Relationship Id="rId112" Type="http://schemas.openxmlformats.org/officeDocument/2006/relationships/oleObject" Target="embeddings/oleObject57.bin" /><Relationship Id="rId113" Type="http://schemas.openxmlformats.org/officeDocument/2006/relationships/oleObject" Target="embeddings/oleObject58.bin" /><Relationship Id="rId114" Type="http://schemas.openxmlformats.org/officeDocument/2006/relationships/oleObject" Target="embeddings/oleObject59.bin" /><Relationship Id="rId115" Type="http://schemas.openxmlformats.org/officeDocument/2006/relationships/image" Target="media/image52.wmf" /><Relationship Id="rId116" Type="http://schemas.openxmlformats.org/officeDocument/2006/relationships/oleObject" Target="embeddings/oleObject60.bin" /><Relationship Id="rId117" Type="http://schemas.openxmlformats.org/officeDocument/2006/relationships/oleObject" Target="embeddings/oleObject61.bin" /><Relationship Id="rId118" Type="http://schemas.openxmlformats.org/officeDocument/2006/relationships/oleObject" Target="embeddings/oleObject62.bin" /><Relationship Id="rId119" Type="http://schemas.openxmlformats.org/officeDocument/2006/relationships/oleObject" Target="embeddings/oleObject63.bin" /><Relationship Id="rId12" Type="http://schemas.openxmlformats.org/officeDocument/2006/relationships/image" Target="media/image5.wmf" /><Relationship Id="rId120" Type="http://schemas.openxmlformats.org/officeDocument/2006/relationships/image" Target="media/image53.wmf" /><Relationship Id="rId121" Type="http://schemas.openxmlformats.org/officeDocument/2006/relationships/oleObject" Target="embeddings/oleObject64.bin" /><Relationship Id="rId122" Type="http://schemas.openxmlformats.org/officeDocument/2006/relationships/image" Target="media/image54.wmf" /><Relationship Id="rId123" Type="http://schemas.openxmlformats.org/officeDocument/2006/relationships/oleObject" Target="embeddings/oleObject65.bin" /><Relationship Id="rId124" Type="http://schemas.openxmlformats.org/officeDocument/2006/relationships/image" Target="media/image55.wmf" /><Relationship Id="rId125" Type="http://schemas.openxmlformats.org/officeDocument/2006/relationships/oleObject" Target="embeddings/oleObject66.bin" /><Relationship Id="rId126" Type="http://schemas.openxmlformats.org/officeDocument/2006/relationships/image" Target="media/image56.wmf" /><Relationship Id="rId127" Type="http://schemas.openxmlformats.org/officeDocument/2006/relationships/oleObject" Target="embeddings/oleObject67.bin" /><Relationship Id="rId128" Type="http://schemas.openxmlformats.org/officeDocument/2006/relationships/image" Target="media/image57.wmf" /><Relationship Id="rId129" Type="http://schemas.openxmlformats.org/officeDocument/2006/relationships/oleObject" Target="embeddings/oleObject68.bin" /><Relationship Id="rId13" Type="http://schemas.openxmlformats.org/officeDocument/2006/relationships/oleObject" Target="embeddings/oleObject4.bin" /><Relationship Id="rId130" Type="http://schemas.openxmlformats.org/officeDocument/2006/relationships/image" Target="media/image58.wmf" /><Relationship Id="rId131" Type="http://schemas.openxmlformats.org/officeDocument/2006/relationships/oleObject" Target="embeddings/oleObject69.bin" /><Relationship Id="rId132" Type="http://schemas.openxmlformats.org/officeDocument/2006/relationships/image" Target="media/image59.wmf" /><Relationship Id="rId133" Type="http://schemas.openxmlformats.org/officeDocument/2006/relationships/oleObject" Target="embeddings/oleObject70.bin" /><Relationship Id="rId134" Type="http://schemas.openxmlformats.org/officeDocument/2006/relationships/image" Target="media/image60.wmf" /><Relationship Id="rId135" Type="http://schemas.openxmlformats.org/officeDocument/2006/relationships/oleObject" Target="embeddings/oleObject71.bin" /><Relationship Id="rId136" Type="http://schemas.openxmlformats.org/officeDocument/2006/relationships/image" Target="media/image61.wmf" /><Relationship Id="rId137" Type="http://schemas.openxmlformats.org/officeDocument/2006/relationships/oleObject" Target="embeddings/oleObject72.bin" /><Relationship Id="rId138" Type="http://schemas.openxmlformats.org/officeDocument/2006/relationships/image" Target="media/image62.wmf" /><Relationship Id="rId139" Type="http://schemas.openxmlformats.org/officeDocument/2006/relationships/oleObject" Target="embeddings/oleObject73.bin" /><Relationship Id="rId14" Type="http://schemas.openxmlformats.org/officeDocument/2006/relationships/image" Target="media/image6.png" /><Relationship Id="rId140" Type="http://schemas.openxmlformats.org/officeDocument/2006/relationships/oleObject" Target="embeddings/oleObject74.bin" /><Relationship Id="rId141" Type="http://schemas.openxmlformats.org/officeDocument/2006/relationships/oleObject" Target="embeddings/oleObject75.bin" /><Relationship Id="rId142" Type="http://schemas.openxmlformats.org/officeDocument/2006/relationships/image" Target="media/image63.wmf" /><Relationship Id="rId143" Type="http://schemas.openxmlformats.org/officeDocument/2006/relationships/oleObject" Target="embeddings/oleObject76.bin" /><Relationship Id="rId144" Type="http://schemas.openxmlformats.org/officeDocument/2006/relationships/image" Target="media/image64.wmf" /><Relationship Id="rId145" Type="http://schemas.openxmlformats.org/officeDocument/2006/relationships/oleObject" Target="embeddings/oleObject77.bin" /><Relationship Id="rId146" Type="http://schemas.openxmlformats.org/officeDocument/2006/relationships/oleObject" Target="embeddings/oleObject78.bin" /><Relationship Id="rId147" Type="http://schemas.openxmlformats.org/officeDocument/2006/relationships/oleObject" Target="embeddings/oleObject79.bin" /><Relationship Id="rId148" Type="http://schemas.openxmlformats.org/officeDocument/2006/relationships/image" Target="media/image65.png" /><Relationship Id="rId149" Type="http://schemas.openxmlformats.org/officeDocument/2006/relationships/image" Target="media/image66.wmf" /><Relationship Id="rId15" Type="http://schemas.openxmlformats.org/officeDocument/2006/relationships/image" Target="media/image7.wmf" /><Relationship Id="rId150" Type="http://schemas.openxmlformats.org/officeDocument/2006/relationships/oleObject" Target="embeddings/oleObject80.bin" /><Relationship Id="rId151" Type="http://schemas.openxmlformats.org/officeDocument/2006/relationships/image" Target="media/image67.wmf" /><Relationship Id="rId152" Type="http://schemas.openxmlformats.org/officeDocument/2006/relationships/oleObject" Target="embeddings/oleObject81.bin" /><Relationship Id="rId153" Type="http://schemas.openxmlformats.org/officeDocument/2006/relationships/image" Target="media/image68.wmf" /><Relationship Id="rId154" Type="http://schemas.openxmlformats.org/officeDocument/2006/relationships/oleObject" Target="embeddings/oleObject82.bin" /><Relationship Id="rId155" Type="http://schemas.openxmlformats.org/officeDocument/2006/relationships/image" Target="media/image69.wmf" /><Relationship Id="rId156" Type="http://schemas.openxmlformats.org/officeDocument/2006/relationships/oleObject" Target="embeddings/oleObject83.bin" /><Relationship Id="rId157" Type="http://schemas.openxmlformats.org/officeDocument/2006/relationships/image" Target="media/image70.png" /><Relationship Id="rId158" Type="http://schemas.openxmlformats.org/officeDocument/2006/relationships/oleObject" Target="embeddings/oleObject84.bin" /><Relationship Id="rId159" Type="http://schemas.openxmlformats.org/officeDocument/2006/relationships/image" Target="media/image71.wmf" /><Relationship Id="rId16" Type="http://schemas.openxmlformats.org/officeDocument/2006/relationships/oleObject" Target="embeddings/oleObject5.bin" /><Relationship Id="rId160" Type="http://schemas.openxmlformats.org/officeDocument/2006/relationships/oleObject" Target="embeddings/oleObject85.bin" /><Relationship Id="rId161" Type="http://schemas.openxmlformats.org/officeDocument/2006/relationships/image" Target="media/image72.wmf" /><Relationship Id="rId162" Type="http://schemas.openxmlformats.org/officeDocument/2006/relationships/oleObject" Target="embeddings/oleObject86.bin" /><Relationship Id="rId163" Type="http://schemas.openxmlformats.org/officeDocument/2006/relationships/image" Target="media/image73.wmf" /><Relationship Id="rId164" Type="http://schemas.openxmlformats.org/officeDocument/2006/relationships/oleObject" Target="embeddings/oleObject87.bin" /><Relationship Id="rId165" Type="http://schemas.openxmlformats.org/officeDocument/2006/relationships/image" Target="media/image74.wmf" /><Relationship Id="rId166" Type="http://schemas.openxmlformats.org/officeDocument/2006/relationships/oleObject" Target="embeddings/oleObject88.bin" /><Relationship Id="rId167" Type="http://schemas.openxmlformats.org/officeDocument/2006/relationships/oleObject" Target="embeddings/oleObject89.bin" /><Relationship Id="rId168" Type="http://schemas.openxmlformats.org/officeDocument/2006/relationships/image" Target="media/image75.wmf" /><Relationship Id="rId169" Type="http://schemas.openxmlformats.org/officeDocument/2006/relationships/oleObject" Target="embeddings/oleObject90.bin" /><Relationship Id="rId17" Type="http://schemas.openxmlformats.org/officeDocument/2006/relationships/image" Target="media/image8.wmf" /><Relationship Id="rId170" Type="http://schemas.openxmlformats.org/officeDocument/2006/relationships/image" Target="media/image76.wmf" /><Relationship Id="rId171" Type="http://schemas.openxmlformats.org/officeDocument/2006/relationships/oleObject" Target="embeddings/oleObject91.bin" /><Relationship Id="rId172" Type="http://schemas.openxmlformats.org/officeDocument/2006/relationships/image" Target="media/image77.wmf" /><Relationship Id="rId173" Type="http://schemas.openxmlformats.org/officeDocument/2006/relationships/oleObject" Target="embeddings/oleObject92.bin" /><Relationship Id="rId174" Type="http://schemas.openxmlformats.org/officeDocument/2006/relationships/oleObject" Target="embeddings/oleObject93.bin" /><Relationship Id="rId175" Type="http://schemas.openxmlformats.org/officeDocument/2006/relationships/image" Target="media/image78.wmf" /><Relationship Id="rId176" Type="http://schemas.openxmlformats.org/officeDocument/2006/relationships/oleObject" Target="embeddings/oleObject94.bin" /><Relationship Id="rId177" Type="http://schemas.openxmlformats.org/officeDocument/2006/relationships/image" Target="media/image79.wmf" /><Relationship Id="rId178" Type="http://schemas.openxmlformats.org/officeDocument/2006/relationships/oleObject" Target="embeddings/oleObject95.bin" /><Relationship Id="rId179" Type="http://schemas.openxmlformats.org/officeDocument/2006/relationships/oleObject" Target="embeddings/oleObject96.bin" /><Relationship Id="rId18" Type="http://schemas.openxmlformats.org/officeDocument/2006/relationships/oleObject" Target="embeddings/oleObject6.bin" /><Relationship Id="rId180" Type="http://schemas.openxmlformats.org/officeDocument/2006/relationships/image" Target="media/image80.wmf" /><Relationship Id="rId181" Type="http://schemas.openxmlformats.org/officeDocument/2006/relationships/oleObject" Target="embeddings/oleObject97.bin" /><Relationship Id="rId182" Type="http://schemas.openxmlformats.org/officeDocument/2006/relationships/image" Target="media/image81.wmf" /><Relationship Id="rId183" Type="http://schemas.openxmlformats.org/officeDocument/2006/relationships/oleObject" Target="embeddings/oleObject98.bin" /><Relationship Id="rId184" Type="http://schemas.openxmlformats.org/officeDocument/2006/relationships/image" Target="media/image82.wmf" /><Relationship Id="rId185" Type="http://schemas.openxmlformats.org/officeDocument/2006/relationships/oleObject" Target="embeddings/oleObject99.bin" /><Relationship Id="rId186" Type="http://schemas.openxmlformats.org/officeDocument/2006/relationships/image" Target="media/image83.wmf" /><Relationship Id="rId187" Type="http://schemas.openxmlformats.org/officeDocument/2006/relationships/oleObject" Target="embeddings/oleObject100.bin" /><Relationship Id="rId188" Type="http://schemas.openxmlformats.org/officeDocument/2006/relationships/oleObject" Target="embeddings/oleObject101.bin" /><Relationship Id="rId189" Type="http://schemas.openxmlformats.org/officeDocument/2006/relationships/image" Target="media/image84.wmf" /><Relationship Id="rId19" Type="http://schemas.openxmlformats.org/officeDocument/2006/relationships/image" Target="media/image9.wmf" /><Relationship Id="rId190" Type="http://schemas.openxmlformats.org/officeDocument/2006/relationships/oleObject" Target="embeddings/oleObject102.bin" /><Relationship Id="rId191" Type="http://schemas.openxmlformats.org/officeDocument/2006/relationships/oleObject" Target="embeddings/oleObject103.bin" /><Relationship Id="rId192" Type="http://schemas.openxmlformats.org/officeDocument/2006/relationships/oleObject" Target="embeddings/oleObject104.bin" /><Relationship Id="rId193" Type="http://schemas.openxmlformats.org/officeDocument/2006/relationships/oleObject" Target="embeddings/oleObject105.bin" /><Relationship Id="rId194" Type="http://schemas.openxmlformats.org/officeDocument/2006/relationships/image" Target="media/image85.wmf" /><Relationship Id="rId195" Type="http://schemas.openxmlformats.org/officeDocument/2006/relationships/oleObject" Target="embeddings/oleObject106.bin" /><Relationship Id="rId196" Type="http://schemas.openxmlformats.org/officeDocument/2006/relationships/image" Target="media/image86.png" /><Relationship Id="rId197" Type="http://schemas.openxmlformats.org/officeDocument/2006/relationships/oleObject" Target="embeddings/oleObject107.bin" /><Relationship Id="rId198" Type="http://schemas.openxmlformats.org/officeDocument/2006/relationships/oleObject" Target="embeddings/oleObject108.bin" /><Relationship Id="rId199" Type="http://schemas.openxmlformats.org/officeDocument/2006/relationships/image" Target="media/image87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00" Type="http://schemas.openxmlformats.org/officeDocument/2006/relationships/oleObject" Target="embeddings/oleObject109.bin" /><Relationship Id="rId201" Type="http://schemas.openxmlformats.org/officeDocument/2006/relationships/oleObject" Target="embeddings/oleObject110.bin" /><Relationship Id="rId202" Type="http://schemas.openxmlformats.org/officeDocument/2006/relationships/oleObject" Target="embeddings/oleObject111.bin" /><Relationship Id="rId203" Type="http://schemas.openxmlformats.org/officeDocument/2006/relationships/oleObject" Target="embeddings/oleObject112.bin" /><Relationship Id="rId204" Type="http://schemas.openxmlformats.org/officeDocument/2006/relationships/oleObject" Target="embeddings/oleObject113.bin" /><Relationship Id="rId205" Type="http://schemas.openxmlformats.org/officeDocument/2006/relationships/oleObject" Target="embeddings/oleObject114.bin" /><Relationship Id="rId206" Type="http://schemas.openxmlformats.org/officeDocument/2006/relationships/oleObject" Target="embeddings/oleObject115.bin" /><Relationship Id="rId207" Type="http://schemas.openxmlformats.org/officeDocument/2006/relationships/image" Target="media/image88.wmf" /><Relationship Id="rId208" Type="http://schemas.openxmlformats.org/officeDocument/2006/relationships/oleObject" Target="embeddings/oleObject116.bin" /><Relationship Id="rId209" Type="http://schemas.openxmlformats.org/officeDocument/2006/relationships/image" Target="media/image89.wmf" /><Relationship Id="rId21" Type="http://schemas.openxmlformats.org/officeDocument/2006/relationships/image" Target="media/image10.wmf" /><Relationship Id="rId210" Type="http://schemas.openxmlformats.org/officeDocument/2006/relationships/oleObject" Target="embeddings/oleObject117.bin" /><Relationship Id="rId211" Type="http://schemas.openxmlformats.org/officeDocument/2006/relationships/header" Target="header1.xml" /><Relationship Id="rId212" Type="http://schemas.openxmlformats.org/officeDocument/2006/relationships/header" Target="header2.xml" /><Relationship Id="rId213" Type="http://schemas.openxmlformats.org/officeDocument/2006/relationships/footer" Target="footer1.xml" /><Relationship Id="rId214" Type="http://schemas.openxmlformats.org/officeDocument/2006/relationships/footer" Target="footer2.xml" /><Relationship Id="rId215" Type="http://schemas.openxmlformats.org/officeDocument/2006/relationships/header" Target="header3.xml" /><Relationship Id="rId216" Type="http://schemas.openxmlformats.org/officeDocument/2006/relationships/footer" Target="footer3.xml" /><Relationship Id="rId217" Type="http://schemas.openxmlformats.org/officeDocument/2006/relationships/image" Target="media/image93.jpeg" /><Relationship Id="rId218" Type="http://schemas.openxmlformats.org/officeDocument/2006/relationships/theme" Target="theme/theme1.xml" /><Relationship Id="rId219" Type="http://schemas.openxmlformats.org/officeDocument/2006/relationships/numbering" Target="numbering.xml" /><Relationship Id="rId22" Type="http://schemas.openxmlformats.org/officeDocument/2006/relationships/oleObject" Target="embeddings/oleObject8.bin" /><Relationship Id="rId220" Type="http://schemas.openxmlformats.org/officeDocument/2006/relationships/styles" Target="styles.xml" /><Relationship Id="rId23" Type="http://schemas.openxmlformats.org/officeDocument/2006/relationships/image" Target="media/image11.wmf" /><Relationship Id="rId24" Type="http://schemas.openxmlformats.org/officeDocument/2006/relationships/oleObject" Target="embeddings/oleObject9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0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11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4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5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6.bin" /><Relationship Id="rId39" Type="http://schemas.openxmlformats.org/officeDocument/2006/relationships/image" Target="media/image19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7.bin" /><Relationship Id="rId41" Type="http://schemas.openxmlformats.org/officeDocument/2006/relationships/image" Target="media/image20.wmf" /><Relationship Id="rId42" Type="http://schemas.openxmlformats.org/officeDocument/2006/relationships/oleObject" Target="embeddings/oleObject18.bin" /><Relationship Id="rId43" Type="http://schemas.openxmlformats.org/officeDocument/2006/relationships/image" Target="media/image21.wmf" /><Relationship Id="rId44" Type="http://schemas.openxmlformats.org/officeDocument/2006/relationships/image" Target="media/image22.wmf" /><Relationship Id="rId45" Type="http://schemas.openxmlformats.org/officeDocument/2006/relationships/oleObject" Target="embeddings/oleObject19.bin" /><Relationship Id="rId46" Type="http://schemas.openxmlformats.org/officeDocument/2006/relationships/image" Target="media/image23.wmf" /><Relationship Id="rId47" Type="http://schemas.openxmlformats.org/officeDocument/2006/relationships/oleObject" Target="embeddings/oleObject20.bin" /><Relationship Id="rId48" Type="http://schemas.openxmlformats.org/officeDocument/2006/relationships/image" Target="media/image24.wmf" /><Relationship Id="rId49" Type="http://schemas.openxmlformats.org/officeDocument/2006/relationships/oleObject" Target="embeddings/oleObject21.bin" /><Relationship Id="rId5" Type="http://schemas.openxmlformats.org/officeDocument/2006/relationships/image" Target="media/image1.png" /><Relationship Id="rId50" Type="http://schemas.openxmlformats.org/officeDocument/2006/relationships/image" Target="media/image25.wmf" /><Relationship Id="rId51" Type="http://schemas.openxmlformats.org/officeDocument/2006/relationships/oleObject" Target="embeddings/oleObject22.bin" /><Relationship Id="rId52" Type="http://schemas.openxmlformats.org/officeDocument/2006/relationships/image" Target="media/image26.wmf" /><Relationship Id="rId53" Type="http://schemas.openxmlformats.org/officeDocument/2006/relationships/oleObject" Target="embeddings/oleObject23.bin" /><Relationship Id="rId54" Type="http://schemas.openxmlformats.org/officeDocument/2006/relationships/image" Target="media/image27.wmf" /><Relationship Id="rId55" Type="http://schemas.openxmlformats.org/officeDocument/2006/relationships/oleObject" Target="embeddings/oleObject24.bin" /><Relationship Id="rId56" Type="http://schemas.openxmlformats.org/officeDocument/2006/relationships/image" Target="media/image28.wmf" /><Relationship Id="rId57" Type="http://schemas.openxmlformats.org/officeDocument/2006/relationships/oleObject" Target="embeddings/oleObject25.bin" /><Relationship Id="rId58" Type="http://schemas.openxmlformats.org/officeDocument/2006/relationships/image" Target="media/image29.wmf" /><Relationship Id="rId59" Type="http://schemas.openxmlformats.org/officeDocument/2006/relationships/oleObject" Target="embeddings/oleObject26.bin" /><Relationship Id="rId6" Type="http://schemas.openxmlformats.org/officeDocument/2006/relationships/image" Target="media/image2.wmf" /><Relationship Id="rId60" Type="http://schemas.openxmlformats.org/officeDocument/2006/relationships/image" Target="media/image30.png" /><Relationship Id="rId61" Type="http://schemas.openxmlformats.org/officeDocument/2006/relationships/image" Target="media/image31.wmf" /><Relationship Id="rId62" Type="http://schemas.openxmlformats.org/officeDocument/2006/relationships/oleObject" Target="embeddings/oleObject27.bin" /><Relationship Id="rId63" Type="http://schemas.openxmlformats.org/officeDocument/2006/relationships/image" Target="media/image32.wmf" /><Relationship Id="rId64" Type="http://schemas.openxmlformats.org/officeDocument/2006/relationships/oleObject" Target="embeddings/oleObject28.bin" /><Relationship Id="rId65" Type="http://schemas.openxmlformats.org/officeDocument/2006/relationships/oleObject" Target="embeddings/oleObject29.bin" /><Relationship Id="rId66" Type="http://schemas.openxmlformats.org/officeDocument/2006/relationships/image" Target="media/image33.wmf" /><Relationship Id="rId67" Type="http://schemas.openxmlformats.org/officeDocument/2006/relationships/oleObject" Target="embeddings/oleObject30.bin" /><Relationship Id="rId68" Type="http://schemas.openxmlformats.org/officeDocument/2006/relationships/image" Target="media/image34.wmf" /><Relationship Id="rId69" Type="http://schemas.openxmlformats.org/officeDocument/2006/relationships/oleObject" Target="embeddings/oleObject31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5.wmf" /><Relationship Id="rId71" Type="http://schemas.openxmlformats.org/officeDocument/2006/relationships/oleObject" Target="embeddings/oleObject32.bin" /><Relationship Id="rId72" Type="http://schemas.openxmlformats.org/officeDocument/2006/relationships/image" Target="media/image36.wmf" /><Relationship Id="rId73" Type="http://schemas.openxmlformats.org/officeDocument/2006/relationships/oleObject" Target="embeddings/oleObject33.bin" /><Relationship Id="rId74" Type="http://schemas.openxmlformats.org/officeDocument/2006/relationships/image" Target="media/image37.wmf" /><Relationship Id="rId75" Type="http://schemas.openxmlformats.org/officeDocument/2006/relationships/oleObject" Target="embeddings/oleObject34.bin" /><Relationship Id="rId76" Type="http://schemas.openxmlformats.org/officeDocument/2006/relationships/image" Target="media/image38.wmf" /><Relationship Id="rId77" Type="http://schemas.openxmlformats.org/officeDocument/2006/relationships/oleObject" Target="embeddings/oleObject35.bin" /><Relationship Id="rId78" Type="http://schemas.openxmlformats.org/officeDocument/2006/relationships/oleObject" Target="embeddings/oleObject36.bin" /><Relationship Id="rId79" Type="http://schemas.openxmlformats.org/officeDocument/2006/relationships/oleObject" Target="embeddings/oleObject37.bin" /><Relationship Id="rId8" Type="http://schemas.openxmlformats.org/officeDocument/2006/relationships/image" Target="media/image3.wmf" /><Relationship Id="rId80" Type="http://schemas.openxmlformats.org/officeDocument/2006/relationships/image" Target="media/image39.wmf" /><Relationship Id="rId81" Type="http://schemas.openxmlformats.org/officeDocument/2006/relationships/oleObject" Target="embeddings/oleObject38.bin" /><Relationship Id="rId82" Type="http://schemas.openxmlformats.org/officeDocument/2006/relationships/image" Target="media/image40.wmf" /><Relationship Id="rId83" Type="http://schemas.openxmlformats.org/officeDocument/2006/relationships/oleObject" Target="embeddings/oleObject39.bin" /><Relationship Id="rId84" Type="http://schemas.openxmlformats.org/officeDocument/2006/relationships/image" Target="media/image41.wmf" /><Relationship Id="rId85" Type="http://schemas.openxmlformats.org/officeDocument/2006/relationships/oleObject" Target="embeddings/oleObject40.bin" /><Relationship Id="rId86" Type="http://schemas.openxmlformats.org/officeDocument/2006/relationships/image" Target="media/image42.wmf" /><Relationship Id="rId87" Type="http://schemas.openxmlformats.org/officeDocument/2006/relationships/oleObject" Target="embeddings/oleObject41.bin" /><Relationship Id="rId88" Type="http://schemas.openxmlformats.org/officeDocument/2006/relationships/image" Target="media/image43.wmf" /><Relationship Id="rId89" Type="http://schemas.openxmlformats.org/officeDocument/2006/relationships/oleObject" Target="embeddings/oleObject42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4.wmf" /><Relationship Id="rId91" Type="http://schemas.openxmlformats.org/officeDocument/2006/relationships/oleObject" Target="embeddings/oleObject43.bin" /><Relationship Id="rId92" Type="http://schemas.openxmlformats.org/officeDocument/2006/relationships/image" Target="media/image45.wmf" /><Relationship Id="rId93" Type="http://schemas.openxmlformats.org/officeDocument/2006/relationships/oleObject" Target="embeddings/oleObject44.bin" /><Relationship Id="rId94" Type="http://schemas.openxmlformats.org/officeDocument/2006/relationships/image" Target="media/image46.wmf" /><Relationship Id="rId95" Type="http://schemas.openxmlformats.org/officeDocument/2006/relationships/oleObject" Target="embeddings/oleObject45.bin" /><Relationship Id="rId96" Type="http://schemas.openxmlformats.org/officeDocument/2006/relationships/image" Target="media/image47.wmf" /><Relationship Id="rId97" Type="http://schemas.openxmlformats.org/officeDocument/2006/relationships/oleObject" Target="embeddings/oleObject46.bin" /><Relationship Id="rId98" Type="http://schemas.openxmlformats.org/officeDocument/2006/relationships/image" Target="media/image48.wmf" /><Relationship Id="rId99" Type="http://schemas.openxmlformats.org/officeDocument/2006/relationships/oleObject" Target="embeddings/oleObject47.bin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0.png" /><Relationship Id="rId2" Type="http://schemas.openxmlformats.org/officeDocument/2006/relationships/image" Target="media/image91.png" /><Relationship Id="rId3" Type="http://schemas.openxmlformats.org/officeDocument/2006/relationships/image" Target="media/image92.png" /><Relationship Id="rId4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90A68-9B32-4A13-894C-0880676F0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>学科网 www.zxxk.com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学科网试题生产平台</dc:creator>
  <dc:description>3105948477448192</dc:description>
  <cp:lastModifiedBy>学科网试题生产平台</cp:lastModifiedBy>
  <cp:revision>7</cp:revision>
  <dcterms:created xsi:type="dcterms:W3CDTF">2022-11-16T22:50:01Z</dcterms:created>
  <dcterms:modified xsi:type="dcterms:W3CDTF">2022-11-16T22:50:01Z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