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黑体"/>
          <w:b/>
          <w:sz w:val="24"/>
          <w:szCs w:val="24"/>
        </w:rPr>
      </w:pPr>
      <w:r>
        <w:rPr>
          <w:rFonts w:hint="eastAsia" w:ascii="黑体" w:hAnsi="黑体" w:eastAsia="黑体" w:cs="黑体"/>
          <w:b/>
          <w:sz w:val="24"/>
          <w:szCs w:val="24"/>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12623800</wp:posOffset>
            </wp:positionV>
            <wp:extent cx="330200" cy="355600"/>
            <wp:effectExtent l="0" t="0" r="12700" b="6350"/>
            <wp:wrapNone/>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6"/>
                    <a:stretch>
                      <a:fillRect/>
                    </a:stretch>
                  </pic:blipFill>
                  <pic:spPr>
                    <a:xfrm>
                      <a:off x="0" y="0"/>
                      <a:ext cx="330200" cy="355600"/>
                    </a:xfrm>
                    <a:prstGeom prst="rect">
                      <a:avLst/>
                    </a:prstGeom>
                  </pic:spPr>
                </pic:pic>
              </a:graphicData>
            </a:graphic>
          </wp:anchor>
        </w:drawing>
      </w:r>
      <w:r>
        <w:rPr>
          <w:rFonts w:hint="eastAsia" w:ascii="黑体" w:hAnsi="黑体" w:eastAsia="黑体" w:cs="黑体"/>
          <w:b/>
          <w:sz w:val="24"/>
          <w:szCs w:val="24"/>
        </w:rPr>
        <w:t>离子反应及应用</w:t>
      </w:r>
    </w:p>
    <w:p>
      <w:pPr>
        <w:pStyle w:val="2"/>
        <w:tabs>
          <w:tab w:val="left" w:pos="4620"/>
        </w:tabs>
        <w:adjustRightInd w:val="0"/>
        <w:snapToGrid w:val="0"/>
        <w:spacing w:line="360" w:lineRule="auto"/>
        <w:ind w:left="-210" w:leftChars="-100"/>
        <w:jc w:val="left"/>
        <w:rPr>
          <w:rFonts w:ascii="华文中宋" w:hAnsi="华文中宋" w:eastAsia="华文中宋" w:cs="华文中宋"/>
          <w:sz w:val="21"/>
        </w:rPr>
      </w:pPr>
      <w:r>
        <w:rPr>
          <w:rFonts w:hint="eastAsia" w:ascii="华文中宋" w:hAnsi="华文中宋" w:eastAsia="华文中宋" w:cs="华文中宋"/>
          <w:sz w:val="21"/>
        </w:rPr>
        <w:t>【学法指导】</w:t>
      </w:r>
    </w:p>
    <w:p>
      <w:pPr>
        <w:pStyle w:val="2"/>
        <w:tabs>
          <w:tab w:val="left" w:pos="4620"/>
        </w:tabs>
        <w:adjustRightInd w:val="0"/>
        <w:snapToGrid w:val="0"/>
        <w:spacing w:line="360" w:lineRule="auto"/>
        <w:ind w:left="-210" w:leftChars="-100"/>
        <w:jc w:val="left"/>
        <w:rPr>
          <w:rFonts w:ascii="Times New Roman" w:hAnsi="Times New Roman" w:eastAsia="华文中宋" w:cs="Times New Roman"/>
          <w:sz w:val="21"/>
        </w:rPr>
      </w:pPr>
      <w:r>
        <w:rPr>
          <w:rFonts w:hint="eastAsia" w:ascii="Times New Roman" w:hAnsi="Times New Roman" w:eastAsia="华文中宋" w:cs="Times New Roman"/>
          <w:sz w:val="21"/>
        </w:rPr>
        <w:t>1.了解电解质的概念，了解电解质和弱电解质的概念。</w:t>
      </w:r>
    </w:p>
    <w:p>
      <w:pPr>
        <w:pStyle w:val="2"/>
        <w:tabs>
          <w:tab w:val="left" w:pos="4620"/>
        </w:tabs>
        <w:adjustRightInd w:val="0"/>
        <w:snapToGrid w:val="0"/>
        <w:spacing w:line="360" w:lineRule="auto"/>
        <w:ind w:left="-210" w:leftChars="-100"/>
        <w:jc w:val="left"/>
        <w:rPr>
          <w:rFonts w:hAnsi="宋体"/>
          <w:bCs/>
        </w:rPr>
      </w:pPr>
      <w:r>
        <w:rPr>
          <w:rFonts w:hint="eastAsia" w:ascii="Times New Roman" w:hAnsi="Times New Roman" w:eastAsia="华文中宋" w:cs="Times New Roman"/>
          <w:sz w:val="21"/>
        </w:rPr>
        <w:t>2.理解电解质在水溶液中的电离以及电解质溶液的导电性。</w:t>
      </w:r>
      <w:r>
        <w:rPr>
          <w:rFonts w:hint="eastAsia" w:ascii="Times New Roman" w:hAnsi="Times New Roman" w:eastAsia="华文中宋" w:cs="Times New Roman"/>
          <w:sz w:val="21"/>
        </w:rPr>
        <w:br w:type="textWrapping"/>
      </w:r>
      <w:r>
        <w:rPr>
          <w:rFonts w:hint="eastAsia" w:ascii="Times New Roman" w:hAnsi="Times New Roman" w:eastAsia="华文中宋" w:cs="Times New Roman"/>
          <w:sz w:val="21"/>
        </w:rPr>
        <w:t>3.了解离子反应的概念、离子反应发生的条件、能正确书写离子方程式。</w:t>
      </w:r>
    </w:p>
    <w:p>
      <w:pPr>
        <w:pStyle w:val="2"/>
        <w:tabs>
          <w:tab w:val="left" w:pos="4620"/>
        </w:tabs>
        <w:adjustRightInd w:val="0"/>
        <w:snapToGrid w:val="0"/>
        <w:spacing w:line="360" w:lineRule="auto"/>
        <w:ind w:left="-210" w:leftChars="-100"/>
        <w:jc w:val="left"/>
        <w:rPr>
          <w:rFonts w:ascii="华文中宋" w:hAnsi="华文中宋" w:eastAsia="华文中宋" w:cs="华文中宋"/>
          <w:sz w:val="21"/>
        </w:rPr>
      </w:pPr>
      <w:r>
        <w:rPr>
          <w:rFonts w:hint="eastAsia" w:ascii="华文中宋" w:hAnsi="华文中宋" w:eastAsia="华文中宋" w:cs="华文中宋"/>
          <w:sz w:val="21"/>
        </w:rPr>
        <w:t>【基础梳理】</w:t>
      </w:r>
    </w:p>
    <w:p>
      <w:pPr>
        <w:pStyle w:val="14"/>
        <w:numPr>
          <w:ilvl w:val="0"/>
          <w:numId w:val="1"/>
        </w:numPr>
        <w:spacing w:line="360" w:lineRule="auto"/>
        <w:jc w:val="left"/>
        <w:rPr>
          <w:rFonts w:eastAsia="黑体" w:cs="黑体"/>
          <w:b/>
          <w:bCs/>
          <w:color w:val="000000"/>
          <w:kern w:val="0"/>
          <w:szCs w:val="21"/>
          <w:lang w:bidi="ar"/>
        </w:rPr>
      </w:pPr>
      <w:r>
        <w:rPr>
          <w:rFonts w:hint="eastAsia" w:ascii="黑体" w:hAnsi="黑体" w:eastAsia="黑体" w:cs="黑体"/>
          <w:b/>
          <w:bCs/>
          <w:szCs w:val="21"/>
        </w:rPr>
        <w:t>离子反应</w:t>
      </w:r>
    </w:p>
    <w:p>
      <w:pPr>
        <w:widowControl/>
        <w:adjustRightInd w:val="0"/>
        <w:snapToGrid w:val="0"/>
        <w:spacing w:line="360" w:lineRule="auto"/>
        <w:jc w:val="left"/>
        <w:rPr>
          <w:rFonts w:eastAsia="黑体" w:cs="黑体"/>
          <w:color w:val="000000"/>
          <w:kern w:val="0"/>
          <w:szCs w:val="21"/>
          <w:lang w:bidi="ar"/>
        </w:rPr>
      </w:pPr>
      <w:r>
        <w:rPr>
          <w:rFonts w:hint="eastAsia" w:eastAsia="黑体" w:cs="黑体"/>
          <w:color w:val="000000"/>
          <w:kern w:val="0"/>
          <w:szCs w:val="21"/>
          <w:lang w:bidi="ar"/>
        </w:rPr>
        <w:t>1.离子反应：在反应中有离子参加或有离子生成的反应。</w:t>
      </w:r>
    </w:p>
    <w:p>
      <w:pPr>
        <w:widowControl/>
        <w:spacing w:line="360" w:lineRule="auto"/>
        <w:jc w:val="left"/>
        <w:rPr>
          <w:rFonts w:ascii="黑体" w:hAnsi="黑体" w:eastAsia="黑体" w:cs="黑体"/>
          <w:bCs/>
        </w:rPr>
      </w:pPr>
      <w:r>
        <w:rPr>
          <w:rFonts w:hint="eastAsia" w:eastAsia="黑体" w:cs="黑体"/>
          <w:color w:val="000000"/>
          <w:kern w:val="0"/>
          <w:szCs w:val="21"/>
          <w:lang w:bidi="ar"/>
        </w:rPr>
        <w:t>2.离子方程式：用实际</w:t>
      </w:r>
      <w:r>
        <w:rPr>
          <w:rFonts w:hint="eastAsia" w:eastAsia="黑体"/>
          <w:bCs/>
          <w:u w:val="single"/>
        </w:rPr>
        <w:t xml:space="preserve">       </w:t>
      </w:r>
      <w:r>
        <w:rPr>
          <w:rFonts w:eastAsia="黑体"/>
          <w:bCs/>
        </w:rPr>
        <w:t>参加反应的离子符号来表示反应的式子叫离子方程式</w:t>
      </w:r>
      <w:r>
        <w:rPr>
          <w:rFonts w:hint="eastAsia" w:eastAsia="黑体" w:cs="黑体"/>
          <w:color w:val="000000"/>
          <w:kern w:val="0"/>
          <w:szCs w:val="21"/>
          <w:lang w:bidi="ar"/>
        </w:rPr>
        <w:t>。</w:t>
      </w:r>
    </w:p>
    <w:p>
      <w:pPr>
        <w:widowControl/>
        <w:adjustRightInd w:val="0"/>
        <w:snapToGrid w:val="0"/>
        <w:spacing w:line="360" w:lineRule="auto"/>
        <w:jc w:val="left"/>
        <w:rPr>
          <w:rFonts w:eastAsia="黑体"/>
        </w:rPr>
      </w:pPr>
      <w:r>
        <w:rPr>
          <w:rFonts w:hint="eastAsia" w:eastAsia="黑体"/>
        </w:rPr>
        <w:t>3.离子方程式的书写</w:t>
      </w:r>
    </w:p>
    <w:tbl>
      <w:tblPr>
        <w:tblStyle w:val="7"/>
        <w:tblW w:w="7969" w:type="dxa"/>
        <w:tblCellSpacing w:w="0" w:type="dxa"/>
        <w:tblInd w:w="237" w:type="dxa"/>
        <w:tblLayout w:type="fixed"/>
        <w:tblCellMar>
          <w:top w:w="0" w:type="dxa"/>
          <w:left w:w="0" w:type="dxa"/>
          <w:bottom w:w="0" w:type="dxa"/>
          <w:right w:w="0" w:type="dxa"/>
        </w:tblCellMar>
      </w:tblPr>
      <w:tblGrid>
        <w:gridCol w:w="913"/>
        <w:gridCol w:w="3556"/>
        <w:gridCol w:w="3500"/>
      </w:tblGrid>
      <w:tr>
        <w:tblPrEx>
          <w:tblCellMar>
            <w:top w:w="0" w:type="dxa"/>
            <w:left w:w="0" w:type="dxa"/>
            <w:bottom w:w="0" w:type="dxa"/>
            <w:right w:w="0" w:type="dxa"/>
          </w:tblCellMar>
        </w:tblPrEx>
        <w:trPr>
          <w:trHeight w:val="154" w:hRule="atLeast"/>
          <w:tblCellSpacing w:w="0" w:type="dxa"/>
        </w:trPr>
        <w:tc>
          <w:tcPr>
            <w:tcW w:w="91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jc w:val="center"/>
              <w:rPr>
                <w:rFonts w:eastAsia="黑体"/>
                <w:sz w:val="21"/>
                <w:szCs w:val="21"/>
              </w:rPr>
            </w:pPr>
            <w:r>
              <w:rPr>
                <w:rFonts w:eastAsia="黑体"/>
                <w:color w:val="000000"/>
                <w:sz w:val="21"/>
                <w:szCs w:val="21"/>
              </w:rPr>
              <w:t>步骤</w:t>
            </w:r>
          </w:p>
        </w:tc>
        <w:tc>
          <w:tcPr>
            <w:tcW w:w="355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jc w:val="center"/>
              <w:rPr>
                <w:rFonts w:eastAsia="黑体"/>
                <w:sz w:val="21"/>
                <w:szCs w:val="21"/>
              </w:rPr>
            </w:pPr>
            <w:r>
              <w:rPr>
                <w:rFonts w:eastAsia="黑体"/>
                <w:color w:val="000000"/>
                <w:sz w:val="21"/>
                <w:szCs w:val="21"/>
              </w:rPr>
              <w:t>内容</w:t>
            </w:r>
          </w:p>
        </w:tc>
        <w:tc>
          <w:tcPr>
            <w:tcW w:w="35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jc w:val="center"/>
              <w:rPr>
                <w:rFonts w:eastAsia="黑体"/>
                <w:sz w:val="21"/>
                <w:szCs w:val="21"/>
              </w:rPr>
            </w:pPr>
            <w:r>
              <w:rPr>
                <w:rFonts w:eastAsia="黑体"/>
                <w:color w:val="000000"/>
                <w:sz w:val="21"/>
                <w:szCs w:val="21"/>
              </w:rPr>
              <w:t>举例</w:t>
            </w:r>
          </w:p>
        </w:tc>
      </w:tr>
      <w:tr>
        <w:tblPrEx>
          <w:tblCellMar>
            <w:top w:w="0" w:type="dxa"/>
            <w:left w:w="0" w:type="dxa"/>
            <w:bottom w:w="0" w:type="dxa"/>
            <w:right w:w="0" w:type="dxa"/>
          </w:tblCellMar>
        </w:tblPrEx>
        <w:trPr>
          <w:trHeight w:val="327" w:hRule="atLeast"/>
          <w:tblCellSpacing w:w="0" w:type="dxa"/>
        </w:trPr>
        <w:tc>
          <w:tcPr>
            <w:tcW w:w="91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一写</w:t>
            </w:r>
          </w:p>
        </w:tc>
        <w:tc>
          <w:tcPr>
            <w:tcW w:w="355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写出反应的化学方程式</w:t>
            </w:r>
          </w:p>
        </w:tc>
        <w:tc>
          <w:tcPr>
            <w:tcW w:w="35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NH</w:t>
            </w:r>
            <w:r>
              <w:rPr>
                <w:rFonts w:eastAsia="黑体"/>
                <w:color w:val="000000"/>
                <w:sz w:val="21"/>
                <w:szCs w:val="21"/>
                <w:vertAlign w:val="subscript"/>
              </w:rPr>
              <w:t>4</w:t>
            </w:r>
            <w:r>
              <w:rPr>
                <w:rFonts w:eastAsia="黑体"/>
                <w:color w:val="000000"/>
                <w:sz w:val="21"/>
                <w:szCs w:val="21"/>
              </w:rPr>
              <w:t>Cl+NaOH=</w:t>
            </w:r>
            <w:r>
              <w:rPr>
                <w:rFonts w:hint="eastAsia" w:eastAsia="黑体"/>
                <w:color w:val="000000"/>
                <w:sz w:val="21"/>
                <w:szCs w:val="21"/>
                <w:u w:val="single"/>
              </w:rPr>
              <w:t xml:space="preserve">                </w:t>
            </w:r>
          </w:p>
        </w:tc>
      </w:tr>
      <w:tr>
        <w:tblPrEx>
          <w:tblCellMar>
            <w:top w:w="0" w:type="dxa"/>
            <w:left w:w="0" w:type="dxa"/>
            <w:bottom w:w="0" w:type="dxa"/>
            <w:right w:w="0" w:type="dxa"/>
          </w:tblCellMar>
        </w:tblPrEx>
        <w:trPr>
          <w:trHeight w:val="771" w:hRule="atLeast"/>
          <w:tblCellSpacing w:w="0" w:type="dxa"/>
        </w:trPr>
        <w:tc>
          <w:tcPr>
            <w:tcW w:w="91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二拆</w:t>
            </w:r>
          </w:p>
        </w:tc>
        <w:tc>
          <w:tcPr>
            <w:tcW w:w="355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把易溶于水且电离的物质（强酸、强碱和大部分可溶性盐）写出离子形式，单质、难溶物、气体、水等仍用化学式表示。</w:t>
            </w:r>
          </w:p>
        </w:tc>
        <w:tc>
          <w:tcPr>
            <w:tcW w:w="35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hint="eastAsia" w:eastAsia="黑体"/>
                <w:color w:val="000000"/>
                <w:sz w:val="21"/>
                <w:szCs w:val="21"/>
                <w:u w:val="single"/>
              </w:rPr>
              <w:t xml:space="preserve">                           </w:t>
            </w:r>
          </w:p>
        </w:tc>
      </w:tr>
      <w:tr>
        <w:tblPrEx>
          <w:tblCellMar>
            <w:top w:w="0" w:type="dxa"/>
            <w:left w:w="0" w:type="dxa"/>
            <w:bottom w:w="0" w:type="dxa"/>
            <w:right w:w="0" w:type="dxa"/>
          </w:tblCellMar>
        </w:tblPrEx>
        <w:trPr>
          <w:trHeight w:val="90" w:hRule="atLeast"/>
          <w:tblCellSpacing w:w="0" w:type="dxa"/>
        </w:trPr>
        <w:tc>
          <w:tcPr>
            <w:tcW w:w="91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三删</w:t>
            </w:r>
          </w:p>
        </w:tc>
        <w:tc>
          <w:tcPr>
            <w:tcW w:w="355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删去方程式两边不参加反应的离子，并将方程式化为最简。</w:t>
            </w:r>
          </w:p>
        </w:tc>
        <w:tc>
          <w:tcPr>
            <w:tcW w:w="35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color w:val="000000"/>
                <w:sz w:val="21"/>
                <w:szCs w:val="21"/>
              </w:rPr>
            </w:pPr>
            <w:r>
              <w:rPr>
                <w:rFonts w:eastAsia="黑体"/>
                <w:color w:val="000000"/>
                <w:sz w:val="21"/>
                <w:szCs w:val="21"/>
              </w:rPr>
              <w:t>删去方程式两边不参加反应的</w:t>
            </w:r>
            <w:r>
              <w:rPr>
                <w:rFonts w:hint="eastAsia" w:eastAsia="黑体"/>
                <w:color w:val="000000"/>
                <w:sz w:val="21"/>
                <w:szCs w:val="21"/>
                <w:u w:val="single"/>
              </w:rPr>
              <w:t xml:space="preserve">         </w:t>
            </w:r>
            <w:r>
              <w:rPr>
                <w:rFonts w:eastAsia="黑体"/>
                <w:color w:val="000000"/>
                <w:sz w:val="21"/>
                <w:szCs w:val="21"/>
              </w:rPr>
              <w:t>、</w:t>
            </w:r>
            <w:r>
              <w:rPr>
                <w:rFonts w:hint="eastAsia" w:eastAsia="黑体"/>
                <w:color w:val="000000"/>
                <w:sz w:val="21"/>
                <w:szCs w:val="21"/>
                <w:u w:val="single"/>
              </w:rPr>
              <w:t xml:space="preserve">          </w:t>
            </w:r>
            <w:r>
              <w:rPr>
                <w:rFonts w:eastAsia="黑体"/>
                <w:color w:val="000000"/>
                <w:sz w:val="21"/>
                <w:szCs w:val="21"/>
              </w:rPr>
              <w:t>；</w:t>
            </w:r>
          </w:p>
          <w:p>
            <w:pPr>
              <w:pStyle w:val="6"/>
              <w:widowControl/>
              <w:adjustRightInd w:val="0"/>
              <w:snapToGrid w:val="0"/>
              <w:rPr>
                <w:rFonts w:eastAsia="黑体"/>
                <w:sz w:val="21"/>
                <w:szCs w:val="21"/>
              </w:rPr>
            </w:pPr>
            <w:r>
              <w:rPr>
                <w:rFonts w:hint="eastAsia" w:eastAsia="黑体"/>
                <w:color w:val="000000"/>
                <w:sz w:val="21"/>
                <w:szCs w:val="21"/>
              </w:rPr>
              <w:t>得：</w:t>
            </w:r>
            <w:r>
              <w:rPr>
                <w:rFonts w:hint="eastAsia" w:eastAsia="黑体"/>
                <w:color w:val="000000"/>
                <w:sz w:val="21"/>
                <w:szCs w:val="21"/>
                <w:u w:val="single"/>
              </w:rPr>
              <w:t xml:space="preserve">                       </w:t>
            </w:r>
          </w:p>
        </w:tc>
      </w:tr>
      <w:tr>
        <w:tblPrEx>
          <w:tblCellMar>
            <w:top w:w="0" w:type="dxa"/>
            <w:left w:w="0" w:type="dxa"/>
            <w:bottom w:w="0" w:type="dxa"/>
            <w:right w:w="0" w:type="dxa"/>
          </w:tblCellMar>
        </w:tblPrEx>
        <w:trPr>
          <w:trHeight w:val="90" w:hRule="atLeast"/>
          <w:tblCellSpacing w:w="0" w:type="dxa"/>
        </w:trPr>
        <w:tc>
          <w:tcPr>
            <w:tcW w:w="91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四查</w:t>
            </w:r>
          </w:p>
        </w:tc>
        <w:tc>
          <w:tcPr>
            <w:tcW w:w="355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检查所写的离子方程式两边各元素的原子个数和离子所带的电荷总数是否相等。</w:t>
            </w:r>
          </w:p>
        </w:tc>
        <w:tc>
          <w:tcPr>
            <w:tcW w:w="35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rPr>
                <w:rFonts w:eastAsia="黑体"/>
                <w:sz w:val="21"/>
                <w:szCs w:val="21"/>
              </w:rPr>
            </w:pPr>
            <w:r>
              <w:rPr>
                <w:rFonts w:eastAsia="黑体"/>
                <w:color w:val="000000"/>
                <w:sz w:val="21"/>
                <w:szCs w:val="21"/>
              </w:rPr>
              <w:t>该离子方程式两边各元素的原子个数和电荷总数都相等。</w:t>
            </w:r>
          </w:p>
        </w:tc>
      </w:tr>
    </w:tbl>
    <w:p>
      <w:pPr>
        <w:widowControl/>
        <w:adjustRightInd w:val="0"/>
        <w:snapToGrid w:val="0"/>
        <w:spacing w:line="360" w:lineRule="auto"/>
        <w:jc w:val="left"/>
        <w:rPr>
          <w:rFonts w:eastAsia="黑体" w:cs="黑体"/>
          <w:color w:val="000000"/>
          <w:kern w:val="0"/>
          <w:szCs w:val="21"/>
          <w:lang w:bidi="ar"/>
        </w:rPr>
      </w:pPr>
      <w:r>
        <w:rPr>
          <w:rFonts w:hint="eastAsia" w:eastAsia="黑体" w:cs="黑体"/>
          <w:color w:val="000000"/>
          <w:kern w:val="0"/>
          <w:szCs w:val="21"/>
          <w:lang w:bidi="ar"/>
        </w:rPr>
        <w:t>4.能拆和不能拆成离子的物质</w:t>
      </w:r>
    </w:p>
    <w:p>
      <w:pPr>
        <w:widowControl/>
        <w:adjustRightInd w:val="0"/>
        <w:snapToGrid w:val="0"/>
        <w:spacing w:line="360" w:lineRule="auto"/>
        <w:jc w:val="left"/>
        <w:rPr>
          <w:rFonts w:eastAsia="黑体" w:cs="黑体"/>
          <w:color w:val="000000"/>
          <w:kern w:val="0"/>
          <w:szCs w:val="21"/>
          <w:lang w:bidi="ar"/>
        </w:rPr>
      </w:pPr>
      <w:r>
        <w:rPr>
          <w:rFonts w:hint="eastAsia" w:eastAsia="黑体" w:cs="黑体"/>
          <w:color w:val="000000"/>
          <w:kern w:val="0"/>
          <w:szCs w:val="21"/>
          <w:lang w:bidi="ar"/>
        </w:rPr>
        <w:t>（1）能拆成离子的物质：易溶、易电离的物质，如强酸、强碱、绝大部分可溶性盐。</w:t>
      </w:r>
    </w:p>
    <w:p>
      <w:pPr>
        <w:widowControl/>
        <w:adjustRightInd w:val="0"/>
        <w:snapToGrid w:val="0"/>
        <w:spacing w:line="360" w:lineRule="auto"/>
        <w:jc w:val="left"/>
        <w:rPr>
          <w:rFonts w:eastAsia="黑体" w:cs="黑体"/>
          <w:color w:val="000000"/>
          <w:kern w:val="0"/>
          <w:szCs w:val="21"/>
          <w:lang w:bidi="ar"/>
        </w:rPr>
      </w:pPr>
      <w:r>
        <w:rPr>
          <w:rFonts w:hint="eastAsia" w:eastAsia="黑体" w:cs="黑体"/>
          <w:color w:val="000000"/>
          <w:kern w:val="0"/>
          <w:szCs w:val="21"/>
          <w:lang w:bidi="ar"/>
        </w:rPr>
        <w:t>（2）不能拆成离子的物质：单质、气体、氧化物、难溶物、难点电离的物质、非电解质、浓硫酸、多元弱酸的酸根离子（HCO</w:t>
      </w:r>
      <w:r>
        <w:rPr>
          <w:rFonts w:hint="eastAsia" w:eastAsia="黑体" w:cs="黑体"/>
          <w:color w:val="000000"/>
          <w:kern w:val="0"/>
          <w:szCs w:val="21"/>
          <w:vertAlign w:val="subscript"/>
          <w:lang w:bidi="ar"/>
        </w:rPr>
        <w:t>3</w:t>
      </w:r>
      <w:r>
        <w:rPr>
          <w:rFonts w:hint="eastAsia" w:eastAsia="黑体" w:cs="黑体"/>
          <w:color w:val="000000"/>
          <w:kern w:val="0"/>
          <w:szCs w:val="21"/>
          <w:vertAlign w:val="superscript"/>
          <w:lang w:bidi="ar"/>
        </w:rPr>
        <w:t>-</w:t>
      </w:r>
      <w:r>
        <w:rPr>
          <w:rFonts w:hint="eastAsia" w:eastAsia="黑体" w:cs="黑体"/>
          <w:color w:val="000000"/>
          <w:kern w:val="0"/>
          <w:szCs w:val="21"/>
          <w:lang w:bidi="ar"/>
        </w:rPr>
        <w:t>)</w:t>
      </w:r>
    </w:p>
    <w:p>
      <w:pPr>
        <w:widowControl/>
        <w:adjustRightInd w:val="0"/>
        <w:snapToGrid w:val="0"/>
        <w:spacing w:line="360" w:lineRule="auto"/>
        <w:jc w:val="left"/>
        <w:rPr>
          <w:rFonts w:eastAsia="黑体" w:cs="黑体"/>
          <w:color w:val="000000"/>
          <w:kern w:val="0"/>
          <w:szCs w:val="21"/>
          <w:lang w:bidi="ar"/>
        </w:rPr>
      </w:pPr>
      <w:r>
        <w:rPr>
          <w:rFonts w:hint="eastAsia" w:eastAsia="黑体" w:cs="黑体"/>
          <w:color w:val="000000"/>
          <w:kern w:val="0"/>
          <w:szCs w:val="21"/>
          <w:lang w:bidi="ar"/>
        </w:rPr>
        <w:t>（3）特例</w:t>
      </w:r>
    </w:p>
    <w:tbl>
      <w:tblPr>
        <w:tblStyle w:val="7"/>
        <w:tblW w:w="7418" w:type="dxa"/>
        <w:tblCellSpacing w:w="0" w:type="dxa"/>
        <w:tblInd w:w="275" w:type="dxa"/>
        <w:tblLayout w:type="autofit"/>
        <w:tblCellMar>
          <w:top w:w="0" w:type="dxa"/>
          <w:left w:w="0" w:type="dxa"/>
          <w:bottom w:w="0" w:type="dxa"/>
          <w:right w:w="0" w:type="dxa"/>
        </w:tblCellMar>
      </w:tblPr>
      <w:tblGrid>
        <w:gridCol w:w="2031"/>
        <w:gridCol w:w="2550"/>
        <w:gridCol w:w="2837"/>
      </w:tblGrid>
      <w:tr>
        <w:tblPrEx>
          <w:tblCellMar>
            <w:top w:w="0" w:type="dxa"/>
            <w:left w:w="0" w:type="dxa"/>
            <w:bottom w:w="0" w:type="dxa"/>
            <w:right w:w="0" w:type="dxa"/>
          </w:tblCellMar>
        </w:tblPrEx>
        <w:trPr>
          <w:trHeight w:val="90" w:hRule="atLeast"/>
          <w:tblCellSpacing w:w="0" w:type="dxa"/>
        </w:trPr>
        <w:tc>
          <w:tcPr>
            <w:tcW w:w="203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jc w:val="center"/>
              <w:rPr>
                <w:rFonts w:eastAsia="黑体"/>
                <w:sz w:val="21"/>
                <w:szCs w:val="21"/>
              </w:rPr>
            </w:pPr>
            <w:r>
              <w:rPr>
                <w:rFonts w:eastAsia="黑体"/>
                <w:color w:val="000000"/>
                <w:sz w:val="21"/>
                <w:szCs w:val="21"/>
              </w:rPr>
              <w:t>物质</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jc w:val="center"/>
              <w:rPr>
                <w:rFonts w:eastAsia="黑体"/>
                <w:sz w:val="21"/>
                <w:szCs w:val="21"/>
              </w:rPr>
            </w:pPr>
            <w:r>
              <w:rPr>
                <w:rFonts w:eastAsia="黑体"/>
                <w:color w:val="000000"/>
                <w:sz w:val="21"/>
                <w:szCs w:val="21"/>
              </w:rPr>
              <w:t>作反应物</w:t>
            </w:r>
          </w:p>
        </w:tc>
        <w:tc>
          <w:tcPr>
            <w:tcW w:w="283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jc w:val="center"/>
              <w:rPr>
                <w:rFonts w:eastAsia="黑体"/>
                <w:sz w:val="21"/>
                <w:szCs w:val="21"/>
              </w:rPr>
            </w:pPr>
            <w:r>
              <w:rPr>
                <w:rFonts w:eastAsia="黑体"/>
                <w:color w:val="000000"/>
                <w:sz w:val="21"/>
                <w:szCs w:val="21"/>
              </w:rPr>
              <w:t>作生成物</w:t>
            </w:r>
          </w:p>
        </w:tc>
      </w:tr>
      <w:tr>
        <w:tblPrEx>
          <w:tblCellMar>
            <w:top w:w="0" w:type="dxa"/>
            <w:left w:w="0" w:type="dxa"/>
            <w:bottom w:w="0" w:type="dxa"/>
            <w:right w:w="0" w:type="dxa"/>
          </w:tblCellMar>
        </w:tblPrEx>
        <w:trPr>
          <w:trHeight w:val="90" w:hRule="atLeast"/>
          <w:tblCellSpacing w:w="0" w:type="dxa"/>
        </w:trPr>
        <w:tc>
          <w:tcPr>
            <w:tcW w:w="203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微溶物［如Ca(OH)</w:t>
            </w:r>
            <w:r>
              <w:rPr>
                <w:rFonts w:eastAsia="黑体"/>
                <w:color w:val="000000"/>
                <w:sz w:val="21"/>
                <w:szCs w:val="21"/>
                <w:vertAlign w:val="subscript"/>
              </w:rPr>
              <w:t>2</w:t>
            </w:r>
            <w:r>
              <w:rPr>
                <w:rFonts w:eastAsia="黑体"/>
                <w:color w:val="000000"/>
                <w:sz w:val="21"/>
                <w:szCs w:val="21"/>
              </w:rPr>
              <w:t>］</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澄清溶液——离子形式</w:t>
            </w:r>
          </w:p>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悬浊液——化学式</w:t>
            </w:r>
          </w:p>
        </w:tc>
        <w:tc>
          <w:tcPr>
            <w:tcW w:w="283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化学式</w:t>
            </w:r>
          </w:p>
        </w:tc>
      </w:tr>
      <w:tr>
        <w:tblPrEx>
          <w:tblCellMar>
            <w:top w:w="0" w:type="dxa"/>
            <w:left w:w="0" w:type="dxa"/>
            <w:bottom w:w="0" w:type="dxa"/>
            <w:right w:w="0" w:type="dxa"/>
          </w:tblCellMar>
        </w:tblPrEx>
        <w:trPr>
          <w:trHeight w:val="90" w:hRule="atLeast"/>
          <w:tblCellSpacing w:w="0" w:type="dxa"/>
        </w:trPr>
        <w:tc>
          <w:tcPr>
            <w:tcW w:w="203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氨水</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NH</w:t>
            </w:r>
            <w:r>
              <w:rPr>
                <w:rFonts w:eastAsia="黑体"/>
                <w:color w:val="000000"/>
                <w:sz w:val="21"/>
                <w:szCs w:val="21"/>
                <w:vertAlign w:val="subscript"/>
              </w:rPr>
              <w:t>3</w:t>
            </w:r>
            <w:r>
              <w:rPr>
                <w:rFonts w:eastAsia="黑体"/>
                <w:color w:val="000000"/>
                <w:sz w:val="21"/>
                <w:szCs w:val="21"/>
              </w:rPr>
              <w:t>•H</w:t>
            </w:r>
            <w:r>
              <w:rPr>
                <w:rFonts w:eastAsia="黑体"/>
                <w:color w:val="000000"/>
                <w:sz w:val="21"/>
                <w:szCs w:val="21"/>
                <w:vertAlign w:val="subscript"/>
              </w:rPr>
              <w:t>2</w:t>
            </w:r>
            <w:r>
              <w:rPr>
                <w:rFonts w:eastAsia="黑体"/>
                <w:color w:val="000000"/>
                <w:sz w:val="21"/>
                <w:szCs w:val="21"/>
              </w:rPr>
              <w:t>O</w:t>
            </w:r>
          </w:p>
        </w:tc>
        <w:tc>
          <w:tcPr>
            <w:tcW w:w="283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稀溶液——NH</w:t>
            </w:r>
            <w:r>
              <w:rPr>
                <w:rFonts w:eastAsia="黑体"/>
                <w:color w:val="000000"/>
                <w:sz w:val="21"/>
                <w:szCs w:val="21"/>
                <w:vertAlign w:val="subscript"/>
              </w:rPr>
              <w:t>3</w:t>
            </w:r>
            <w:r>
              <w:rPr>
                <w:rFonts w:eastAsia="黑体"/>
                <w:color w:val="000000"/>
                <w:sz w:val="21"/>
                <w:szCs w:val="21"/>
              </w:rPr>
              <w:t>•H</w:t>
            </w:r>
            <w:r>
              <w:rPr>
                <w:rFonts w:eastAsia="黑体"/>
                <w:color w:val="000000"/>
                <w:sz w:val="21"/>
                <w:szCs w:val="21"/>
                <w:vertAlign w:val="subscript"/>
              </w:rPr>
              <w:t>2</w:t>
            </w:r>
            <w:r>
              <w:rPr>
                <w:rFonts w:eastAsia="黑体"/>
                <w:color w:val="000000"/>
                <w:sz w:val="21"/>
                <w:szCs w:val="21"/>
              </w:rPr>
              <w:t>O</w:t>
            </w:r>
          </w:p>
          <w:p>
            <w:pPr>
              <w:pStyle w:val="6"/>
              <w:widowControl/>
              <w:adjustRightInd w:val="0"/>
              <w:snapToGrid w:val="0"/>
              <w:spacing w:before="0" w:beforeAutospacing="0" w:after="0" w:afterAutospacing="0"/>
              <w:jc w:val="center"/>
              <w:rPr>
                <w:rFonts w:eastAsia="黑体"/>
                <w:sz w:val="21"/>
                <w:szCs w:val="21"/>
              </w:rPr>
            </w:pPr>
            <w:r>
              <w:rPr>
                <w:rFonts w:eastAsia="黑体"/>
                <w:color w:val="000000"/>
                <w:sz w:val="21"/>
                <w:szCs w:val="21"/>
              </w:rPr>
              <w:t>浓溶液或加热——NH</w:t>
            </w:r>
            <w:r>
              <w:rPr>
                <w:rFonts w:eastAsia="黑体"/>
                <w:color w:val="000000"/>
                <w:sz w:val="21"/>
                <w:szCs w:val="21"/>
                <w:vertAlign w:val="subscript"/>
              </w:rPr>
              <w:t>3</w:t>
            </w:r>
          </w:p>
        </w:tc>
      </w:tr>
    </w:tbl>
    <w:p>
      <w:pPr>
        <w:widowControl/>
        <w:adjustRightInd w:val="0"/>
        <w:snapToGrid w:val="0"/>
        <w:jc w:val="left"/>
        <w:rPr>
          <w:rFonts w:eastAsia="黑体" w:cs="黑体"/>
          <w:color w:val="000000"/>
          <w:kern w:val="0"/>
          <w:szCs w:val="21"/>
          <w:lang w:bidi="ar"/>
        </w:rPr>
      </w:pPr>
    </w:p>
    <w:p>
      <w:pPr>
        <w:widowControl/>
        <w:spacing w:line="360" w:lineRule="auto"/>
        <w:jc w:val="left"/>
        <w:rPr>
          <w:rFonts w:eastAsia="黑体"/>
          <w:color w:val="000000"/>
          <w:kern w:val="0"/>
          <w:szCs w:val="21"/>
          <w:lang w:bidi="ar"/>
        </w:rPr>
      </w:pPr>
      <w:r>
        <w:rPr>
          <w:rFonts w:eastAsia="黑体"/>
          <w:color w:val="000000"/>
          <w:kern w:val="0"/>
          <w:szCs w:val="21"/>
          <w:lang w:bidi="ar"/>
        </w:rPr>
        <w:t>【</w:t>
      </w:r>
      <w:r>
        <w:rPr>
          <w:rFonts w:hint="eastAsia" w:eastAsia="黑体"/>
          <w:color w:val="000000"/>
          <w:kern w:val="0"/>
          <w:szCs w:val="21"/>
          <w:lang w:bidi="ar"/>
        </w:rPr>
        <w:t>学以致用</w:t>
      </w:r>
      <w:r>
        <w:rPr>
          <w:rFonts w:eastAsia="黑体"/>
          <w:color w:val="000000"/>
          <w:kern w:val="0"/>
          <w:szCs w:val="21"/>
          <w:lang w:bidi="ar"/>
        </w:rPr>
        <w:t>】写化学方程式，是离子反应的写离子方程式。</w:t>
      </w:r>
    </w:p>
    <w:p>
      <w:pPr>
        <w:widowControl/>
        <w:spacing w:line="360" w:lineRule="auto"/>
        <w:jc w:val="left"/>
        <w:rPr>
          <w:rFonts w:eastAsia="黑体"/>
          <w:color w:val="000000"/>
          <w:kern w:val="0"/>
          <w:szCs w:val="21"/>
          <w:lang w:bidi="ar"/>
        </w:rPr>
      </w:pPr>
      <w:r>
        <w:rPr>
          <w:rFonts w:eastAsia="黑体"/>
          <w:color w:val="000000"/>
          <w:kern w:val="0"/>
          <w:szCs w:val="21"/>
          <w:lang w:bidi="ar"/>
        </w:rPr>
        <w:t>金属：Fe + O</w:t>
      </w:r>
      <w:r>
        <w:rPr>
          <w:rFonts w:eastAsia="黑体"/>
          <w:color w:val="000000"/>
          <w:kern w:val="0"/>
          <w:szCs w:val="21"/>
          <w:vertAlign w:val="subscript"/>
          <w:lang w:bidi="ar"/>
        </w:rPr>
        <w:t>2</w:t>
      </w:r>
      <w:r>
        <w:rPr>
          <w:rFonts w:eastAsia="黑体"/>
          <w:color w:val="000000"/>
          <w:kern w:val="0"/>
          <w:szCs w:val="21"/>
          <w:lang w:bidi="ar"/>
        </w:rPr>
        <w:t xml:space="preserve">                    </w:t>
      </w:r>
      <w:r>
        <w:rPr>
          <w:rFonts w:hint="eastAsia" w:eastAsia="黑体"/>
          <w:color w:val="000000"/>
          <w:kern w:val="0"/>
          <w:szCs w:val="21"/>
          <w:lang w:bidi="ar"/>
        </w:rPr>
        <w:t xml:space="preserve">    </w:t>
      </w:r>
      <w:r>
        <w:rPr>
          <w:rFonts w:eastAsia="黑体"/>
          <w:color w:val="000000"/>
          <w:kern w:val="0"/>
          <w:szCs w:val="21"/>
          <w:lang w:bidi="ar"/>
        </w:rPr>
        <w:t xml:space="preserve">Fe + HCl             </w:t>
      </w:r>
      <w:r>
        <w:rPr>
          <w:rFonts w:hint="eastAsia" w:eastAsia="黑体"/>
          <w:color w:val="000000"/>
          <w:kern w:val="0"/>
          <w:szCs w:val="21"/>
          <w:lang w:bidi="ar"/>
        </w:rPr>
        <w:t xml:space="preserve">      </w:t>
      </w:r>
      <w:r>
        <w:rPr>
          <w:rFonts w:eastAsia="黑体"/>
          <w:color w:val="000000"/>
          <w:kern w:val="0"/>
          <w:szCs w:val="21"/>
          <w:lang w:bidi="ar"/>
        </w:rPr>
        <w:t>Fe + CuSO</w:t>
      </w:r>
      <w:r>
        <w:rPr>
          <w:rFonts w:eastAsia="黑体"/>
          <w:color w:val="000000"/>
          <w:kern w:val="0"/>
          <w:szCs w:val="21"/>
          <w:vertAlign w:val="subscript"/>
          <w:lang w:bidi="ar"/>
        </w:rPr>
        <w:t>4</w:t>
      </w:r>
    </w:p>
    <w:p>
      <w:pPr>
        <w:widowControl/>
        <w:spacing w:line="360" w:lineRule="auto"/>
        <w:jc w:val="left"/>
        <w:rPr>
          <w:rFonts w:eastAsia="黑体"/>
          <w:color w:val="000000"/>
          <w:kern w:val="0"/>
          <w:szCs w:val="21"/>
          <w:lang w:bidi="ar"/>
        </w:rPr>
      </w:pPr>
      <w:r>
        <w:rPr>
          <w:rFonts w:eastAsia="黑体"/>
          <w:color w:val="000000"/>
          <w:kern w:val="0"/>
          <w:szCs w:val="21"/>
          <w:lang w:bidi="ar"/>
        </w:rPr>
        <w:t>酸性氧化物：CO</w:t>
      </w:r>
      <w:r>
        <w:rPr>
          <w:rFonts w:eastAsia="黑体"/>
          <w:color w:val="000000"/>
          <w:kern w:val="0"/>
          <w:szCs w:val="21"/>
          <w:vertAlign w:val="subscript"/>
          <w:lang w:bidi="ar"/>
        </w:rPr>
        <w:t>2</w:t>
      </w:r>
      <w:r>
        <w:rPr>
          <w:rFonts w:eastAsia="黑体"/>
          <w:color w:val="000000"/>
          <w:kern w:val="0"/>
          <w:szCs w:val="21"/>
          <w:lang w:bidi="ar"/>
        </w:rPr>
        <w:t xml:space="preserve"> + H</w:t>
      </w:r>
      <w:r>
        <w:rPr>
          <w:rFonts w:eastAsia="黑体"/>
          <w:color w:val="000000"/>
          <w:kern w:val="0"/>
          <w:szCs w:val="21"/>
          <w:vertAlign w:val="subscript"/>
          <w:lang w:bidi="ar"/>
        </w:rPr>
        <w:t>2</w:t>
      </w:r>
      <w:r>
        <w:rPr>
          <w:rFonts w:eastAsia="黑体"/>
          <w:color w:val="000000"/>
          <w:kern w:val="0"/>
          <w:szCs w:val="21"/>
          <w:lang w:bidi="ar"/>
        </w:rPr>
        <w:t xml:space="preserve">O            </w:t>
      </w:r>
      <w:r>
        <w:rPr>
          <w:rFonts w:hint="eastAsia" w:eastAsia="黑体"/>
          <w:color w:val="000000"/>
          <w:kern w:val="0"/>
          <w:szCs w:val="21"/>
          <w:lang w:bidi="ar"/>
        </w:rPr>
        <w:t xml:space="preserve">  </w:t>
      </w:r>
      <w:r>
        <w:rPr>
          <w:rFonts w:eastAsia="黑体"/>
          <w:color w:val="000000"/>
          <w:kern w:val="0"/>
          <w:szCs w:val="21"/>
          <w:lang w:bidi="ar"/>
        </w:rPr>
        <w:t xml:space="preserve"> CO</w:t>
      </w:r>
      <w:r>
        <w:rPr>
          <w:rFonts w:eastAsia="黑体"/>
          <w:color w:val="000000"/>
          <w:kern w:val="0"/>
          <w:szCs w:val="21"/>
          <w:vertAlign w:val="subscript"/>
          <w:lang w:bidi="ar"/>
        </w:rPr>
        <w:t>2</w:t>
      </w:r>
      <w:r>
        <w:rPr>
          <w:rFonts w:eastAsia="黑体"/>
          <w:color w:val="000000"/>
          <w:kern w:val="0"/>
          <w:szCs w:val="21"/>
          <w:lang w:bidi="ar"/>
        </w:rPr>
        <w:t xml:space="preserve"> + NaOH            </w:t>
      </w:r>
    </w:p>
    <w:p>
      <w:pPr>
        <w:widowControl/>
        <w:spacing w:line="360" w:lineRule="auto"/>
        <w:jc w:val="left"/>
        <w:rPr>
          <w:rFonts w:eastAsia="黑体"/>
          <w:color w:val="000000"/>
          <w:kern w:val="0"/>
          <w:szCs w:val="21"/>
          <w:lang w:bidi="ar"/>
        </w:rPr>
      </w:pPr>
      <w:r>
        <w:rPr>
          <w:rFonts w:eastAsia="黑体"/>
          <w:color w:val="000000"/>
          <w:kern w:val="0"/>
          <w:szCs w:val="21"/>
          <w:lang w:bidi="ar"/>
        </w:rPr>
        <w:t>酸：Fe+ H</w:t>
      </w:r>
      <w:r>
        <w:rPr>
          <w:rFonts w:eastAsia="黑体"/>
          <w:color w:val="000000"/>
          <w:kern w:val="0"/>
          <w:szCs w:val="21"/>
          <w:vertAlign w:val="subscript"/>
          <w:lang w:bidi="ar"/>
        </w:rPr>
        <w:t>2</w:t>
      </w:r>
      <w:r>
        <w:rPr>
          <w:rFonts w:eastAsia="黑体"/>
          <w:color w:val="000000"/>
          <w:kern w:val="0"/>
          <w:szCs w:val="21"/>
          <w:lang w:bidi="ar"/>
        </w:rPr>
        <w:t>SO</w:t>
      </w:r>
      <w:r>
        <w:rPr>
          <w:rFonts w:eastAsia="黑体"/>
          <w:color w:val="000000"/>
          <w:kern w:val="0"/>
          <w:szCs w:val="21"/>
          <w:vertAlign w:val="subscript"/>
          <w:lang w:bidi="ar"/>
        </w:rPr>
        <w:t>4</w:t>
      </w:r>
      <w:r>
        <w:rPr>
          <w:rFonts w:eastAsia="黑体"/>
          <w:color w:val="000000"/>
          <w:kern w:val="0"/>
          <w:szCs w:val="21"/>
          <w:lang w:bidi="ar"/>
        </w:rPr>
        <w:t xml:space="preserve">          </w:t>
      </w:r>
      <w:r>
        <w:rPr>
          <w:rFonts w:hint="eastAsia" w:eastAsia="黑体"/>
          <w:color w:val="000000"/>
          <w:kern w:val="0"/>
          <w:szCs w:val="21"/>
          <w:lang w:bidi="ar"/>
        </w:rPr>
        <w:t xml:space="preserve">             </w:t>
      </w:r>
      <w:r>
        <w:rPr>
          <w:rFonts w:eastAsia="黑体"/>
          <w:color w:val="000000"/>
          <w:kern w:val="0"/>
          <w:szCs w:val="21"/>
          <w:lang w:bidi="ar"/>
        </w:rPr>
        <w:t>Fe</w:t>
      </w:r>
      <w:r>
        <w:rPr>
          <w:rFonts w:eastAsia="黑体"/>
          <w:color w:val="000000"/>
          <w:kern w:val="0"/>
          <w:szCs w:val="21"/>
          <w:vertAlign w:val="subscript"/>
          <w:lang w:bidi="ar"/>
        </w:rPr>
        <w:t>2</w:t>
      </w:r>
      <w:r>
        <w:rPr>
          <w:rFonts w:eastAsia="黑体"/>
          <w:color w:val="000000"/>
          <w:kern w:val="0"/>
          <w:szCs w:val="21"/>
          <w:lang w:bidi="ar"/>
        </w:rPr>
        <w:t>O</w:t>
      </w:r>
      <w:r>
        <w:rPr>
          <w:rFonts w:eastAsia="黑体"/>
          <w:color w:val="000000"/>
          <w:kern w:val="0"/>
          <w:szCs w:val="21"/>
          <w:vertAlign w:val="subscript"/>
          <w:lang w:bidi="ar"/>
        </w:rPr>
        <w:t>3</w:t>
      </w:r>
      <w:r>
        <w:rPr>
          <w:rFonts w:eastAsia="黑体"/>
          <w:color w:val="000000"/>
          <w:kern w:val="0"/>
          <w:szCs w:val="21"/>
          <w:lang w:bidi="ar"/>
        </w:rPr>
        <w:t xml:space="preserve"> + H</w:t>
      </w:r>
      <w:r>
        <w:rPr>
          <w:rFonts w:eastAsia="黑体"/>
          <w:color w:val="000000"/>
          <w:kern w:val="0"/>
          <w:szCs w:val="21"/>
          <w:vertAlign w:val="subscript"/>
          <w:lang w:bidi="ar"/>
        </w:rPr>
        <w:t>2</w:t>
      </w:r>
      <w:r>
        <w:rPr>
          <w:rFonts w:eastAsia="黑体"/>
          <w:color w:val="000000"/>
          <w:kern w:val="0"/>
          <w:szCs w:val="21"/>
          <w:lang w:bidi="ar"/>
        </w:rPr>
        <w:t>SO</w:t>
      </w:r>
      <w:r>
        <w:rPr>
          <w:rFonts w:eastAsia="黑体"/>
          <w:color w:val="000000"/>
          <w:kern w:val="0"/>
          <w:szCs w:val="21"/>
          <w:vertAlign w:val="subscript"/>
          <w:lang w:bidi="ar"/>
        </w:rPr>
        <w:t>4</w:t>
      </w:r>
      <w:r>
        <w:rPr>
          <w:rFonts w:eastAsia="黑体"/>
          <w:color w:val="000000"/>
          <w:kern w:val="0"/>
          <w:szCs w:val="21"/>
          <w:lang w:bidi="ar"/>
        </w:rPr>
        <w:t xml:space="preserve">      </w:t>
      </w:r>
      <w:r>
        <w:rPr>
          <w:rFonts w:hint="eastAsia" w:eastAsia="黑体"/>
          <w:color w:val="000000"/>
          <w:kern w:val="0"/>
          <w:szCs w:val="21"/>
          <w:lang w:bidi="ar"/>
        </w:rPr>
        <w:t xml:space="preserve">         </w:t>
      </w:r>
      <w:r>
        <w:rPr>
          <w:rFonts w:eastAsia="黑体"/>
          <w:color w:val="000000"/>
          <w:kern w:val="0"/>
          <w:szCs w:val="21"/>
          <w:lang w:bidi="ar"/>
        </w:rPr>
        <w:t>Ba(OH)</w:t>
      </w:r>
      <w:r>
        <w:rPr>
          <w:rFonts w:eastAsia="黑体"/>
          <w:color w:val="000000"/>
          <w:kern w:val="0"/>
          <w:szCs w:val="21"/>
          <w:vertAlign w:val="subscript"/>
          <w:lang w:bidi="ar"/>
        </w:rPr>
        <w:t>2</w:t>
      </w:r>
      <w:r>
        <w:rPr>
          <w:rFonts w:eastAsia="黑体"/>
          <w:color w:val="000000"/>
          <w:kern w:val="0"/>
          <w:szCs w:val="21"/>
          <w:lang w:bidi="ar"/>
        </w:rPr>
        <w:t xml:space="preserve"> + H</w:t>
      </w:r>
      <w:r>
        <w:rPr>
          <w:rFonts w:eastAsia="黑体"/>
          <w:color w:val="000000"/>
          <w:kern w:val="0"/>
          <w:szCs w:val="21"/>
          <w:vertAlign w:val="subscript"/>
          <w:lang w:bidi="ar"/>
        </w:rPr>
        <w:t>2</w:t>
      </w:r>
      <w:r>
        <w:rPr>
          <w:rFonts w:eastAsia="黑体"/>
          <w:color w:val="000000"/>
          <w:kern w:val="0"/>
          <w:szCs w:val="21"/>
          <w:lang w:bidi="ar"/>
        </w:rPr>
        <w:t>SO</w:t>
      </w:r>
      <w:r>
        <w:rPr>
          <w:rFonts w:eastAsia="黑体"/>
          <w:color w:val="000000"/>
          <w:kern w:val="0"/>
          <w:szCs w:val="21"/>
          <w:vertAlign w:val="subscript"/>
          <w:lang w:bidi="ar"/>
        </w:rPr>
        <w:t>4</w:t>
      </w:r>
      <w:r>
        <w:rPr>
          <w:rFonts w:eastAsia="黑体"/>
          <w:color w:val="000000"/>
          <w:kern w:val="0"/>
          <w:szCs w:val="21"/>
          <w:lang w:bidi="ar"/>
        </w:rPr>
        <w:t xml:space="preserve">   </w:t>
      </w:r>
    </w:p>
    <w:p>
      <w:pPr>
        <w:widowControl/>
        <w:spacing w:line="360" w:lineRule="auto"/>
        <w:ind w:firstLine="420"/>
        <w:jc w:val="left"/>
        <w:rPr>
          <w:rFonts w:eastAsia="黑体"/>
          <w:color w:val="000000"/>
          <w:kern w:val="0"/>
          <w:szCs w:val="21"/>
          <w:lang w:bidi="ar"/>
        </w:rPr>
      </w:pPr>
      <w:r>
        <w:rPr>
          <w:rFonts w:eastAsia="黑体"/>
          <w:color w:val="000000"/>
          <w:kern w:val="0"/>
          <w:szCs w:val="21"/>
          <w:lang w:bidi="ar"/>
        </w:rPr>
        <w:t>AgNO</w:t>
      </w:r>
      <w:r>
        <w:rPr>
          <w:rFonts w:eastAsia="黑体"/>
          <w:color w:val="000000"/>
          <w:kern w:val="0"/>
          <w:szCs w:val="21"/>
          <w:vertAlign w:val="subscript"/>
          <w:lang w:bidi="ar"/>
        </w:rPr>
        <w:t>3</w:t>
      </w:r>
      <w:r>
        <w:rPr>
          <w:rFonts w:eastAsia="黑体"/>
          <w:color w:val="000000"/>
          <w:kern w:val="0"/>
          <w:szCs w:val="21"/>
          <w:lang w:bidi="ar"/>
        </w:rPr>
        <w:t xml:space="preserve"> + NaCl            </w:t>
      </w:r>
      <w:r>
        <w:rPr>
          <w:rFonts w:hint="eastAsia" w:eastAsia="黑体"/>
          <w:color w:val="000000"/>
          <w:kern w:val="0"/>
          <w:szCs w:val="21"/>
          <w:lang w:bidi="ar"/>
        </w:rPr>
        <w:t xml:space="preserve">        </w:t>
      </w:r>
      <w:r>
        <w:rPr>
          <w:rFonts w:eastAsia="黑体"/>
          <w:color w:val="000000"/>
          <w:kern w:val="0"/>
          <w:szCs w:val="21"/>
          <w:lang w:bidi="ar"/>
        </w:rPr>
        <w:t>CaCO</w:t>
      </w:r>
      <w:r>
        <w:rPr>
          <w:rFonts w:eastAsia="黑体"/>
          <w:color w:val="000000"/>
          <w:kern w:val="0"/>
          <w:szCs w:val="21"/>
          <w:vertAlign w:val="subscript"/>
          <w:lang w:bidi="ar"/>
        </w:rPr>
        <w:t>3</w:t>
      </w:r>
      <w:r>
        <w:rPr>
          <w:rFonts w:eastAsia="黑体"/>
          <w:color w:val="000000"/>
          <w:kern w:val="0"/>
          <w:szCs w:val="21"/>
          <w:lang w:bidi="ar"/>
        </w:rPr>
        <w:t xml:space="preserve"> + HCl</w:t>
      </w:r>
    </w:p>
    <w:p>
      <w:pPr>
        <w:widowControl/>
        <w:spacing w:line="360" w:lineRule="auto"/>
        <w:jc w:val="left"/>
        <w:rPr>
          <w:rFonts w:eastAsia="黑体"/>
          <w:color w:val="000000"/>
          <w:szCs w:val="21"/>
        </w:rPr>
      </w:pPr>
      <w:r>
        <w:rPr>
          <w:rFonts w:eastAsia="黑体"/>
          <w:color w:val="000000"/>
          <w:kern w:val="0"/>
          <w:szCs w:val="21"/>
          <w:lang w:bidi="ar"/>
        </w:rPr>
        <w:t>【</w:t>
      </w:r>
      <w:r>
        <w:rPr>
          <w:rFonts w:hint="eastAsia" w:eastAsia="黑体"/>
          <w:color w:val="000000"/>
          <w:kern w:val="0"/>
          <w:szCs w:val="21"/>
          <w:lang w:bidi="ar"/>
        </w:rPr>
        <w:t>学以致用</w:t>
      </w:r>
      <w:r>
        <w:rPr>
          <w:rFonts w:eastAsia="黑体"/>
          <w:color w:val="000000"/>
          <w:kern w:val="0"/>
          <w:szCs w:val="21"/>
          <w:lang w:bidi="ar"/>
        </w:rPr>
        <w:t>】离子方程式的正误判断。</w:t>
      </w:r>
    </w:p>
    <w:p>
      <w:pPr>
        <w:widowControl/>
        <w:spacing w:line="360" w:lineRule="auto"/>
        <w:jc w:val="left"/>
        <w:rPr>
          <w:rFonts w:eastAsia="黑体"/>
        </w:rPr>
      </w:pPr>
      <w:r>
        <w:rPr>
          <w:rFonts w:eastAsia="黑体"/>
        </w:rPr>
        <w:t xml:space="preserve">1.铁与稀盐酸的反应： </w:t>
      </w:r>
    </w:p>
    <w:p>
      <w:pPr>
        <w:widowControl/>
        <w:spacing w:line="360" w:lineRule="auto"/>
        <w:jc w:val="left"/>
        <w:rPr>
          <w:rFonts w:eastAsia="黑体"/>
        </w:rPr>
      </w:pPr>
      <w:r>
        <w:rPr>
          <w:rFonts w:eastAsia="黑体"/>
        </w:rPr>
        <w:t>Fe+ 2H</w:t>
      </w:r>
      <w:r>
        <w:rPr>
          <w:rFonts w:eastAsia="黑体"/>
          <w:vertAlign w:val="superscript"/>
        </w:rPr>
        <w:t>+</w:t>
      </w:r>
      <w:r>
        <w:rPr>
          <w:rFonts w:eastAsia="黑体"/>
        </w:rPr>
        <w:t>= Fe</w:t>
      </w:r>
      <w:r>
        <w:rPr>
          <w:rFonts w:eastAsia="黑体"/>
          <w:vertAlign w:val="superscript"/>
        </w:rPr>
        <w:t xml:space="preserve">3+ </w:t>
      </w:r>
      <w:r>
        <w:rPr>
          <w:rFonts w:eastAsia="黑体"/>
        </w:rPr>
        <w:t>+H</w:t>
      </w:r>
      <w:r>
        <w:rPr>
          <w:rFonts w:eastAsia="黑体"/>
          <w:vertAlign w:val="subscript"/>
        </w:rPr>
        <w:t>2</w:t>
      </w:r>
    </w:p>
    <w:p>
      <w:pPr>
        <w:widowControl/>
        <w:spacing w:line="360" w:lineRule="auto"/>
        <w:jc w:val="left"/>
        <w:rPr>
          <w:rFonts w:eastAsia="黑体"/>
        </w:rPr>
      </w:pPr>
      <w:r>
        <w:rPr>
          <w:rFonts w:eastAsia="黑体"/>
        </w:rPr>
        <w:t>2. CaCO</w:t>
      </w:r>
      <w:r>
        <w:rPr>
          <w:rFonts w:eastAsia="黑体"/>
          <w:vertAlign w:val="subscript"/>
        </w:rPr>
        <w:t>3</w:t>
      </w:r>
      <w:r>
        <w:rPr>
          <w:rFonts w:eastAsia="黑体"/>
        </w:rPr>
        <w:t xml:space="preserve"> 溶于醋酸中：</w:t>
      </w:r>
    </w:p>
    <w:p>
      <w:pPr>
        <w:widowControl/>
        <w:spacing w:line="360" w:lineRule="auto"/>
        <w:jc w:val="left"/>
        <w:rPr>
          <w:rFonts w:eastAsia="黑体"/>
        </w:rPr>
      </w:pPr>
      <w:r>
        <w:rPr>
          <w:rFonts w:eastAsia="黑体"/>
        </w:rPr>
        <w:t>CaCO</w:t>
      </w:r>
      <w:r>
        <w:rPr>
          <w:rFonts w:eastAsia="黑体"/>
          <w:vertAlign w:val="subscript"/>
        </w:rPr>
        <w:t>3</w:t>
      </w:r>
      <w:r>
        <w:rPr>
          <w:rFonts w:eastAsia="黑体"/>
        </w:rPr>
        <w:t>+2H</w:t>
      </w:r>
      <w:r>
        <w:rPr>
          <w:rFonts w:eastAsia="黑体"/>
          <w:vertAlign w:val="superscript"/>
        </w:rPr>
        <w:t>+</w:t>
      </w:r>
      <w:r>
        <w:rPr>
          <w:rFonts w:eastAsia="黑体"/>
        </w:rPr>
        <w:t xml:space="preserve"> = Ca</w:t>
      </w:r>
      <w:r>
        <w:rPr>
          <w:rFonts w:eastAsia="黑体"/>
          <w:vertAlign w:val="superscript"/>
        </w:rPr>
        <w:t>2+</w:t>
      </w:r>
      <w:r>
        <w:rPr>
          <w:rFonts w:eastAsia="黑体"/>
        </w:rPr>
        <w:t>+ H</w:t>
      </w:r>
      <w:r>
        <w:rPr>
          <w:rFonts w:eastAsia="黑体"/>
          <w:vertAlign w:val="subscript"/>
        </w:rPr>
        <w:t>2</w:t>
      </w:r>
      <w:r>
        <w:rPr>
          <w:rFonts w:eastAsia="黑体"/>
        </w:rPr>
        <w:t>O + CO</w:t>
      </w:r>
      <w:r>
        <w:rPr>
          <w:rFonts w:eastAsia="黑体"/>
          <w:vertAlign w:val="subscript"/>
        </w:rPr>
        <w:t>2</w:t>
      </w:r>
      <w:r>
        <w:rPr>
          <w:rFonts w:eastAsia="黑体"/>
        </w:rPr>
        <w:t xml:space="preserve">↑ </w:t>
      </w:r>
    </w:p>
    <w:p>
      <w:pPr>
        <w:widowControl/>
        <w:spacing w:line="360" w:lineRule="auto"/>
        <w:jc w:val="left"/>
        <w:rPr>
          <w:rFonts w:eastAsia="黑体"/>
        </w:rPr>
      </w:pPr>
      <w:r>
        <w:rPr>
          <w:rFonts w:eastAsia="黑体"/>
        </w:rPr>
        <w:t>3. CuSO</w:t>
      </w:r>
      <w:r>
        <w:rPr>
          <w:rFonts w:eastAsia="黑体"/>
          <w:vertAlign w:val="subscript"/>
        </w:rPr>
        <w:t>4</w:t>
      </w:r>
      <w:r>
        <w:rPr>
          <w:rFonts w:eastAsia="黑体"/>
        </w:rPr>
        <w:t xml:space="preserve"> 溶液加入Ba(OH)</w:t>
      </w:r>
      <w:r>
        <w:rPr>
          <w:rFonts w:eastAsia="黑体"/>
          <w:vertAlign w:val="subscript"/>
        </w:rPr>
        <w:t>2</w:t>
      </w:r>
      <w:r>
        <w:rPr>
          <w:rFonts w:eastAsia="黑体"/>
        </w:rPr>
        <w:t>溶液:</w:t>
      </w:r>
    </w:p>
    <w:p>
      <w:pPr>
        <w:widowControl/>
        <w:spacing w:line="360" w:lineRule="auto"/>
        <w:jc w:val="left"/>
        <w:rPr>
          <w:rFonts w:eastAsia="黑体"/>
        </w:rPr>
      </w:pPr>
      <w:r>
        <w:rPr>
          <w:rFonts w:eastAsia="黑体"/>
        </w:rPr>
        <w:t>Ba</w:t>
      </w:r>
      <w:r>
        <w:rPr>
          <w:rFonts w:eastAsia="黑体"/>
          <w:vertAlign w:val="superscript"/>
        </w:rPr>
        <w:t>2+</w:t>
      </w:r>
      <w:r>
        <w:rPr>
          <w:rFonts w:eastAsia="黑体"/>
        </w:rPr>
        <w:t>＋SO</w:t>
      </w:r>
      <w:r>
        <w:rPr>
          <w:rFonts w:eastAsia="黑体"/>
          <w:vertAlign w:val="subscript"/>
        </w:rPr>
        <w:t>4</w:t>
      </w:r>
      <w:r>
        <w:rPr>
          <w:rFonts w:eastAsia="黑体"/>
          <w:vertAlign w:val="superscript"/>
        </w:rPr>
        <w:t>2-</w:t>
      </w:r>
      <w:r>
        <w:rPr>
          <w:rFonts w:eastAsia="黑体"/>
        </w:rPr>
        <w:t>＝BaSO</w:t>
      </w:r>
      <w:r>
        <w:rPr>
          <w:rFonts w:eastAsia="黑体"/>
          <w:vertAlign w:val="subscript"/>
        </w:rPr>
        <w:t>4</w:t>
      </w:r>
      <w:r>
        <w:rPr>
          <w:rFonts w:eastAsia="黑体"/>
        </w:rPr>
        <w:t>↓</w:t>
      </w:r>
    </w:p>
    <w:p>
      <w:pPr>
        <w:widowControl/>
        <w:spacing w:line="360" w:lineRule="auto"/>
        <w:jc w:val="left"/>
        <w:rPr>
          <w:rFonts w:eastAsia="黑体"/>
        </w:rPr>
      </w:pPr>
      <w:r>
        <w:rPr>
          <w:rFonts w:eastAsia="黑体"/>
        </w:rPr>
        <w:t>4. H</w:t>
      </w:r>
      <w:r>
        <w:rPr>
          <w:rFonts w:eastAsia="黑体"/>
          <w:vertAlign w:val="subscript"/>
        </w:rPr>
        <w:t>2</w:t>
      </w:r>
      <w:r>
        <w:rPr>
          <w:rFonts w:eastAsia="黑体"/>
        </w:rPr>
        <w:t>SO</w:t>
      </w:r>
      <w:r>
        <w:rPr>
          <w:rFonts w:eastAsia="黑体"/>
          <w:vertAlign w:val="subscript"/>
        </w:rPr>
        <w:t>4</w:t>
      </w:r>
      <w:r>
        <w:rPr>
          <w:rFonts w:eastAsia="黑体"/>
        </w:rPr>
        <w:t xml:space="preserve"> 溶液加入Ba(OH)</w:t>
      </w:r>
      <w:r>
        <w:rPr>
          <w:rFonts w:eastAsia="黑体"/>
          <w:vertAlign w:val="subscript"/>
        </w:rPr>
        <w:t>2</w:t>
      </w:r>
      <w:r>
        <w:rPr>
          <w:rFonts w:eastAsia="黑体"/>
        </w:rPr>
        <w:t>溶液:</w:t>
      </w:r>
    </w:p>
    <w:p>
      <w:pPr>
        <w:widowControl/>
        <w:spacing w:line="360" w:lineRule="auto"/>
        <w:jc w:val="left"/>
        <w:rPr>
          <w:rFonts w:eastAsia="黑体"/>
        </w:rPr>
      </w:pPr>
      <w:r>
        <w:rPr>
          <w:rFonts w:eastAsia="黑体"/>
        </w:rPr>
        <w:t>Ba</w:t>
      </w:r>
      <w:r>
        <w:rPr>
          <w:rFonts w:eastAsia="黑体"/>
          <w:vertAlign w:val="superscript"/>
        </w:rPr>
        <w:t>2+</w:t>
      </w:r>
      <w:r>
        <w:rPr>
          <w:rFonts w:eastAsia="黑体"/>
        </w:rPr>
        <w:t>＋OH</w:t>
      </w:r>
      <w:r>
        <w:rPr>
          <w:rFonts w:eastAsia="黑体"/>
          <w:vertAlign w:val="superscript"/>
        </w:rPr>
        <w:t>-</w:t>
      </w:r>
      <w:r>
        <w:rPr>
          <w:rFonts w:eastAsia="黑体"/>
        </w:rPr>
        <w:t>＋H</w:t>
      </w:r>
      <w:r>
        <w:rPr>
          <w:rFonts w:eastAsia="黑体"/>
          <w:vertAlign w:val="superscript"/>
        </w:rPr>
        <w:t>+</w:t>
      </w:r>
      <w:r>
        <w:rPr>
          <w:rFonts w:eastAsia="黑体"/>
        </w:rPr>
        <w:t>＋SO</w:t>
      </w:r>
      <w:r>
        <w:rPr>
          <w:rFonts w:eastAsia="黑体"/>
          <w:vertAlign w:val="subscript"/>
        </w:rPr>
        <w:t>4</w:t>
      </w:r>
      <w:r>
        <w:rPr>
          <w:rFonts w:eastAsia="黑体"/>
          <w:vertAlign w:val="superscript"/>
        </w:rPr>
        <w:t>2-</w:t>
      </w:r>
      <w:r>
        <w:rPr>
          <w:rFonts w:eastAsia="黑体"/>
        </w:rPr>
        <w:t>＝BaSO</w:t>
      </w:r>
      <w:r>
        <w:rPr>
          <w:rFonts w:eastAsia="黑体"/>
          <w:vertAlign w:val="subscript"/>
        </w:rPr>
        <w:t>4</w:t>
      </w:r>
      <w:r>
        <w:rPr>
          <w:rFonts w:eastAsia="黑体"/>
        </w:rPr>
        <w:t>↓＋H</w:t>
      </w:r>
      <w:r>
        <w:rPr>
          <w:rFonts w:eastAsia="黑体"/>
          <w:vertAlign w:val="subscript"/>
        </w:rPr>
        <w:t>2</w:t>
      </w:r>
      <w:r>
        <w:rPr>
          <w:rFonts w:eastAsia="黑体"/>
        </w:rPr>
        <w:t>O</w:t>
      </w:r>
    </w:p>
    <w:p>
      <w:pPr>
        <w:widowControl/>
        <w:spacing w:line="360" w:lineRule="auto"/>
        <w:jc w:val="left"/>
        <w:rPr>
          <w:rFonts w:eastAsia="黑体"/>
        </w:rPr>
      </w:pPr>
      <w:r>
        <w:rPr>
          <w:rFonts w:eastAsia="黑体"/>
        </w:rPr>
        <w:t>5.氯化铁溶液与铁反应</w:t>
      </w:r>
      <w:r>
        <w:rPr>
          <w:rFonts w:eastAsia="黑体"/>
        </w:rPr>
        <w:br w:type="textWrapping"/>
      </w:r>
      <w:r>
        <w:rPr>
          <w:rFonts w:eastAsia="黑体"/>
        </w:rPr>
        <w:t>Fe +Fe</w:t>
      </w:r>
      <w:r>
        <w:rPr>
          <w:rFonts w:eastAsia="黑体"/>
          <w:vertAlign w:val="superscript"/>
        </w:rPr>
        <w:t>3+</w:t>
      </w:r>
      <w:r>
        <w:rPr>
          <w:rFonts w:eastAsia="黑体"/>
        </w:rPr>
        <w:t>=2Fe</w:t>
      </w:r>
      <w:r>
        <w:rPr>
          <w:rFonts w:eastAsia="黑体"/>
          <w:vertAlign w:val="superscript"/>
        </w:rPr>
        <w:t>2+</w:t>
      </w:r>
    </w:p>
    <w:p>
      <w:pPr>
        <w:widowControl/>
        <w:spacing w:line="360" w:lineRule="auto"/>
        <w:jc w:val="left"/>
        <w:rPr>
          <w:rFonts w:ascii="黑体" w:hAnsi="黑体" w:eastAsia="黑体" w:cs="黑体"/>
        </w:rPr>
      </w:pPr>
      <w:r>
        <w:rPr>
          <w:rFonts w:hint="eastAsia" w:ascii="黑体" w:hAnsi="黑体" w:eastAsia="黑体" w:cs="黑体"/>
          <w:b/>
          <w:bCs/>
        </w:rPr>
        <w:t>二、离子共存</w:t>
      </w:r>
    </w:p>
    <w:p>
      <w:pPr>
        <w:widowControl/>
        <w:spacing w:line="360" w:lineRule="auto"/>
        <w:jc w:val="left"/>
        <w:rPr>
          <w:rFonts w:ascii="黑体" w:hAnsi="黑体" w:eastAsia="黑体" w:cs="黑体"/>
        </w:rPr>
      </w:pPr>
      <w:r>
        <w:rPr>
          <w:rFonts w:hint="eastAsia" w:ascii="黑体" w:hAnsi="黑体" w:eastAsia="黑体" w:cs="黑体"/>
        </w:rPr>
        <w:t>1.离子共存即离子之间不能发生反应，判断离子是否大量共存，及判断离子之间能否发生反应。若反应，则不共存；若不共存，则能大量共存。</w:t>
      </w:r>
    </w:p>
    <w:tbl>
      <w:tblPr>
        <w:tblStyle w:val="7"/>
        <w:tblW w:w="6919" w:type="dxa"/>
        <w:tblCellSpacing w:w="0" w:type="dxa"/>
        <w:tblInd w:w="275" w:type="dxa"/>
        <w:tblLayout w:type="autofit"/>
        <w:tblCellMar>
          <w:top w:w="0" w:type="dxa"/>
          <w:left w:w="0" w:type="dxa"/>
          <w:bottom w:w="0" w:type="dxa"/>
          <w:right w:w="0" w:type="dxa"/>
        </w:tblCellMar>
      </w:tblPr>
      <w:tblGrid>
        <w:gridCol w:w="1197"/>
        <w:gridCol w:w="5722"/>
      </w:tblGrid>
      <w:tr>
        <w:tblPrEx>
          <w:tblCellMar>
            <w:top w:w="0" w:type="dxa"/>
            <w:left w:w="0" w:type="dxa"/>
            <w:bottom w:w="0" w:type="dxa"/>
            <w:right w:w="0" w:type="dxa"/>
          </w:tblCellMar>
        </w:tblPrEx>
        <w:trPr>
          <w:trHeight w:val="90" w:hRule="atLeast"/>
          <w:tblCellSpacing w:w="0" w:type="dxa"/>
        </w:trPr>
        <w:tc>
          <w:tcPr>
            <w:tcW w:w="119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常见离子</w:t>
            </w:r>
          </w:p>
        </w:tc>
        <w:tc>
          <w:tcPr>
            <w:tcW w:w="57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不共存离子</w:t>
            </w:r>
          </w:p>
        </w:tc>
      </w:tr>
      <w:tr>
        <w:tblPrEx>
          <w:tblCellMar>
            <w:top w:w="0" w:type="dxa"/>
            <w:left w:w="0" w:type="dxa"/>
            <w:bottom w:w="0" w:type="dxa"/>
            <w:right w:w="0" w:type="dxa"/>
          </w:tblCellMar>
        </w:tblPrEx>
        <w:trPr>
          <w:trHeight w:val="90" w:hRule="atLeast"/>
          <w:tblCellSpacing w:w="0" w:type="dxa"/>
        </w:trPr>
        <w:tc>
          <w:tcPr>
            <w:tcW w:w="119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CO</w:t>
            </w:r>
            <w:r>
              <w:rPr>
                <w:rFonts w:eastAsia="黑体"/>
                <w:color w:val="000000"/>
                <w:sz w:val="21"/>
                <w:szCs w:val="21"/>
                <w:vertAlign w:val="subscript"/>
              </w:rPr>
              <w:t>3</w:t>
            </w:r>
            <w:r>
              <w:rPr>
                <w:rFonts w:eastAsia="黑体"/>
                <w:color w:val="000000"/>
                <w:sz w:val="21"/>
                <w:szCs w:val="21"/>
                <w:vertAlign w:val="superscript"/>
              </w:rPr>
              <w:t>2-</w:t>
            </w:r>
          </w:p>
        </w:tc>
        <w:tc>
          <w:tcPr>
            <w:tcW w:w="57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Ca</w:t>
            </w:r>
            <w:r>
              <w:rPr>
                <w:rFonts w:eastAsia="黑体"/>
                <w:color w:val="000000"/>
                <w:sz w:val="21"/>
                <w:szCs w:val="21"/>
                <w:vertAlign w:val="superscript"/>
              </w:rPr>
              <w:t>2+</w:t>
            </w:r>
            <w:r>
              <w:rPr>
                <w:rFonts w:eastAsia="黑体"/>
                <w:color w:val="000000"/>
                <w:sz w:val="21"/>
                <w:szCs w:val="21"/>
              </w:rPr>
              <w:t>、Ba</w:t>
            </w:r>
            <w:r>
              <w:rPr>
                <w:rFonts w:eastAsia="黑体"/>
                <w:color w:val="000000"/>
                <w:sz w:val="21"/>
                <w:szCs w:val="21"/>
                <w:vertAlign w:val="superscript"/>
              </w:rPr>
              <w:t>2+</w:t>
            </w:r>
            <w:r>
              <w:rPr>
                <w:rFonts w:eastAsia="黑体"/>
                <w:color w:val="000000"/>
                <w:sz w:val="21"/>
                <w:szCs w:val="21"/>
              </w:rPr>
              <w:t>、Mg</w:t>
            </w:r>
            <w:r>
              <w:rPr>
                <w:rFonts w:eastAsia="黑体"/>
                <w:color w:val="000000"/>
                <w:sz w:val="21"/>
                <w:szCs w:val="21"/>
                <w:vertAlign w:val="superscript"/>
              </w:rPr>
              <w:t>2+</w:t>
            </w:r>
            <w:r>
              <w:rPr>
                <w:rFonts w:eastAsia="黑体"/>
                <w:color w:val="000000"/>
                <w:sz w:val="21"/>
                <w:szCs w:val="21"/>
              </w:rPr>
              <w:t>、H</w:t>
            </w:r>
            <w:r>
              <w:rPr>
                <w:rFonts w:eastAsia="黑体"/>
                <w:color w:val="000000"/>
                <w:sz w:val="21"/>
                <w:szCs w:val="21"/>
                <w:vertAlign w:val="superscript"/>
              </w:rPr>
              <w:t>+</w:t>
            </w:r>
            <w:r>
              <w:rPr>
                <w:rFonts w:eastAsia="黑体"/>
                <w:color w:val="000000"/>
                <w:sz w:val="21"/>
                <w:szCs w:val="21"/>
              </w:rPr>
              <w:t>、Ag</w:t>
            </w:r>
            <w:r>
              <w:rPr>
                <w:rFonts w:eastAsia="黑体"/>
                <w:color w:val="000000"/>
                <w:sz w:val="21"/>
                <w:szCs w:val="21"/>
                <w:vertAlign w:val="superscript"/>
              </w:rPr>
              <w:t>+</w:t>
            </w:r>
          </w:p>
        </w:tc>
      </w:tr>
      <w:tr>
        <w:tblPrEx>
          <w:tblCellMar>
            <w:top w:w="0" w:type="dxa"/>
            <w:left w:w="0" w:type="dxa"/>
            <w:bottom w:w="0" w:type="dxa"/>
            <w:right w:w="0" w:type="dxa"/>
          </w:tblCellMar>
        </w:tblPrEx>
        <w:trPr>
          <w:trHeight w:val="90" w:hRule="atLeast"/>
          <w:tblCellSpacing w:w="0" w:type="dxa"/>
        </w:trPr>
        <w:tc>
          <w:tcPr>
            <w:tcW w:w="119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SO</w:t>
            </w:r>
            <w:r>
              <w:rPr>
                <w:rFonts w:eastAsia="黑体"/>
                <w:color w:val="000000"/>
                <w:sz w:val="21"/>
                <w:szCs w:val="21"/>
                <w:vertAlign w:val="subscript"/>
              </w:rPr>
              <w:t>4</w:t>
            </w:r>
            <w:r>
              <w:rPr>
                <w:rFonts w:eastAsia="黑体"/>
                <w:color w:val="000000"/>
                <w:sz w:val="21"/>
                <w:szCs w:val="21"/>
                <w:vertAlign w:val="superscript"/>
              </w:rPr>
              <w:t>2-</w:t>
            </w:r>
          </w:p>
        </w:tc>
        <w:tc>
          <w:tcPr>
            <w:tcW w:w="57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Ba</w:t>
            </w:r>
            <w:r>
              <w:rPr>
                <w:rFonts w:eastAsia="黑体"/>
                <w:color w:val="000000"/>
                <w:sz w:val="21"/>
                <w:szCs w:val="21"/>
                <w:vertAlign w:val="superscript"/>
              </w:rPr>
              <w:t>2+</w:t>
            </w:r>
          </w:p>
        </w:tc>
      </w:tr>
      <w:tr>
        <w:tblPrEx>
          <w:tblCellMar>
            <w:top w:w="0" w:type="dxa"/>
            <w:left w:w="0" w:type="dxa"/>
            <w:bottom w:w="0" w:type="dxa"/>
            <w:right w:w="0" w:type="dxa"/>
          </w:tblCellMar>
        </w:tblPrEx>
        <w:trPr>
          <w:trHeight w:val="90" w:hRule="atLeast"/>
          <w:tblCellSpacing w:w="0" w:type="dxa"/>
        </w:trPr>
        <w:tc>
          <w:tcPr>
            <w:tcW w:w="119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OH</w:t>
            </w:r>
            <w:r>
              <w:rPr>
                <w:rFonts w:eastAsia="黑体"/>
                <w:color w:val="000000"/>
                <w:sz w:val="21"/>
                <w:szCs w:val="21"/>
                <w:vertAlign w:val="superscript"/>
              </w:rPr>
              <w:t>-</w:t>
            </w:r>
          </w:p>
        </w:tc>
        <w:tc>
          <w:tcPr>
            <w:tcW w:w="57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Fe</w:t>
            </w:r>
            <w:r>
              <w:rPr>
                <w:rFonts w:eastAsia="黑体"/>
                <w:color w:val="000000"/>
                <w:sz w:val="21"/>
                <w:szCs w:val="21"/>
                <w:vertAlign w:val="superscript"/>
              </w:rPr>
              <w:t>3+</w:t>
            </w:r>
            <w:r>
              <w:rPr>
                <w:rFonts w:eastAsia="黑体"/>
                <w:color w:val="000000"/>
                <w:sz w:val="21"/>
                <w:szCs w:val="21"/>
              </w:rPr>
              <w:t>、Fe</w:t>
            </w:r>
            <w:r>
              <w:rPr>
                <w:rFonts w:eastAsia="黑体"/>
                <w:color w:val="000000"/>
                <w:sz w:val="21"/>
                <w:szCs w:val="21"/>
                <w:vertAlign w:val="superscript"/>
              </w:rPr>
              <w:t>2+</w:t>
            </w:r>
            <w:r>
              <w:rPr>
                <w:rFonts w:eastAsia="黑体"/>
                <w:color w:val="000000"/>
                <w:sz w:val="21"/>
                <w:szCs w:val="21"/>
              </w:rPr>
              <w:t>、Mg</w:t>
            </w:r>
            <w:r>
              <w:rPr>
                <w:rFonts w:eastAsia="黑体"/>
                <w:color w:val="000000"/>
                <w:sz w:val="21"/>
                <w:szCs w:val="21"/>
                <w:vertAlign w:val="superscript"/>
              </w:rPr>
              <w:t>2+</w:t>
            </w:r>
            <w:r>
              <w:rPr>
                <w:rFonts w:eastAsia="黑体"/>
                <w:color w:val="000000"/>
                <w:sz w:val="21"/>
                <w:szCs w:val="21"/>
              </w:rPr>
              <w:t>、HCO</w:t>
            </w:r>
            <w:r>
              <w:rPr>
                <w:rFonts w:eastAsia="黑体"/>
                <w:color w:val="000000"/>
                <w:sz w:val="21"/>
                <w:szCs w:val="21"/>
                <w:vertAlign w:val="subscript"/>
              </w:rPr>
              <w:t>3</w:t>
            </w:r>
            <w:r>
              <w:rPr>
                <w:rFonts w:eastAsia="黑体"/>
                <w:color w:val="000000"/>
                <w:sz w:val="21"/>
                <w:szCs w:val="21"/>
                <w:vertAlign w:val="superscript"/>
              </w:rPr>
              <w:t>-</w:t>
            </w:r>
            <w:r>
              <w:rPr>
                <w:rFonts w:eastAsia="黑体"/>
                <w:color w:val="000000"/>
                <w:sz w:val="21"/>
                <w:szCs w:val="21"/>
              </w:rPr>
              <w:t>、H</w:t>
            </w:r>
            <w:r>
              <w:rPr>
                <w:rFonts w:eastAsia="黑体"/>
                <w:color w:val="000000"/>
                <w:sz w:val="21"/>
                <w:szCs w:val="21"/>
                <w:vertAlign w:val="superscript"/>
              </w:rPr>
              <w:t>+</w:t>
            </w:r>
          </w:p>
        </w:tc>
      </w:tr>
      <w:tr>
        <w:tblPrEx>
          <w:tblCellMar>
            <w:top w:w="0" w:type="dxa"/>
            <w:left w:w="0" w:type="dxa"/>
            <w:bottom w:w="0" w:type="dxa"/>
            <w:right w:w="0" w:type="dxa"/>
          </w:tblCellMar>
        </w:tblPrEx>
        <w:trPr>
          <w:trHeight w:val="90" w:hRule="atLeast"/>
          <w:tblCellSpacing w:w="0" w:type="dxa"/>
        </w:trPr>
        <w:tc>
          <w:tcPr>
            <w:tcW w:w="119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Ag</w:t>
            </w:r>
            <w:r>
              <w:rPr>
                <w:rFonts w:eastAsia="黑体"/>
                <w:color w:val="000000"/>
                <w:sz w:val="21"/>
                <w:szCs w:val="21"/>
                <w:vertAlign w:val="superscript"/>
              </w:rPr>
              <w:t>+</w:t>
            </w:r>
          </w:p>
        </w:tc>
        <w:tc>
          <w:tcPr>
            <w:tcW w:w="57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Cl</w:t>
            </w:r>
            <w:r>
              <w:rPr>
                <w:rFonts w:eastAsia="黑体"/>
                <w:color w:val="000000"/>
                <w:sz w:val="21"/>
                <w:szCs w:val="21"/>
                <w:vertAlign w:val="superscript"/>
              </w:rPr>
              <w:t>- </w:t>
            </w:r>
            <w:r>
              <w:rPr>
                <w:rFonts w:eastAsia="黑体"/>
                <w:color w:val="000000"/>
                <w:sz w:val="21"/>
                <w:szCs w:val="21"/>
              </w:rPr>
              <w:t>、B</w:t>
            </w:r>
            <w:r>
              <w:rPr>
                <w:rFonts w:eastAsia="黑体"/>
                <w:color w:val="000000"/>
                <w:sz w:val="21"/>
                <w:szCs w:val="21"/>
                <w:vertAlign w:val="superscript"/>
              </w:rPr>
              <w:t>r-</w:t>
            </w:r>
            <w:r>
              <w:rPr>
                <w:rFonts w:eastAsia="黑体"/>
                <w:color w:val="000000"/>
                <w:sz w:val="21"/>
                <w:szCs w:val="21"/>
              </w:rPr>
              <w:t>、I</w:t>
            </w:r>
            <w:r>
              <w:rPr>
                <w:rFonts w:eastAsia="黑体"/>
                <w:color w:val="000000"/>
                <w:sz w:val="21"/>
                <w:szCs w:val="21"/>
                <w:vertAlign w:val="superscript"/>
              </w:rPr>
              <w:t>-</w:t>
            </w:r>
            <w:r>
              <w:rPr>
                <w:rFonts w:eastAsia="黑体"/>
                <w:color w:val="000000"/>
                <w:sz w:val="21"/>
                <w:szCs w:val="21"/>
              </w:rPr>
              <w:t>、CO</w:t>
            </w:r>
            <w:r>
              <w:rPr>
                <w:rFonts w:eastAsia="黑体"/>
                <w:color w:val="000000"/>
                <w:sz w:val="21"/>
                <w:szCs w:val="21"/>
                <w:vertAlign w:val="subscript"/>
              </w:rPr>
              <w:t>3</w:t>
            </w:r>
            <w:r>
              <w:rPr>
                <w:rFonts w:eastAsia="黑体"/>
                <w:color w:val="000000"/>
                <w:sz w:val="21"/>
                <w:szCs w:val="21"/>
                <w:vertAlign w:val="superscript"/>
              </w:rPr>
              <w:t>2-</w:t>
            </w:r>
          </w:p>
        </w:tc>
      </w:tr>
      <w:tr>
        <w:tblPrEx>
          <w:tblCellMar>
            <w:top w:w="0" w:type="dxa"/>
            <w:left w:w="0" w:type="dxa"/>
            <w:bottom w:w="0" w:type="dxa"/>
            <w:right w:w="0" w:type="dxa"/>
          </w:tblCellMar>
        </w:tblPrEx>
        <w:trPr>
          <w:trHeight w:val="90" w:hRule="atLeast"/>
          <w:tblCellSpacing w:w="0" w:type="dxa"/>
        </w:trPr>
        <w:tc>
          <w:tcPr>
            <w:tcW w:w="119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H</w:t>
            </w:r>
            <w:r>
              <w:rPr>
                <w:rFonts w:eastAsia="黑体"/>
                <w:color w:val="000000"/>
                <w:sz w:val="21"/>
                <w:szCs w:val="21"/>
                <w:vertAlign w:val="superscript"/>
              </w:rPr>
              <w:t>+</w:t>
            </w:r>
          </w:p>
        </w:tc>
        <w:tc>
          <w:tcPr>
            <w:tcW w:w="572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6"/>
              <w:widowControl/>
              <w:jc w:val="center"/>
              <w:rPr>
                <w:rFonts w:eastAsia="黑体"/>
                <w:sz w:val="21"/>
                <w:szCs w:val="21"/>
              </w:rPr>
            </w:pPr>
            <w:r>
              <w:rPr>
                <w:rFonts w:eastAsia="黑体"/>
                <w:color w:val="000000"/>
                <w:sz w:val="21"/>
                <w:szCs w:val="21"/>
              </w:rPr>
              <w:t>OH</w:t>
            </w:r>
            <w:r>
              <w:rPr>
                <w:rFonts w:eastAsia="黑体"/>
                <w:color w:val="000000"/>
                <w:sz w:val="21"/>
                <w:szCs w:val="21"/>
                <w:vertAlign w:val="superscript"/>
              </w:rPr>
              <w:t>-</w:t>
            </w:r>
            <w:r>
              <w:rPr>
                <w:rFonts w:eastAsia="黑体"/>
                <w:color w:val="000000"/>
                <w:sz w:val="21"/>
                <w:szCs w:val="21"/>
              </w:rPr>
              <w:t> 、CH</w:t>
            </w:r>
            <w:r>
              <w:rPr>
                <w:rFonts w:eastAsia="黑体"/>
                <w:color w:val="000000"/>
                <w:sz w:val="21"/>
                <w:szCs w:val="21"/>
                <w:vertAlign w:val="subscript"/>
              </w:rPr>
              <w:t>3</w:t>
            </w:r>
            <w:r>
              <w:rPr>
                <w:rFonts w:eastAsia="黑体"/>
                <w:color w:val="000000"/>
                <w:sz w:val="21"/>
                <w:szCs w:val="21"/>
              </w:rPr>
              <w:t>COO</w:t>
            </w:r>
            <w:r>
              <w:rPr>
                <w:rFonts w:eastAsia="黑体"/>
                <w:color w:val="000000"/>
                <w:sz w:val="21"/>
                <w:szCs w:val="21"/>
                <w:vertAlign w:val="superscript"/>
              </w:rPr>
              <w:t>-</w:t>
            </w:r>
            <w:r>
              <w:rPr>
                <w:rFonts w:eastAsia="黑体"/>
                <w:color w:val="000000"/>
                <w:sz w:val="21"/>
                <w:szCs w:val="21"/>
              </w:rPr>
              <w:t>、CO</w:t>
            </w:r>
            <w:r>
              <w:rPr>
                <w:rFonts w:eastAsia="黑体"/>
                <w:color w:val="000000"/>
                <w:sz w:val="21"/>
                <w:szCs w:val="21"/>
                <w:vertAlign w:val="subscript"/>
              </w:rPr>
              <w:t>3</w:t>
            </w:r>
            <w:r>
              <w:rPr>
                <w:rFonts w:eastAsia="黑体"/>
                <w:color w:val="000000"/>
                <w:sz w:val="21"/>
                <w:szCs w:val="21"/>
                <w:vertAlign w:val="superscript"/>
              </w:rPr>
              <w:t>2-</w:t>
            </w:r>
            <w:r>
              <w:rPr>
                <w:rFonts w:eastAsia="黑体"/>
                <w:color w:val="000000"/>
                <w:sz w:val="21"/>
                <w:szCs w:val="21"/>
              </w:rPr>
              <w:t>、HCO</w:t>
            </w:r>
            <w:r>
              <w:rPr>
                <w:rFonts w:eastAsia="黑体"/>
                <w:color w:val="000000"/>
                <w:sz w:val="21"/>
                <w:szCs w:val="21"/>
                <w:vertAlign w:val="subscript"/>
              </w:rPr>
              <w:t>3</w:t>
            </w:r>
            <w:r>
              <w:rPr>
                <w:rFonts w:eastAsia="黑体"/>
                <w:color w:val="000000"/>
                <w:sz w:val="21"/>
                <w:szCs w:val="21"/>
                <w:vertAlign w:val="superscript"/>
              </w:rPr>
              <w:t>-</w:t>
            </w:r>
            <w:r>
              <w:rPr>
                <w:rFonts w:eastAsia="黑体"/>
                <w:color w:val="000000"/>
                <w:sz w:val="21"/>
                <w:szCs w:val="21"/>
              </w:rPr>
              <w:t>、SO</w:t>
            </w:r>
            <w:r>
              <w:rPr>
                <w:rFonts w:eastAsia="黑体"/>
                <w:color w:val="000000"/>
                <w:sz w:val="21"/>
                <w:szCs w:val="21"/>
                <w:vertAlign w:val="subscript"/>
              </w:rPr>
              <w:t>3</w:t>
            </w:r>
            <w:r>
              <w:rPr>
                <w:rFonts w:eastAsia="黑体"/>
                <w:color w:val="000000"/>
                <w:sz w:val="21"/>
                <w:szCs w:val="21"/>
                <w:vertAlign w:val="superscript"/>
              </w:rPr>
              <w:t>2-</w:t>
            </w:r>
            <w:r>
              <w:rPr>
                <w:rFonts w:eastAsia="黑体"/>
                <w:color w:val="000000"/>
                <w:sz w:val="21"/>
                <w:szCs w:val="21"/>
              </w:rPr>
              <w:t>、HSO</w:t>
            </w:r>
            <w:r>
              <w:rPr>
                <w:rFonts w:eastAsia="黑体"/>
                <w:color w:val="000000"/>
                <w:sz w:val="21"/>
                <w:szCs w:val="21"/>
                <w:vertAlign w:val="subscript"/>
              </w:rPr>
              <w:t>3</w:t>
            </w:r>
            <w:r>
              <w:rPr>
                <w:rFonts w:eastAsia="黑体"/>
                <w:color w:val="000000"/>
                <w:sz w:val="21"/>
                <w:szCs w:val="21"/>
                <w:vertAlign w:val="superscript"/>
              </w:rPr>
              <w:t>-</w:t>
            </w:r>
          </w:p>
        </w:tc>
      </w:tr>
    </w:tbl>
    <w:p>
      <w:pPr>
        <w:widowControl/>
        <w:spacing w:line="360" w:lineRule="auto"/>
        <w:jc w:val="left"/>
        <w:rPr>
          <w:rFonts w:eastAsia="黑体" w:cs="黑体"/>
          <w:color w:val="000000"/>
          <w:kern w:val="0"/>
          <w:szCs w:val="21"/>
          <w:lang w:bidi="ar"/>
        </w:rPr>
      </w:pPr>
      <w:r>
        <w:rPr>
          <w:rFonts w:hint="eastAsia" w:eastAsia="黑体" w:cs="黑体"/>
          <w:color w:val="000000"/>
          <w:kern w:val="0"/>
          <w:szCs w:val="21"/>
          <w:lang w:bidi="ar"/>
        </w:rPr>
        <w:t>隐藏条件</w:t>
      </w:r>
    </w:p>
    <w:p>
      <w:pPr>
        <w:widowControl/>
        <w:spacing w:line="360" w:lineRule="auto"/>
        <w:jc w:val="left"/>
        <w:rPr>
          <w:rFonts w:eastAsia="黑体" w:cs="黑体"/>
          <w:color w:val="000000"/>
          <w:kern w:val="0"/>
          <w:szCs w:val="21"/>
          <w:lang w:bidi="ar"/>
        </w:rPr>
      </w:pPr>
      <w:r>
        <w:rPr>
          <w:rFonts w:hint="eastAsia" w:ascii="黑体" w:hAnsi="黑体" w:eastAsia="黑体" w:cs="黑体"/>
        </w:rPr>
        <w:t>(1)有色离子：</w:t>
      </w:r>
      <w:r>
        <w:rPr>
          <w:rFonts w:eastAsia="黑体"/>
          <w:color w:val="000000"/>
          <w:szCs w:val="21"/>
        </w:rPr>
        <w:t>Cu</w:t>
      </w:r>
      <w:r>
        <w:rPr>
          <w:rFonts w:eastAsia="黑体"/>
          <w:color w:val="000000"/>
          <w:szCs w:val="21"/>
          <w:vertAlign w:val="superscript"/>
        </w:rPr>
        <w:t>2+</w:t>
      </w:r>
      <w:r>
        <w:rPr>
          <w:rFonts w:hint="eastAsia" w:eastAsia="黑体"/>
          <w:color w:val="000000"/>
          <w:szCs w:val="21"/>
        </w:rPr>
        <w:t>、</w:t>
      </w:r>
      <w:r>
        <w:rPr>
          <w:rFonts w:eastAsia="黑体"/>
          <w:color w:val="000000"/>
          <w:szCs w:val="21"/>
        </w:rPr>
        <w:t>Fe</w:t>
      </w:r>
      <w:r>
        <w:rPr>
          <w:rFonts w:eastAsia="黑体"/>
          <w:color w:val="000000"/>
          <w:szCs w:val="21"/>
          <w:vertAlign w:val="superscript"/>
        </w:rPr>
        <w:t>3+</w:t>
      </w:r>
      <w:r>
        <w:rPr>
          <w:rFonts w:hint="eastAsia" w:eastAsia="黑体"/>
          <w:color w:val="000000"/>
          <w:szCs w:val="21"/>
        </w:rPr>
        <w:t>、</w:t>
      </w:r>
      <w:r>
        <w:rPr>
          <w:rFonts w:eastAsia="黑体"/>
          <w:color w:val="000000"/>
          <w:szCs w:val="21"/>
        </w:rPr>
        <w:t>Fe</w:t>
      </w:r>
      <w:r>
        <w:rPr>
          <w:rFonts w:eastAsia="黑体"/>
          <w:color w:val="000000"/>
          <w:szCs w:val="21"/>
          <w:vertAlign w:val="superscript"/>
        </w:rPr>
        <w:t>2+</w:t>
      </w:r>
      <w:r>
        <w:rPr>
          <w:rFonts w:hint="eastAsia" w:eastAsia="黑体"/>
          <w:color w:val="000000"/>
          <w:szCs w:val="21"/>
        </w:rPr>
        <w:t>、</w:t>
      </w:r>
      <w:r>
        <w:rPr>
          <w:rFonts w:eastAsia="黑体"/>
          <w:color w:val="000000"/>
          <w:szCs w:val="21"/>
        </w:rPr>
        <w:t>MnO</w:t>
      </w:r>
      <w:r>
        <w:rPr>
          <w:rFonts w:eastAsia="黑体"/>
          <w:color w:val="000000"/>
          <w:szCs w:val="21"/>
          <w:vertAlign w:val="subscript"/>
        </w:rPr>
        <w:t>4</w:t>
      </w:r>
      <w:r>
        <w:rPr>
          <w:rFonts w:eastAsia="黑体"/>
          <w:color w:val="000000"/>
          <w:szCs w:val="21"/>
          <w:vertAlign w:val="superscript"/>
        </w:rPr>
        <w:t>-</w:t>
      </w:r>
    </w:p>
    <w:p>
      <w:pPr>
        <w:widowControl/>
        <w:adjustRightInd w:val="0"/>
        <w:snapToGrid w:val="0"/>
        <w:spacing w:line="360" w:lineRule="auto"/>
        <w:jc w:val="left"/>
        <w:rPr>
          <w:rFonts w:eastAsia="黑体"/>
        </w:rPr>
      </w:pPr>
      <w:r>
        <w:rPr>
          <w:rFonts w:eastAsia="黑体"/>
        </w:rPr>
        <w:t>(2)酸性/石蕊变红/与金属反应生成H</w:t>
      </w:r>
      <w:r>
        <w:rPr>
          <w:rFonts w:eastAsia="黑体"/>
          <w:vertAlign w:val="subscript"/>
        </w:rPr>
        <w:t>2</w:t>
      </w:r>
      <w:r>
        <w:rPr>
          <w:rFonts w:eastAsia="黑体"/>
        </w:rPr>
        <w:t>/常温pH&lt;7:H</w:t>
      </w:r>
      <w:r>
        <w:rPr>
          <w:rFonts w:eastAsia="黑体"/>
          <w:vertAlign w:val="superscript"/>
        </w:rPr>
        <w:t>+</w:t>
      </w:r>
    </w:p>
    <w:p>
      <w:pPr>
        <w:widowControl/>
        <w:adjustRightInd w:val="0"/>
        <w:snapToGrid w:val="0"/>
        <w:spacing w:line="360" w:lineRule="auto"/>
        <w:jc w:val="left"/>
        <w:rPr>
          <w:rFonts w:eastAsia="黑体" w:cs="黑体"/>
          <w:color w:val="000000"/>
          <w:kern w:val="0"/>
          <w:szCs w:val="21"/>
          <w:lang w:bidi="ar"/>
        </w:rPr>
      </w:pPr>
      <w:r>
        <w:rPr>
          <w:rFonts w:eastAsia="黑体"/>
        </w:rPr>
        <w:t>(3)碱性/石蕊变蓝/酚酞变红/常温pH&gt;7:OH</w:t>
      </w:r>
      <w:r>
        <w:rPr>
          <w:rFonts w:eastAsia="黑体"/>
          <w:vertAlign w:val="superscript"/>
        </w:rPr>
        <w:t>-</w:t>
      </w:r>
    </w:p>
    <w:p>
      <w:pPr>
        <w:widowControl/>
        <w:spacing w:line="360" w:lineRule="auto"/>
        <w:jc w:val="left"/>
        <w:rPr>
          <w:rFonts w:ascii="黑体" w:hAnsi="宋体" w:eastAsia="黑体" w:cs="黑体"/>
          <w:color w:val="000000"/>
          <w:szCs w:val="21"/>
        </w:rPr>
      </w:pPr>
      <w:r>
        <w:rPr>
          <w:rFonts w:hint="eastAsia" w:ascii="黑体" w:hAnsi="宋体" w:eastAsia="黑体" w:cs="黑体"/>
          <w:color w:val="000000"/>
          <w:kern w:val="0"/>
          <w:szCs w:val="21"/>
          <w:lang w:bidi="ar"/>
        </w:rPr>
        <w:t>【学以致用】在无色透明的强酸性溶液中能大量共存的离子组是(   )</w:t>
      </w:r>
    </w:p>
    <w:p>
      <w:pPr>
        <w:widowControl/>
        <w:spacing w:line="360" w:lineRule="auto"/>
        <w:jc w:val="left"/>
        <w:rPr>
          <w:rFonts w:eastAsia="黑体"/>
          <w:color w:val="000000"/>
          <w:szCs w:val="21"/>
        </w:rPr>
      </w:pPr>
      <w:r>
        <w:rPr>
          <w:rFonts w:eastAsia="黑体"/>
          <w:color w:val="000000"/>
          <w:kern w:val="0"/>
          <w:szCs w:val="21"/>
          <w:lang w:bidi="ar"/>
        </w:rPr>
        <w:t>A.Ca</w:t>
      </w:r>
      <w:r>
        <w:rPr>
          <w:rFonts w:eastAsia="黑体"/>
          <w:color w:val="000000"/>
          <w:kern w:val="0"/>
          <w:szCs w:val="21"/>
          <w:vertAlign w:val="superscript"/>
          <w:lang w:bidi="ar"/>
        </w:rPr>
        <w:t>2+</w:t>
      </w:r>
      <w:r>
        <w:rPr>
          <w:rFonts w:hint="eastAsia" w:eastAsia="黑体" w:cs="黑体"/>
          <w:color w:val="000000"/>
          <w:kern w:val="0"/>
          <w:szCs w:val="21"/>
          <w:lang w:bidi="ar"/>
        </w:rPr>
        <w:t>、</w:t>
      </w:r>
      <w:r>
        <w:rPr>
          <w:rFonts w:eastAsia="黑体"/>
          <w:color w:val="000000"/>
          <w:kern w:val="0"/>
          <w:szCs w:val="21"/>
          <w:lang w:bidi="ar"/>
        </w:rPr>
        <w:t>Na</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NO</w:t>
      </w:r>
      <w:r>
        <w:rPr>
          <w:rFonts w:eastAsia="黑体"/>
          <w:color w:val="000000"/>
          <w:kern w:val="0"/>
          <w:szCs w:val="21"/>
          <w:vertAlign w:val="subscript"/>
          <w:lang w:bidi="ar"/>
        </w:rPr>
        <w:t>3</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CO</w:t>
      </w:r>
      <w:r>
        <w:rPr>
          <w:rFonts w:eastAsia="黑体"/>
          <w:color w:val="000000"/>
          <w:kern w:val="0"/>
          <w:szCs w:val="21"/>
          <w:vertAlign w:val="subscript"/>
          <w:lang w:bidi="ar"/>
        </w:rPr>
        <w:t>3</w:t>
      </w:r>
      <w:r>
        <w:rPr>
          <w:rFonts w:eastAsia="黑体"/>
          <w:color w:val="000000"/>
          <w:kern w:val="0"/>
          <w:szCs w:val="21"/>
          <w:vertAlign w:val="superscript"/>
          <w:lang w:bidi="ar"/>
        </w:rPr>
        <w:t>2-</w:t>
      </w:r>
      <w:r>
        <w:rPr>
          <w:rFonts w:eastAsia="黑体"/>
          <w:color w:val="000000"/>
          <w:kern w:val="0"/>
          <w:szCs w:val="21"/>
          <w:lang w:bidi="ar"/>
        </w:rPr>
        <w:tab/>
      </w:r>
      <w:r>
        <w:rPr>
          <w:rFonts w:hint="eastAsia" w:eastAsia="黑体"/>
          <w:color w:val="000000"/>
          <w:kern w:val="0"/>
          <w:szCs w:val="21"/>
          <w:lang w:bidi="ar"/>
        </w:rPr>
        <w:t xml:space="preserve">                    </w:t>
      </w:r>
      <w:r>
        <w:rPr>
          <w:rFonts w:eastAsia="黑体"/>
          <w:color w:val="000000"/>
          <w:kern w:val="0"/>
          <w:szCs w:val="21"/>
          <w:lang w:bidi="ar"/>
        </w:rPr>
        <w:t>B. Na</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Cl</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NH</w:t>
      </w:r>
      <w:r>
        <w:rPr>
          <w:rFonts w:eastAsia="黑体"/>
          <w:color w:val="000000"/>
          <w:kern w:val="0"/>
          <w:szCs w:val="21"/>
          <w:vertAlign w:val="subscript"/>
          <w:lang w:bidi="ar"/>
        </w:rPr>
        <w:t>4</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SO</w:t>
      </w:r>
      <w:r>
        <w:rPr>
          <w:rFonts w:eastAsia="黑体"/>
          <w:color w:val="000000"/>
          <w:kern w:val="0"/>
          <w:szCs w:val="21"/>
          <w:vertAlign w:val="subscript"/>
          <w:lang w:bidi="ar"/>
        </w:rPr>
        <w:t>4</w:t>
      </w:r>
      <w:r>
        <w:rPr>
          <w:rFonts w:eastAsia="黑体"/>
          <w:color w:val="000000"/>
          <w:kern w:val="0"/>
          <w:szCs w:val="21"/>
          <w:vertAlign w:val="superscript"/>
          <w:lang w:bidi="ar"/>
        </w:rPr>
        <w:t>2-</w:t>
      </w:r>
    </w:p>
    <w:p>
      <w:pPr>
        <w:widowControl/>
        <w:spacing w:line="360" w:lineRule="auto"/>
        <w:jc w:val="left"/>
        <w:rPr>
          <w:rFonts w:eastAsia="黑体"/>
          <w:color w:val="000000"/>
          <w:szCs w:val="21"/>
          <w:vertAlign w:val="superscript"/>
        </w:rPr>
      </w:pPr>
      <w:r>
        <w:rPr>
          <w:rFonts w:eastAsia="黑体"/>
          <w:color w:val="000000"/>
          <w:kern w:val="0"/>
          <w:szCs w:val="21"/>
          <w:lang w:bidi="ar"/>
        </w:rPr>
        <w:t>C.K</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Cl</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HCO</w:t>
      </w:r>
      <w:r>
        <w:rPr>
          <w:rFonts w:eastAsia="黑体"/>
          <w:color w:val="000000"/>
          <w:kern w:val="0"/>
          <w:szCs w:val="21"/>
          <w:vertAlign w:val="subscript"/>
          <w:lang w:bidi="ar"/>
        </w:rPr>
        <w:t>3</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NO</w:t>
      </w:r>
      <w:r>
        <w:rPr>
          <w:rFonts w:eastAsia="黑体"/>
          <w:color w:val="000000"/>
          <w:kern w:val="0"/>
          <w:szCs w:val="21"/>
          <w:vertAlign w:val="subscript"/>
          <w:lang w:bidi="ar"/>
        </w:rPr>
        <w:t>3</w:t>
      </w:r>
      <w:r>
        <w:rPr>
          <w:rFonts w:eastAsia="黑体"/>
          <w:color w:val="000000"/>
          <w:kern w:val="0"/>
          <w:szCs w:val="21"/>
          <w:vertAlign w:val="superscript"/>
          <w:lang w:bidi="ar"/>
        </w:rPr>
        <w:t>-</w:t>
      </w:r>
      <w:r>
        <w:rPr>
          <w:rFonts w:eastAsia="黑体"/>
          <w:color w:val="000000"/>
          <w:kern w:val="0"/>
          <w:szCs w:val="21"/>
          <w:lang w:bidi="ar"/>
        </w:rPr>
        <w:tab/>
      </w:r>
      <w:r>
        <w:rPr>
          <w:rFonts w:hint="eastAsia" w:eastAsia="黑体"/>
          <w:color w:val="000000"/>
          <w:kern w:val="0"/>
          <w:szCs w:val="21"/>
          <w:lang w:bidi="ar"/>
        </w:rPr>
        <w:t xml:space="preserve">                    </w:t>
      </w:r>
      <w:r>
        <w:rPr>
          <w:rFonts w:eastAsia="黑体"/>
          <w:color w:val="000000"/>
          <w:kern w:val="0"/>
          <w:szCs w:val="21"/>
          <w:lang w:bidi="ar"/>
        </w:rPr>
        <w:t>D.Ca</w:t>
      </w:r>
      <w:r>
        <w:rPr>
          <w:rFonts w:eastAsia="黑体"/>
          <w:color w:val="000000"/>
          <w:kern w:val="0"/>
          <w:szCs w:val="21"/>
          <w:vertAlign w:val="superscript"/>
          <w:lang w:bidi="ar"/>
        </w:rPr>
        <w:t>2+</w:t>
      </w:r>
      <w:r>
        <w:rPr>
          <w:rFonts w:hint="eastAsia" w:eastAsia="黑体" w:cs="黑体"/>
          <w:color w:val="000000"/>
          <w:kern w:val="0"/>
          <w:szCs w:val="21"/>
          <w:lang w:bidi="ar"/>
        </w:rPr>
        <w:t>、</w:t>
      </w:r>
      <w:r>
        <w:rPr>
          <w:rFonts w:eastAsia="黑体"/>
          <w:color w:val="000000"/>
          <w:kern w:val="0"/>
          <w:szCs w:val="21"/>
          <w:lang w:bidi="ar"/>
        </w:rPr>
        <w:t>Na</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Fe</w:t>
      </w:r>
      <w:r>
        <w:rPr>
          <w:rFonts w:eastAsia="黑体"/>
          <w:color w:val="000000"/>
          <w:kern w:val="0"/>
          <w:szCs w:val="21"/>
          <w:vertAlign w:val="superscript"/>
          <w:lang w:bidi="ar"/>
        </w:rPr>
        <w:t>3+</w:t>
      </w:r>
      <w:r>
        <w:rPr>
          <w:rFonts w:hint="eastAsia" w:eastAsia="黑体" w:cs="黑体"/>
          <w:color w:val="000000"/>
          <w:kern w:val="0"/>
          <w:szCs w:val="21"/>
          <w:lang w:bidi="ar"/>
        </w:rPr>
        <w:t>、</w:t>
      </w:r>
      <w:r>
        <w:rPr>
          <w:rFonts w:eastAsia="黑体"/>
          <w:color w:val="000000"/>
          <w:kern w:val="0"/>
          <w:szCs w:val="21"/>
          <w:lang w:bidi="ar"/>
        </w:rPr>
        <w:t>NO</w:t>
      </w:r>
      <w:r>
        <w:rPr>
          <w:rFonts w:eastAsia="黑体"/>
          <w:color w:val="000000"/>
          <w:kern w:val="0"/>
          <w:szCs w:val="21"/>
          <w:vertAlign w:val="subscript"/>
          <w:lang w:bidi="ar"/>
        </w:rPr>
        <w:t>3</w:t>
      </w:r>
      <w:r>
        <w:rPr>
          <w:rFonts w:eastAsia="黑体"/>
          <w:color w:val="000000"/>
          <w:kern w:val="0"/>
          <w:szCs w:val="21"/>
          <w:vertAlign w:val="superscript"/>
          <w:lang w:bidi="ar"/>
        </w:rPr>
        <w:t>-</w:t>
      </w:r>
    </w:p>
    <w:p>
      <w:pPr>
        <w:widowControl/>
        <w:adjustRightInd w:val="0"/>
        <w:snapToGrid w:val="0"/>
        <w:spacing w:line="360" w:lineRule="auto"/>
        <w:jc w:val="left"/>
      </w:pPr>
    </w:p>
    <w:p>
      <w:pPr>
        <w:widowControl/>
        <w:adjustRightInd w:val="0"/>
        <w:snapToGrid w:val="0"/>
        <w:spacing w:line="360" w:lineRule="auto"/>
        <w:jc w:val="left"/>
        <w:rPr>
          <w:rFonts w:ascii="黑体" w:hAnsi="黑体" w:eastAsia="黑体" w:cs="黑体"/>
        </w:rPr>
      </w:pPr>
      <w:r>
        <w:rPr>
          <w:rFonts w:hint="eastAsia" w:ascii="黑体" w:hAnsi="黑体" w:eastAsia="黑体" w:cs="黑体"/>
        </w:rPr>
        <w:t>(2)离子的检验</w:t>
      </w:r>
    </w:p>
    <w:p>
      <w:pPr>
        <w:widowControl/>
        <w:adjustRightInd w:val="0"/>
        <w:snapToGrid w:val="0"/>
        <w:spacing w:line="360" w:lineRule="auto"/>
        <w:jc w:val="left"/>
        <w:rPr>
          <w:position w:val="-12"/>
        </w:rPr>
      </w:pPr>
      <w:r>
        <w:rPr>
          <w:position w:val="-12"/>
        </w:rPr>
        <w:object>
          <v:shape id="_x0000_i1025" o:spt="75" type="#_x0000_t75" style="height:19.8pt;width:130.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widowControl/>
        <w:adjustRightInd w:val="0"/>
        <w:snapToGrid w:val="0"/>
        <w:spacing w:line="360" w:lineRule="auto"/>
        <w:jc w:val="left"/>
        <w:rPr>
          <w:position w:val="-12"/>
          <w:u w:val="single"/>
        </w:rPr>
      </w:pPr>
      <w:r>
        <w:rPr>
          <w:rFonts w:hint="eastAsia"/>
          <w:position w:val="-12"/>
          <w:u w:val="single"/>
        </w:rPr>
        <w:t xml:space="preserve">                                                                                 </w:t>
      </w:r>
    </w:p>
    <w:p>
      <w:pPr>
        <w:widowControl/>
        <w:adjustRightInd w:val="0"/>
        <w:snapToGrid w:val="0"/>
        <w:spacing w:line="360" w:lineRule="auto"/>
        <w:jc w:val="left"/>
      </w:pPr>
      <w:r>
        <w:rPr>
          <w:position w:val="-10"/>
        </w:rPr>
        <w:object>
          <v:shape id="_x0000_i1026" o:spt="75" type="#_x0000_t75" style="height:18pt;width:98.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position w:val="-10"/>
        </w:rPr>
        <w:br w:type="textWrapping"/>
      </w:r>
      <w:r>
        <w:rPr>
          <w:rFonts w:hint="eastAsia"/>
          <w:position w:val="-12"/>
          <w:u w:val="single"/>
        </w:rPr>
        <w:t xml:space="preserve">                                                                              </w:t>
      </w:r>
      <w:r>
        <w:rPr>
          <w:rFonts w:hint="eastAsia"/>
          <w:position w:val="-12"/>
          <w:u w:val="single"/>
        </w:rPr>
        <w:br w:type="textWrapping"/>
      </w:r>
      <w:r>
        <w:rPr>
          <w:position w:val="-32"/>
        </w:rPr>
        <w:object>
          <v:shape id="_x0000_i1027" o:spt="75" type="#_x0000_t75" style="height:40.8pt;width:19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position w:val="-32"/>
        </w:rPr>
        <w:br w:type="textWrapping"/>
      </w:r>
      <w:r>
        <w:rPr>
          <w:rFonts w:hint="eastAsia"/>
          <w:position w:val="-12"/>
          <w:u w:val="single"/>
        </w:rPr>
        <w:t xml:space="preserve">                                                                              </w:t>
      </w:r>
    </w:p>
    <w:p>
      <w:pPr>
        <w:widowControl/>
        <w:spacing w:line="360" w:lineRule="auto"/>
        <w:jc w:val="left"/>
        <w:rPr>
          <w:rFonts w:eastAsia="黑体"/>
          <w:color w:val="000000"/>
          <w:szCs w:val="21"/>
        </w:rPr>
      </w:pPr>
      <w:r>
        <w:rPr>
          <w:rFonts w:hint="eastAsia" w:eastAsia="黑体" w:cs="黑体"/>
          <w:color w:val="000000"/>
          <w:kern w:val="0"/>
          <w:szCs w:val="21"/>
          <w:lang w:bidi="ar"/>
        </w:rPr>
        <w:t>【学以致用】</w:t>
      </w:r>
    </w:p>
    <w:p>
      <w:pPr>
        <w:widowControl/>
        <w:spacing w:line="360" w:lineRule="auto"/>
        <w:jc w:val="left"/>
        <w:rPr>
          <w:rFonts w:eastAsia="黑体"/>
          <w:color w:val="000000"/>
          <w:szCs w:val="21"/>
        </w:rPr>
      </w:pPr>
      <w:r>
        <w:rPr>
          <w:rFonts w:hint="eastAsia" w:eastAsia="黑体" w:cs="黑体"/>
          <w:color w:val="000000"/>
          <w:kern w:val="0"/>
          <w:szCs w:val="21"/>
          <w:lang w:bidi="ar"/>
        </w:rPr>
        <w:t>对一份稀溶液做初步分析后发现</w:t>
      </w:r>
      <w:r>
        <w:rPr>
          <w:rFonts w:eastAsia="黑体"/>
          <w:color w:val="000000"/>
          <w:kern w:val="0"/>
          <w:szCs w:val="21"/>
          <w:lang w:bidi="ar"/>
        </w:rPr>
        <w:t>,</w:t>
      </w:r>
      <w:r>
        <w:rPr>
          <w:rFonts w:hint="eastAsia" w:eastAsia="黑体" w:cs="黑体"/>
          <w:color w:val="000000"/>
          <w:kern w:val="0"/>
          <w:szCs w:val="21"/>
          <w:lang w:bidi="ar"/>
        </w:rPr>
        <w:t>溶液无色、澄清</w:t>
      </w:r>
      <w:r>
        <w:rPr>
          <w:rFonts w:eastAsia="黑体"/>
          <w:color w:val="000000"/>
          <w:kern w:val="0"/>
          <w:szCs w:val="21"/>
          <w:lang w:bidi="ar"/>
        </w:rPr>
        <w:t>,</w:t>
      </w:r>
      <w:r>
        <w:rPr>
          <w:rFonts w:hint="eastAsia" w:eastAsia="黑体" w:cs="黑体"/>
          <w:color w:val="000000"/>
          <w:kern w:val="0"/>
          <w:szCs w:val="21"/>
          <w:lang w:bidi="ar"/>
        </w:rPr>
        <w:t>其可能含有</w:t>
      </w:r>
      <w:r>
        <w:rPr>
          <w:rFonts w:eastAsia="黑体"/>
          <w:color w:val="000000"/>
          <w:kern w:val="0"/>
          <w:szCs w:val="21"/>
          <w:lang w:bidi="ar"/>
        </w:rPr>
        <w:t>SO</w:t>
      </w:r>
      <w:r>
        <w:rPr>
          <w:rFonts w:eastAsia="黑体"/>
          <w:color w:val="000000"/>
          <w:kern w:val="0"/>
          <w:szCs w:val="21"/>
          <w:vertAlign w:val="subscript"/>
          <w:lang w:bidi="ar"/>
        </w:rPr>
        <w:t>4</w:t>
      </w:r>
      <w:r>
        <w:rPr>
          <w:rFonts w:eastAsia="黑体"/>
          <w:color w:val="000000"/>
          <w:kern w:val="0"/>
          <w:szCs w:val="21"/>
          <w:vertAlign w:val="superscript"/>
          <w:lang w:bidi="ar"/>
        </w:rPr>
        <w:t>2-</w:t>
      </w:r>
      <w:r>
        <w:rPr>
          <w:rFonts w:hint="eastAsia" w:eastAsia="黑体" w:cs="黑体"/>
          <w:color w:val="000000"/>
          <w:kern w:val="0"/>
          <w:szCs w:val="21"/>
          <w:lang w:bidi="ar"/>
        </w:rPr>
        <w:t>、</w:t>
      </w:r>
      <w:r>
        <w:rPr>
          <w:rFonts w:eastAsia="黑体"/>
          <w:color w:val="000000"/>
          <w:kern w:val="0"/>
          <w:szCs w:val="21"/>
          <w:lang w:bidi="ar"/>
        </w:rPr>
        <w:t>Na</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CO</w:t>
      </w:r>
      <w:r>
        <w:rPr>
          <w:rFonts w:eastAsia="黑体"/>
          <w:color w:val="000000"/>
          <w:kern w:val="0"/>
          <w:szCs w:val="21"/>
          <w:vertAlign w:val="subscript"/>
          <w:lang w:bidi="ar"/>
        </w:rPr>
        <w:t>3</w:t>
      </w:r>
      <w:r>
        <w:rPr>
          <w:rFonts w:eastAsia="黑体"/>
          <w:color w:val="000000"/>
          <w:kern w:val="0"/>
          <w:szCs w:val="21"/>
          <w:vertAlign w:val="superscript"/>
          <w:lang w:bidi="ar"/>
        </w:rPr>
        <w:t>2-</w:t>
      </w:r>
      <w:r>
        <w:rPr>
          <w:rFonts w:eastAsia="黑体"/>
          <w:color w:val="000000"/>
          <w:kern w:val="0"/>
          <w:szCs w:val="21"/>
          <w:lang w:bidi="ar"/>
        </w:rPr>
        <w:tab/>
      </w:r>
      <w:r>
        <w:rPr>
          <w:rFonts w:hint="eastAsia" w:eastAsia="黑体" w:cs="黑体"/>
          <w:color w:val="000000"/>
          <w:kern w:val="0"/>
          <w:szCs w:val="21"/>
          <w:lang w:bidi="ar"/>
        </w:rPr>
        <w:t>、</w:t>
      </w:r>
      <w:r>
        <w:rPr>
          <w:rFonts w:eastAsia="黑体"/>
          <w:kern w:val="0"/>
          <w:szCs w:val="21"/>
          <w:lang w:bidi="ar"/>
        </w:rPr>
        <w:t>H</w:t>
      </w:r>
      <w:r>
        <w:rPr>
          <w:rFonts w:eastAsia="黑体"/>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NO</w:t>
      </w:r>
      <w:r>
        <w:rPr>
          <w:rFonts w:eastAsia="黑体"/>
          <w:color w:val="000000"/>
          <w:kern w:val="0"/>
          <w:szCs w:val="21"/>
          <w:vertAlign w:val="subscript"/>
          <w:lang w:bidi="ar"/>
        </w:rPr>
        <w:t>3</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HCO</w:t>
      </w:r>
      <w:r>
        <w:rPr>
          <w:rFonts w:eastAsia="黑体"/>
          <w:color w:val="000000"/>
          <w:kern w:val="0"/>
          <w:szCs w:val="21"/>
          <w:vertAlign w:val="subscript"/>
          <w:lang w:bidi="ar"/>
        </w:rPr>
        <w:t>3</w:t>
      </w:r>
      <w:r>
        <w:rPr>
          <w:rFonts w:eastAsia="黑体"/>
          <w:color w:val="000000"/>
          <w:kern w:val="0"/>
          <w:szCs w:val="21"/>
          <w:vertAlign w:val="superscript"/>
          <w:lang w:bidi="ar"/>
        </w:rPr>
        <w:t>-</w:t>
      </w:r>
      <w:r>
        <w:rPr>
          <w:rFonts w:hint="eastAsia" w:eastAsia="黑体" w:cs="黑体"/>
          <w:color w:val="000000"/>
          <w:kern w:val="0"/>
          <w:szCs w:val="21"/>
          <w:lang w:bidi="ar"/>
        </w:rPr>
        <w:t>、</w:t>
      </w:r>
      <w:r>
        <w:rPr>
          <w:rFonts w:eastAsia="黑体"/>
          <w:color w:val="000000"/>
          <w:kern w:val="0"/>
          <w:szCs w:val="21"/>
          <w:lang w:bidi="ar"/>
        </w:rPr>
        <w:t>Cl</w:t>
      </w:r>
      <w:r>
        <w:rPr>
          <w:rFonts w:eastAsia="黑体"/>
          <w:color w:val="000000"/>
          <w:kern w:val="0"/>
          <w:szCs w:val="21"/>
          <w:vertAlign w:val="superscript"/>
          <w:lang w:bidi="ar"/>
        </w:rPr>
        <w:t>-</w:t>
      </w:r>
      <w:r>
        <w:rPr>
          <w:rFonts w:hint="eastAsia" w:eastAsia="黑体" w:cs="黑体"/>
          <w:color w:val="000000"/>
          <w:kern w:val="0"/>
          <w:szCs w:val="21"/>
          <w:lang w:bidi="ar"/>
        </w:rPr>
        <w:t>等离子中的若干种。然后又做了如下分析</w:t>
      </w:r>
      <w:r>
        <w:rPr>
          <w:rFonts w:eastAsia="黑体"/>
          <w:color w:val="000000"/>
          <w:kern w:val="0"/>
          <w:szCs w:val="21"/>
          <w:lang w:bidi="ar"/>
        </w:rPr>
        <w:t>,</w:t>
      </w:r>
      <w:r>
        <w:rPr>
          <w:rFonts w:hint="eastAsia" w:eastAsia="黑体" w:cs="黑体"/>
          <w:color w:val="000000"/>
          <w:kern w:val="0"/>
          <w:szCs w:val="21"/>
          <w:lang w:bidi="ar"/>
        </w:rPr>
        <w:t>以确定这些离子是否存在。</w:t>
      </w:r>
    </w:p>
    <w:p>
      <w:pPr>
        <w:widowControl/>
        <w:spacing w:line="360" w:lineRule="auto"/>
        <w:jc w:val="left"/>
        <w:rPr>
          <w:rFonts w:eastAsia="黑体"/>
          <w:color w:val="000000"/>
          <w:szCs w:val="21"/>
        </w:rPr>
      </w:pPr>
      <w:r>
        <w:rPr>
          <w:rFonts w:hint="eastAsia" w:ascii="宋体" w:hAnsi="宋体" w:cs="宋体"/>
          <w:color w:val="000000"/>
          <w:kern w:val="0"/>
          <w:szCs w:val="21"/>
          <w:lang w:bidi="ar"/>
        </w:rPr>
        <w:t>①</w:t>
      </w:r>
      <w:r>
        <w:rPr>
          <w:rFonts w:hint="eastAsia" w:eastAsia="黑体" w:cs="黑体"/>
          <w:color w:val="000000"/>
          <w:kern w:val="0"/>
          <w:szCs w:val="21"/>
          <w:lang w:bidi="ar"/>
        </w:rPr>
        <w:t>用石蕊试液检测该溶液时</w:t>
      </w:r>
      <w:r>
        <w:rPr>
          <w:rFonts w:eastAsia="黑体"/>
          <w:color w:val="000000"/>
          <w:kern w:val="0"/>
          <w:szCs w:val="21"/>
          <w:lang w:bidi="ar"/>
        </w:rPr>
        <w:t>,</w:t>
      </w:r>
      <w:r>
        <w:rPr>
          <w:rFonts w:hint="eastAsia" w:eastAsia="黑体" w:cs="黑体"/>
          <w:color w:val="000000"/>
          <w:kern w:val="0"/>
          <w:szCs w:val="21"/>
          <w:lang w:bidi="ar"/>
        </w:rPr>
        <w:t>溶液显红色。</w:t>
      </w:r>
    </w:p>
    <w:p>
      <w:pPr>
        <w:widowControl/>
        <w:spacing w:line="360" w:lineRule="auto"/>
        <w:jc w:val="left"/>
        <w:rPr>
          <w:rFonts w:eastAsia="黑体"/>
          <w:color w:val="000000"/>
          <w:szCs w:val="21"/>
        </w:rPr>
      </w:pPr>
      <w:r>
        <w:rPr>
          <w:rFonts w:hint="eastAsia" w:ascii="宋体" w:hAnsi="宋体" w:cs="宋体"/>
          <w:color w:val="000000"/>
          <w:kern w:val="0"/>
          <w:szCs w:val="21"/>
          <w:lang w:bidi="ar"/>
        </w:rPr>
        <w:t>②</w:t>
      </w:r>
      <w:r>
        <w:rPr>
          <w:rFonts w:hint="eastAsia" w:eastAsia="黑体" w:cs="黑体"/>
          <w:color w:val="000000"/>
          <w:kern w:val="0"/>
          <w:szCs w:val="21"/>
          <w:lang w:bidi="ar"/>
        </w:rPr>
        <w:t>取</w:t>
      </w:r>
      <w:r>
        <w:rPr>
          <w:rFonts w:eastAsia="黑体"/>
          <w:color w:val="000000"/>
          <w:kern w:val="0"/>
          <w:szCs w:val="21"/>
          <w:lang w:bidi="ar"/>
        </w:rPr>
        <w:t>2 mL</w:t>
      </w:r>
      <w:r>
        <w:rPr>
          <w:rFonts w:hint="eastAsia" w:eastAsia="黑体" w:cs="黑体"/>
          <w:color w:val="000000"/>
          <w:kern w:val="0"/>
          <w:szCs w:val="21"/>
          <w:lang w:bidi="ar"/>
        </w:rPr>
        <w:t>溶液用</w:t>
      </w:r>
      <w:r>
        <w:rPr>
          <w:rFonts w:eastAsia="黑体"/>
          <w:kern w:val="0"/>
          <w:szCs w:val="21"/>
          <w:lang w:bidi="ar"/>
        </w:rPr>
        <w:t>BaCl</w:t>
      </w:r>
      <w:r>
        <w:rPr>
          <w:rFonts w:eastAsia="黑体"/>
          <w:kern w:val="0"/>
          <w:szCs w:val="21"/>
          <w:vertAlign w:val="subscript"/>
          <w:lang w:bidi="ar"/>
        </w:rPr>
        <w:t>2</w:t>
      </w:r>
      <w:r>
        <w:rPr>
          <w:rFonts w:hint="eastAsia" w:eastAsia="黑体" w:cs="黑体"/>
          <w:color w:val="000000"/>
          <w:kern w:val="0"/>
          <w:szCs w:val="21"/>
          <w:lang w:bidi="ar"/>
        </w:rPr>
        <w:t>溶液和稀硝酸进行检验</w:t>
      </w:r>
      <w:r>
        <w:rPr>
          <w:rFonts w:eastAsia="黑体"/>
          <w:color w:val="000000"/>
          <w:kern w:val="0"/>
          <w:szCs w:val="21"/>
          <w:lang w:bidi="ar"/>
        </w:rPr>
        <w:t>,</w:t>
      </w:r>
      <w:r>
        <w:rPr>
          <w:rFonts w:hint="eastAsia" w:eastAsia="黑体" w:cs="黑体"/>
          <w:color w:val="000000"/>
          <w:kern w:val="0"/>
          <w:szCs w:val="21"/>
          <w:lang w:bidi="ar"/>
        </w:rPr>
        <w:t>结果生成了白色沉淀。</w:t>
      </w:r>
    </w:p>
    <w:p>
      <w:pPr>
        <w:widowControl/>
        <w:spacing w:line="360" w:lineRule="auto"/>
        <w:jc w:val="left"/>
        <w:rPr>
          <w:rFonts w:eastAsia="黑体"/>
          <w:color w:val="000000"/>
          <w:szCs w:val="21"/>
        </w:rPr>
      </w:pPr>
      <w:r>
        <w:rPr>
          <w:rFonts w:hint="eastAsia" w:ascii="宋体" w:hAnsi="宋体" w:cs="宋体"/>
          <w:color w:val="000000"/>
          <w:kern w:val="0"/>
          <w:szCs w:val="21"/>
          <w:lang w:bidi="ar"/>
        </w:rPr>
        <w:t>③</w:t>
      </w:r>
      <w:r>
        <w:rPr>
          <w:rFonts w:hint="eastAsia" w:eastAsia="黑体" w:cs="黑体"/>
          <w:color w:val="000000"/>
          <w:kern w:val="0"/>
          <w:szCs w:val="21"/>
          <w:lang w:bidi="ar"/>
        </w:rPr>
        <w:t>对</w:t>
      </w:r>
      <w:r>
        <w:rPr>
          <w:rFonts w:hint="eastAsia" w:ascii="宋体" w:hAnsi="宋体" w:cs="宋体"/>
          <w:color w:val="000000"/>
          <w:kern w:val="0"/>
          <w:szCs w:val="21"/>
          <w:lang w:bidi="ar"/>
        </w:rPr>
        <w:t>②</w:t>
      </w:r>
      <w:r>
        <w:rPr>
          <w:rFonts w:hint="eastAsia" w:eastAsia="黑体" w:cs="黑体"/>
          <w:color w:val="000000"/>
          <w:kern w:val="0"/>
          <w:szCs w:val="21"/>
          <w:lang w:bidi="ar"/>
        </w:rPr>
        <w:t>中所得的混合物充分静置后</w:t>
      </w:r>
      <w:r>
        <w:rPr>
          <w:rFonts w:eastAsia="黑体"/>
          <w:color w:val="000000"/>
          <w:kern w:val="0"/>
          <w:szCs w:val="21"/>
          <w:lang w:bidi="ar"/>
        </w:rPr>
        <w:t>,</w:t>
      </w:r>
      <w:r>
        <w:rPr>
          <w:rFonts w:hint="eastAsia" w:eastAsia="黑体" w:cs="黑体"/>
          <w:color w:val="000000"/>
          <w:kern w:val="0"/>
          <w:szCs w:val="21"/>
          <w:lang w:bidi="ar"/>
        </w:rPr>
        <w:t>取其上层澄清的液体用</w:t>
      </w:r>
      <w:r>
        <w:rPr>
          <w:rFonts w:eastAsia="黑体"/>
          <w:color w:val="000000"/>
          <w:kern w:val="0"/>
          <w:szCs w:val="21"/>
          <w:lang w:bidi="ar"/>
        </w:rPr>
        <w:t>AgNO</w:t>
      </w:r>
      <w:r>
        <w:rPr>
          <w:rFonts w:eastAsia="黑体"/>
          <w:color w:val="000000"/>
          <w:kern w:val="0"/>
          <w:szCs w:val="21"/>
          <w:vertAlign w:val="subscript"/>
          <w:lang w:bidi="ar"/>
        </w:rPr>
        <w:t>3</w:t>
      </w:r>
      <w:r>
        <w:rPr>
          <w:rFonts w:hint="eastAsia" w:eastAsia="黑体" w:cs="黑体"/>
          <w:color w:val="000000"/>
          <w:kern w:val="0"/>
          <w:szCs w:val="21"/>
          <w:lang w:bidi="ar"/>
        </w:rPr>
        <w:t>溶液和稀硝酸进行检验</w:t>
      </w:r>
      <w:r>
        <w:rPr>
          <w:rFonts w:eastAsia="黑体"/>
          <w:color w:val="000000"/>
          <w:kern w:val="0"/>
          <w:szCs w:val="21"/>
          <w:lang w:bidi="ar"/>
        </w:rPr>
        <w:t>,</w:t>
      </w:r>
      <w:r>
        <w:rPr>
          <w:rFonts w:hint="eastAsia" w:eastAsia="黑体" w:cs="黑体"/>
          <w:color w:val="000000"/>
          <w:kern w:val="0"/>
          <w:szCs w:val="21"/>
          <w:lang w:bidi="ar"/>
        </w:rPr>
        <w:t>结果又生成了白色沉淀。</w:t>
      </w:r>
    </w:p>
    <w:p>
      <w:pPr>
        <w:widowControl/>
        <w:spacing w:line="360" w:lineRule="auto"/>
        <w:jc w:val="left"/>
        <w:rPr>
          <w:rFonts w:eastAsia="黑体"/>
          <w:color w:val="000000"/>
          <w:szCs w:val="21"/>
        </w:rPr>
      </w:pPr>
      <w:r>
        <w:rPr>
          <w:rFonts w:hint="eastAsia" w:eastAsia="黑体" w:cs="黑体"/>
          <w:color w:val="000000"/>
          <w:kern w:val="0"/>
          <w:szCs w:val="21"/>
          <w:lang w:bidi="ar"/>
        </w:rPr>
        <w:t>请回答下列问题</w:t>
      </w:r>
      <w:r>
        <w:rPr>
          <w:rFonts w:eastAsia="黑体"/>
          <w:color w:val="000000"/>
          <w:kern w:val="0"/>
          <w:szCs w:val="21"/>
          <w:lang w:bidi="ar"/>
        </w:rPr>
        <w:t>:</w:t>
      </w:r>
    </w:p>
    <w:p>
      <w:pPr>
        <w:widowControl/>
        <w:spacing w:line="360" w:lineRule="auto"/>
        <w:jc w:val="left"/>
        <w:rPr>
          <w:rFonts w:eastAsia="黑体"/>
          <w:color w:val="000000"/>
          <w:szCs w:val="21"/>
        </w:rPr>
      </w:pPr>
      <w:r>
        <w:rPr>
          <w:rFonts w:eastAsia="黑体"/>
          <w:color w:val="000000"/>
          <w:kern w:val="0"/>
          <w:szCs w:val="21"/>
          <w:lang w:bidi="ar"/>
        </w:rPr>
        <w:t xml:space="preserve">(1) </w:t>
      </w:r>
      <w:r>
        <w:rPr>
          <w:rFonts w:hint="eastAsia" w:eastAsia="黑体" w:cs="黑体"/>
          <w:color w:val="000000"/>
          <w:kern w:val="0"/>
          <w:szCs w:val="21"/>
          <w:lang w:bidi="ar"/>
        </w:rPr>
        <w:t>原溶液中一定存在的离子是</w:t>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lang w:bidi="ar"/>
        </w:rPr>
        <w:t>,</w:t>
      </w:r>
      <w:r>
        <w:rPr>
          <w:rFonts w:hint="eastAsia" w:eastAsia="黑体" w:cs="黑体"/>
          <w:color w:val="000000"/>
          <w:kern w:val="0"/>
          <w:szCs w:val="21"/>
          <w:lang w:bidi="ar"/>
        </w:rPr>
        <w:t>一定不存在的离子是</w:t>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hint="eastAsia" w:eastAsia="黑体" w:cs="黑体"/>
          <w:color w:val="000000"/>
          <w:kern w:val="0"/>
          <w:szCs w:val="21"/>
          <w:lang w:bidi="ar"/>
        </w:rPr>
        <w:t>。</w:t>
      </w:r>
    </w:p>
    <w:p>
      <w:pPr>
        <w:widowControl/>
        <w:spacing w:line="360" w:lineRule="auto"/>
        <w:jc w:val="left"/>
        <w:rPr>
          <w:rFonts w:eastAsia="楷体"/>
          <w:color w:val="000000"/>
          <w:szCs w:val="21"/>
        </w:rPr>
      </w:pPr>
      <w:r>
        <w:rPr>
          <w:rFonts w:eastAsia="黑体"/>
          <w:color w:val="000000"/>
          <w:kern w:val="0"/>
          <w:szCs w:val="21"/>
          <w:lang w:bidi="ar"/>
        </w:rPr>
        <w:t>(2)</w:t>
      </w:r>
      <w:r>
        <w:rPr>
          <w:rFonts w:hint="eastAsia" w:eastAsia="黑体" w:cs="黑体"/>
          <w:color w:val="000000"/>
          <w:kern w:val="0"/>
          <w:szCs w:val="21"/>
          <w:lang w:bidi="ar"/>
        </w:rPr>
        <w:t>按上述实验操作</w:t>
      </w:r>
      <w:r>
        <w:rPr>
          <w:rFonts w:eastAsia="黑体"/>
          <w:color w:val="000000"/>
          <w:kern w:val="0"/>
          <w:szCs w:val="21"/>
          <w:lang w:bidi="ar"/>
        </w:rPr>
        <w:t>,</w:t>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lang w:bidi="ar"/>
        </w:rPr>
        <w:t>(</w:t>
      </w:r>
      <w:r>
        <w:rPr>
          <w:rFonts w:hint="eastAsia" w:eastAsia="黑体" w:cs="黑体"/>
          <w:color w:val="000000"/>
          <w:kern w:val="0"/>
          <w:szCs w:val="21"/>
          <w:lang w:bidi="ar"/>
        </w:rPr>
        <w:t>填</w:t>
      </w:r>
      <w:r>
        <w:rPr>
          <w:rFonts w:eastAsia="黑体"/>
          <w:color w:val="000000"/>
          <w:kern w:val="0"/>
          <w:szCs w:val="21"/>
          <w:lang w:bidi="ar"/>
        </w:rPr>
        <w:t>“</w:t>
      </w:r>
      <w:r>
        <w:rPr>
          <w:rFonts w:hint="eastAsia" w:eastAsia="黑体" w:cs="黑体"/>
          <w:color w:val="000000"/>
          <w:kern w:val="0"/>
          <w:szCs w:val="21"/>
          <w:lang w:bidi="ar"/>
        </w:rPr>
        <w:t>能</w:t>
      </w:r>
      <w:r>
        <w:rPr>
          <w:rFonts w:eastAsia="黑体"/>
          <w:color w:val="000000"/>
          <w:kern w:val="0"/>
          <w:szCs w:val="21"/>
          <w:lang w:bidi="ar"/>
        </w:rPr>
        <w:t>”</w:t>
      </w:r>
      <w:r>
        <w:rPr>
          <w:rFonts w:hint="eastAsia" w:eastAsia="黑体" w:cs="黑体"/>
          <w:color w:val="000000"/>
          <w:kern w:val="0"/>
          <w:szCs w:val="21"/>
          <w:lang w:bidi="ar"/>
        </w:rPr>
        <w:t>或</w:t>
      </w:r>
      <w:r>
        <w:rPr>
          <w:rFonts w:eastAsia="黑体"/>
          <w:color w:val="000000"/>
          <w:kern w:val="0"/>
          <w:szCs w:val="21"/>
          <w:lang w:bidi="ar"/>
        </w:rPr>
        <w:t>“</w:t>
      </w:r>
      <w:r>
        <w:rPr>
          <w:rFonts w:hint="eastAsia" w:eastAsia="黑体" w:cs="黑体"/>
          <w:color w:val="000000"/>
          <w:kern w:val="0"/>
          <w:szCs w:val="21"/>
          <w:lang w:bidi="ar"/>
        </w:rPr>
        <w:t>不能</w:t>
      </w:r>
      <w:r>
        <w:rPr>
          <w:rFonts w:eastAsia="黑体"/>
          <w:color w:val="000000"/>
          <w:kern w:val="0"/>
          <w:szCs w:val="21"/>
          <w:lang w:bidi="ar"/>
        </w:rPr>
        <w:t>”)</w:t>
      </w:r>
      <w:r>
        <w:rPr>
          <w:rFonts w:hint="eastAsia" w:eastAsia="黑体" w:cs="黑体"/>
          <w:color w:val="000000"/>
          <w:kern w:val="0"/>
          <w:szCs w:val="21"/>
          <w:lang w:bidi="ar"/>
        </w:rPr>
        <w:t>确定原溶液中有</w:t>
      </w:r>
      <w:r>
        <w:rPr>
          <w:rFonts w:eastAsia="黑体"/>
          <w:color w:val="000000"/>
          <w:kern w:val="0"/>
          <w:szCs w:val="21"/>
          <w:lang w:bidi="ar"/>
        </w:rPr>
        <w:t>Cl</w:t>
      </w:r>
      <w:r>
        <w:rPr>
          <w:rFonts w:eastAsia="黑体"/>
          <w:color w:val="000000"/>
          <w:kern w:val="0"/>
          <w:szCs w:val="21"/>
          <w:vertAlign w:val="superscript"/>
          <w:lang w:bidi="ar"/>
        </w:rPr>
        <w:t>-</w:t>
      </w:r>
      <w:r>
        <w:rPr>
          <w:rFonts w:eastAsia="黑体"/>
          <w:color w:val="000000"/>
          <w:kern w:val="0"/>
          <w:szCs w:val="21"/>
          <w:lang w:bidi="ar"/>
        </w:rPr>
        <w:t>,</w:t>
      </w:r>
      <w:r>
        <w:rPr>
          <w:rFonts w:hint="eastAsia" w:eastAsia="黑体" w:cs="黑体"/>
          <w:color w:val="000000"/>
          <w:kern w:val="0"/>
          <w:szCs w:val="21"/>
          <w:lang w:bidi="ar"/>
        </w:rPr>
        <w:t>若不能</w:t>
      </w:r>
      <w:r>
        <w:rPr>
          <w:rFonts w:eastAsia="黑体"/>
          <w:color w:val="000000"/>
          <w:kern w:val="0"/>
          <w:szCs w:val="21"/>
          <w:lang w:bidi="ar"/>
        </w:rPr>
        <w:t>,</w:t>
      </w:r>
      <w:r>
        <w:rPr>
          <w:rFonts w:hint="eastAsia" w:eastAsia="黑体" w:cs="黑体"/>
          <w:color w:val="000000"/>
          <w:kern w:val="0"/>
          <w:szCs w:val="21"/>
          <w:lang w:bidi="ar"/>
        </w:rPr>
        <w:t>请说明原因</w:t>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eastAsia="黑体"/>
          <w:color w:val="000000"/>
          <w:kern w:val="0"/>
          <w:szCs w:val="21"/>
          <w:u w:val="single"/>
          <w:lang w:bidi="ar"/>
        </w:rPr>
        <w:tab/>
      </w:r>
      <w:r>
        <w:rPr>
          <w:rFonts w:hint="eastAsia" w:eastAsia="黑体" w:cs="黑体"/>
          <w:color w:val="000000"/>
          <w:kern w:val="0"/>
          <w:szCs w:val="21"/>
          <w:lang w:bidi="ar"/>
        </w:rPr>
        <w:t>。</w:t>
      </w:r>
    </w:p>
    <w:p>
      <w:pPr>
        <w:pStyle w:val="2"/>
        <w:tabs>
          <w:tab w:val="left" w:pos="4620"/>
        </w:tabs>
        <w:adjustRightInd w:val="0"/>
        <w:snapToGrid w:val="0"/>
        <w:spacing w:line="360" w:lineRule="auto"/>
        <w:ind w:left="-210" w:leftChars="-100"/>
        <w:jc w:val="left"/>
        <w:rPr>
          <w:rFonts w:ascii="华文中宋" w:hAnsi="华文中宋" w:eastAsia="华文中宋" w:cs="华文中宋"/>
          <w:sz w:val="21"/>
        </w:rPr>
      </w:pPr>
      <w:r>
        <w:rPr>
          <w:rFonts w:hint="eastAsia" w:ascii="华文中宋" w:hAnsi="华文中宋" w:eastAsia="华文中宋" w:cs="华文中宋"/>
          <w:sz w:val="21"/>
        </w:rPr>
        <w:t>【课堂练习】</w:t>
      </w:r>
    </w:p>
    <w:p>
      <w:pPr>
        <w:spacing w:line="360" w:lineRule="auto"/>
        <w:rPr>
          <w:rFonts w:eastAsia="黑体"/>
          <w:color w:val="000000"/>
          <w:szCs w:val="21"/>
        </w:rPr>
      </w:pPr>
      <w:r>
        <w:rPr>
          <w:rFonts w:eastAsia="黑体"/>
          <w:color w:val="000000"/>
          <w:szCs w:val="21"/>
        </w:rPr>
        <w:t>1.下列说法中正确的是（   ）</w:t>
      </w:r>
    </w:p>
    <w:p>
      <w:pPr>
        <w:spacing w:line="360" w:lineRule="auto"/>
        <w:rPr>
          <w:rFonts w:eastAsia="黑体"/>
          <w:color w:val="000000"/>
          <w:szCs w:val="21"/>
        </w:rPr>
      </w:pPr>
      <w:r>
        <w:rPr>
          <w:rFonts w:eastAsia="黑体"/>
          <w:color w:val="000000"/>
          <w:szCs w:val="21"/>
        </w:rPr>
        <w:t>A.氯化钠水溶液在电流的作用下电离出</w:t>
      </w:r>
      <w:r>
        <w:rPr>
          <w:rFonts w:eastAsia="黑体"/>
          <w:color w:val="000000"/>
          <w:position w:val="-6"/>
          <w:szCs w:val="21"/>
        </w:rPr>
        <w:object>
          <v:shape id="_x0000_i1028" o:spt="75" type="#_x0000_t75" style="height:15pt;width:21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eastAsia="黑体"/>
          <w:color w:val="000000"/>
          <w:szCs w:val="21"/>
        </w:rPr>
        <w:t>和</w:t>
      </w:r>
      <w:r>
        <w:rPr>
          <w:rFonts w:eastAsia="黑体"/>
          <w:color w:val="000000"/>
          <w:position w:val="-6"/>
          <w:szCs w:val="21"/>
        </w:rPr>
        <w:object>
          <v:shape id="_x0000_i1029" o:spt="75" type="#_x0000_t75" style="height:15pt;width:17.4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spacing w:line="360" w:lineRule="auto"/>
        <w:rPr>
          <w:rFonts w:eastAsia="黑体"/>
          <w:color w:val="000000"/>
          <w:szCs w:val="21"/>
        </w:rPr>
      </w:pPr>
      <w:r>
        <w:rPr>
          <w:rFonts w:eastAsia="黑体"/>
          <w:color w:val="000000"/>
          <w:szCs w:val="21"/>
        </w:rPr>
        <w:t>B.硫酸钡难溶于水因此硫酸钡属于非电解质</w:t>
      </w:r>
    </w:p>
    <w:p>
      <w:pPr>
        <w:spacing w:line="360" w:lineRule="auto"/>
        <w:rPr>
          <w:rFonts w:eastAsia="黑体"/>
          <w:color w:val="000000"/>
          <w:szCs w:val="21"/>
        </w:rPr>
      </w:pPr>
      <w:r>
        <w:rPr>
          <w:rFonts w:eastAsia="黑体"/>
          <w:color w:val="000000"/>
          <w:szCs w:val="21"/>
        </w:rPr>
        <w:t>C.二氧化碳溶于水能部分电离，故二氧化碳属于电解质</w:t>
      </w:r>
    </w:p>
    <w:p>
      <w:pPr>
        <w:spacing w:line="360" w:lineRule="auto"/>
        <w:rPr>
          <w:rFonts w:eastAsia="黑体"/>
          <w:color w:val="000000"/>
          <w:szCs w:val="21"/>
        </w:rPr>
      </w:pPr>
      <w:r>
        <w:rPr>
          <w:rFonts w:eastAsia="黑体"/>
          <w:color w:val="000000"/>
          <w:szCs w:val="21"/>
        </w:rPr>
        <w:t>D.硫酸钠在水中的电离方程式可表示为</w:t>
      </w:r>
      <w:r>
        <w:rPr>
          <w:rFonts w:eastAsia="黑体"/>
          <w:color w:val="000000"/>
          <w:position w:val="-10"/>
          <w:szCs w:val="21"/>
        </w:rPr>
        <w:object>
          <v:shape id="_x0000_i1030" o:spt="75" type="#_x0000_t75" style="height:17.4pt;width:99.6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spacing w:line="360" w:lineRule="auto"/>
        <w:rPr>
          <w:rFonts w:eastAsia="黑体"/>
          <w:color w:val="000000"/>
          <w:szCs w:val="21"/>
        </w:rPr>
      </w:pPr>
      <w:r>
        <w:rPr>
          <w:rFonts w:eastAsia="黑体"/>
          <w:color w:val="000000"/>
          <w:szCs w:val="21"/>
        </w:rPr>
        <w:t>2.下列物质在水中的电离方程式错误的是（   ）</w:t>
      </w:r>
    </w:p>
    <w:p>
      <w:pPr>
        <w:spacing w:line="360" w:lineRule="auto"/>
        <w:rPr>
          <w:rFonts w:eastAsia="黑体"/>
          <w:color w:val="000000"/>
          <w:szCs w:val="21"/>
        </w:rPr>
      </w:pPr>
      <w:r>
        <w:rPr>
          <w:rFonts w:eastAsia="黑体"/>
          <w:color w:val="000000"/>
          <w:szCs w:val="21"/>
        </w:rPr>
        <w:t>A.</w:t>
      </w:r>
      <w:r>
        <w:rPr>
          <w:rFonts w:eastAsia="黑体"/>
          <w:color w:val="000000"/>
          <w:position w:val="-14"/>
          <w:szCs w:val="21"/>
        </w:rPr>
        <w:object>
          <v:shape id="_x0000_i1031" o:spt="75" type="#_x0000_t75" style="height:18.6pt;width:107.4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spacing w:line="360" w:lineRule="auto"/>
        <w:rPr>
          <w:rFonts w:eastAsia="黑体"/>
          <w:color w:val="000000"/>
          <w:szCs w:val="21"/>
        </w:rPr>
      </w:pPr>
      <w:r>
        <w:rPr>
          <w:rFonts w:eastAsia="黑体"/>
          <w:color w:val="000000"/>
          <w:szCs w:val="21"/>
        </w:rPr>
        <w:t xml:space="preserve">B. </w:t>
      </w:r>
      <w:r>
        <w:rPr>
          <w:rFonts w:eastAsia="黑体"/>
          <w:color w:val="000000"/>
          <w:position w:val="-10"/>
          <w:szCs w:val="21"/>
        </w:rPr>
        <w:object>
          <v:shape id="_x0000_i1032" o:spt="75" type="#_x0000_t75" style="height:17.4pt;width:123.6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spacing w:line="360" w:lineRule="auto"/>
        <w:rPr>
          <w:rFonts w:eastAsia="黑体"/>
          <w:color w:val="000000"/>
          <w:szCs w:val="21"/>
        </w:rPr>
      </w:pPr>
      <w:r>
        <w:rPr>
          <w:rFonts w:eastAsia="黑体"/>
          <w:color w:val="000000"/>
          <w:szCs w:val="21"/>
        </w:rPr>
        <w:t xml:space="preserve">C. </w:t>
      </w:r>
      <w:r>
        <w:rPr>
          <w:rFonts w:eastAsia="黑体"/>
          <w:color w:val="000000"/>
          <w:position w:val="-12"/>
          <w:szCs w:val="21"/>
        </w:rPr>
        <w:object>
          <v:shape id="_x0000_i1033" o:spt="75" type="#_x0000_t75" style="height:18pt;width:108.6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spacing w:line="360" w:lineRule="auto"/>
        <w:rPr>
          <w:rFonts w:eastAsia="黑体"/>
          <w:color w:val="000000"/>
          <w:szCs w:val="21"/>
        </w:rPr>
      </w:pPr>
      <w:r>
        <w:rPr>
          <w:rFonts w:eastAsia="黑体"/>
          <w:color w:val="000000"/>
          <w:szCs w:val="21"/>
        </w:rPr>
        <w:t xml:space="preserve">D. </w:t>
      </w:r>
      <w:r>
        <w:rPr>
          <w:rFonts w:eastAsia="黑体"/>
          <w:color w:val="000000"/>
          <w:position w:val="-10"/>
          <w:szCs w:val="21"/>
        </w:rPr>
        <w:object>
          <v:shape id="_x0000_i1034" o:spt="75" type="#_x0000_t75" style="height:17.4pt;width:122.4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spacing w:line="360" w:lineRule="auto"/>
        <w:rPr>
          <w:rFonts w:eastAsia="黑体"/>
          <w:color w:val="000000"/>
          <w:szCs w:val="21"/>
        </w:rPr>
      </w:pPr>
      <w:r>
        <w:rPr>
          <w:rFonts w:eastAsia="黑体"/>
          <w:color w:val="000000"/>
          <w:szCs w:val="21"/>
        </w:rPr>
        <w:t>3.下列各组都为两种化合物溶于水时电离出的离子:①</w:t>
      </w:r>
      <w:r>
        <w:rPr>
          <w:rFonts w:eastAsia="黑体"/>
          <w:color w:val="000000"/>
          <w:position w:val="-6"/>
          <w:szCs w:val="21"/>
        </w:rPr>
        <w:object>
          <v:shape id="_x0000_i1035" o:spt="75" type="#_x0000_t75" style="height:15pt;width:21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eastAsia="黑体"/>
          <w:color w:val="000000"/>
          <w:szCs w:val="21"/>
        </w:rPr>
        <w:t>、</w:t>
      </w:r>
      <w:r>
        <w:rPr>
          <w:rFonts w:eastAsia="黑体"/>
          <w:color w:val="000000"/>
          <w:position w:val="-6"/>
          <w:szCs w:val="21"/>
        </w:rPr>
        <w:object>
          <v:shape id="_x0000_i1036" o:spt="75" type="#_x0000_t75" style="height:15pt;width:23.4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eastAsia="黑体"/>
          <w:color w:val="000000"/>
          <w:szCs w:val="21"/>
        </w:rPr>
        <w:t>、</w:t>
      </w:r>
      <w:r>
        <w:rPr>
          <w:rFonts w:eastAsia="黑体"/>
          <w:color w:val="000000"/>
          <w:position w:val="-10"/>
          <w:szCs w:val="21"/>
        </w:rPr>
        <w:object>
          <v:shape id="_x0000_i1037" o:spt="75" type="#_x0000_t75" style="height:17.4pt;width:24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eastAsia="黑体"/>
          <w:color w:val="000000"/>
          <w:szCs w:val="21"/>
        </w:rPr>
        <w:t xml:space="preserve">  ②</w:t>
      </w:r>
      <w:r>
        <w:rPr>
          <w:rFonts w:eastAsia="黑体"/>
          <w:color w:val="000000"/>
          <w:position w:val="-10"/>
          <w:szCs w:val="21"/>
        </w:rPr>
        <w:object>
          <v:shape id="_x0000_i1038" o:spt="75" type="#_x0000_t75" style="height:17.4pt;width:69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eastAsia="黑体"/>
          <w:color w:val="000000"/>
          <w:szCs w:val="21"/>
        </w:rPr>
        <w:t>，③</w:t>
      </w:r>
      <w:r>
        <w:rPr>
          <w:rFonts w:eastAsia="黑体"/>
          <w:color w:val="000000"/>
          <w:position w:val="-6"/>
          <w:szCs w:val="21"/>
        </w:rPr>
        <w:object>
          <v:shape id="_x0000_i1039" o:spt="75" type="#_x0000_t75" style="height:15pt;width:21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eastAsia="黑体"/>
          <w:color w:val="000000"/>
          <w:szCs w:val="21"/>
        </w:rPr>
        <w:t>、</w:t>
      </w:r>
      <w:r>
        <w:rPr>
          <w:rFonts w:eastAsia="黑体"/>
          <w:color w:val="000000"/>
          <w:position w:val="-4"/>
          <w:szCs w:val="21"/>
        </w:rPr>
        <w:object>
          <v:shape id="_x0000_i1040" o:spt="75" type="#_x0000_t75" style="height:14.4pt;width:15.6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eastAsia="黑体"/>
          <w:color w:val="000000"/>
          <w:szCs w:val="21"/>
        </w:rPr>
        <w:t>、</w:t>
      </w:r>
      <w:r>
        <w:rPr>
          <w:rFonts w:eastAsia="黑体"/>
          <w:color w:val="000000"/>
          <w:position w:val="-6"/>
          <w:szCs w:val="21"/>
        </w:rPr>
        <w:object>
          <v:shape id="_x0000_i1041" o:spt="75" type="#_x0000_t75" style="height:15pt;width:23.4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eastAsia="黑体"/>
          <w:color w:val="000000"/>
          <w:szCs w:val="21"/>
        </w:rPr>
        <w:t>，④</w:t>
      </w:r>
      <w:r>
        <w:rPr>
          <w:rFonts w:eastAsia="黑体"/>
          <w:color w:val="000000"/>
          <w:position w:val="-6"/>
          <w:szCs w:val="21"/>
        </w:rPr>
        <w:object>
          <v:shape id="_x0000_i1042" o:spt="75" type="#_x0000_t75" style="height:15pt;width:21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eastAsia="黑体"/>
          <w:color w:val="000000"/>
          <w:szCs w:val="21"/>
        </w:rPr>
        <w:t>、</w:t>
      </w:r>
      <w:r>
        <w:rPr>
          <w:rFonts w:eastAsia="黑体"/>
          <w:color w:val="000000"/>
          <w:position w:val="-4"/>
          <w:szCs w:val="21"/>
        </w:rPr>
        <w:object>
          <v:shape id="_x0000_i1043" o:spt="75" type="#_x0000_t75" style="height:14.4pt;width:15.6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eastAsia="黑体"/>
          <w:color w:val="000000"/>
          <w:szCs w:val="21"/>
        </w:rPr>
        <w:t>、</w:t>
      </w:r>
      <w:r>
        <w:rPr>
          <w:rFonts w:eastAsia="黑体"/>
          <w:color w:val="000000"/>
          <w:position w:val="-10"/>
          <w:szCs w:val="21"/>
        </w:rPr>
        <w:object>
          <v:shape id="_x0000_i1044" o:spt="75" type="#_x0000_t75" style="height:17.4pt;width:23.4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eastAsia="黑体"/>
          <w:color w:val="000000"/>
          <w:szCs w:val="21"/>
        </w:rPr>
        <w:t>，其中按照仅由酸、碱、盐依次电离的是（   ）</w:t>
      </w:r>
    </w:p>
    <w:p>
      <w:pPr>
        <w:spacing w:line="360" w:lineRule="auto"/>
        <w:rPr>
          <w:rFonts w:eastAsia="黑体"/>
          <w:color w:val="000000"/>
          <w:szCs w:val="21"/>
        </w:rPr>
      </w:pPr>
      <w:r>
        <w:rPr>
          <w:rFonts w:eastAsia="黑体"/>
          <w:color w:val="000000"/>
          <w:szCs w:val="21"/>
        </w:rPr>
        <w:t>A.②③④   B.②①④   C.②③①   D.②①③</w:t>
      </w:r>
    </w:p>
    <w:p>
      <w:pPr>
        <w:spacing w:line="360" w:lineRule="auto"/>
        <w:rPr>
          <w:rFonts w:eastAsia="黑体"/>
          <w:color w:val="000000"/>
          <w:szCs w:val="21"/>
        </w:rPr>
      </w:pPr>
      <w:r>
        <w:rPr>
          <w:rFonts w:eastAsia="黑体"/>
          <w:color w:val="000000"/>
          <w:szCs w:val="21"/>
        </w:rPr>
        <w:t>4.在氢氧化钡溶液中滴入硫酸并测定溶液导电性，下列为随着硫酸滴入量的增加溶液导电能力变化的图像，其图像表示正确的是（   ）</w:t>
      </w:r>
    </w:p>
    <w:p>
      <w:pPr>
        <w:spacing w:line="360" w:lineRule="auto"/>
        <w:rPr>
          <w:rFonts w:eastAsia="黑体"/>
          <w:color w:val="000000"/>
          <w:szCs w:val="21"/>
        </w:rPr>
      </w:pPr>
      <w:r>
        <w:rPr>
          <w:rFonts w:eastAsia="黑体"/>
          <w:color w:val="000000"/>
          <w:szCs w:val="21"/>
        </w:rPr>
        <w:t xml:space="preserve">A. </w:t>
      </w:r>
      <w:r>
        <w:rPr>
          <w:rFonts w:eastAsia="黑体"/>
          <w:color w:val="000000"/>
          <w:szCs w:val="21"/>
        </w:rPr>
        <w:drawing>
          <wp:inline distT="0" distB="0" distL="0" distR="0">
            <wp:extent cx="836930" cy="658495"/>
            <wp:effectExtent l="0" t="0" r="127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47"/>
                    <a:stretch>
                      <a:fillRect/>
                    </a:stretch>
                  </pic:blipFill>
                  <pic:spPr>
                    <a:xfrm>
                      <a:off x="0" y="0"/>
                      <a:ext cx="836930" cy="658495"/>
                    </a:xfrm>
                    <a:prstGeom prst="rect">
                      <a:avLst/>
                    </a:prstGeom>
                  </pic:spPr>
                </pic:pic>
              </a:graphicData>
            </a:graphic>
          </wp:inline>
        </w:drawing>
      </w:r>
      <w:r>
        <w:rPr>
          <w:rFonts w:eastAsia="黑体"/>
          <w:color w:val="000000"/>
          <w:szCs w:val="21"/>
        </w:rPr>
        <w:t xml:space="preserve">   B. </w:t>
      </w:r>
      <w:r>
        <w:rPr>
          <w:rFonts w:eastAsia="黑体"/>
          <w:color w:val="000000"/>
          <w:szCs w:val="21"/>
        </w:rPr>
        <w:drawing>
          <wp:inline distT="0" distB="0" distL="0" distR="0">
            <wp:extent cx="833120" cy="635000"/>
            <wp:effectExtent l="0" t="0" r="508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8"/>
                    <a:stretch>
                      <a:fillRect/>
                    </a:stretch>
                  </pic:blipFill>
                  <pic:spPr>
                    <a:xfrm>
                      <a:off x="0" y="0"/>
                      <a:ext cx="833120" cy="635000"/>
                    </a:xfrm>
                    <a:prstGeom prst="rect">
                      <a:avLst/>
                    </a:prstGeom>
                  </pic:spPr>
                </pic:pic>
              </a:graphicData>
            </a:graphic>
          </wp:inline>
        </w:drawing>
      </w:r>
      <w:r>
        <w:rPr>
          <w:rFonts w:eastAsia="黑体"/>
          <w:color w:val="000000"/>
          <w:szCs w:val="21"/>
        </w:rPr>
        <w:t xml:space="preserve">   C. </w:t>
      </w:r>
      <w:r>
        <w:rPr>
          <w:rFonts w:eastAsia="黑体"/>
          <w:color w:val="000000"/>
          <w:szCs w:val="21"/>
        </w:rPr>
        <w:drawing>
          <wp:inline distT="0" distB="0" distL="0" distR="0">
            <wp:extent cx="753745" cy="657225"/>
            <wp:effectExtent l="0" t="0" r="825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9"/>
                    <a:stretch>
                      <a:fillRect/>
                    </a:stretch>
                  </pic:blipFill>
                  <pic:spPr>
                    <a:xfrm>
                      <a:off x="0" y="0"/>
                      <a:ext cx="753745" cy="657225"/>
                    </a:xfrm>
                    <a:prstGeom prst="rect">
                      <a:avLst/>
                    </a:prstGeom>
                  </pic:spPr>
                </pic:pic>
              </a:graphicData>
            </a:graphic>
          </wp:inline>
        </w:drawing>
      </w:r>
      <w:r>
        <w:rPr>
          <w:rFonts w:eastAsia="黑体"/>
          <w:color w:val="000000"/>
          <w:szCs w:val="21"/>
        </w:rPr>
        <w:t xml:space="preserve">   D. </w:t>
      </w:r>
      <w:r>
        <w:rPr>
          <w:rFonts w:eastAsia="黑体"/>
          <w:color w:val="000000"/>
          <w:szCs w:val="21"/>
        </w:rPr>
        <w:drawing>
          <wp:inline distT="0" distB="0" distL="0" distR="0">
            <wp:extent cx="890905" cy="649605"/>
            <wp:effectExtent l="0" t="0" r="4445" b="171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0"/>
                    <a:srcRect b="2385"/>
                    <a:stretch>
                      <a:fillRect/>
                    </a:stretch>
                  </pic:blipFill>
                  <pic:spPr>
                    <a:xfrm>
                      <a:off x="0" y="0"/>
                      <a:ext cx="890905" cy="649605"/>
                    </a:xfrm>
                    <a:prstGeom prst="rect">
                      <a:avLst/>
                    </a:prstGeom>
                  </pic:spPr>
                </pic:pic>
              </a:graphicData>
            </a:graphic>
          </wp:inline>
        </w:drawing>
      </w:r>
    </w:p>
    <w:p>
      <w:pPr>
        <w:spacing w:line="360" w:lineRule="auto"/>
        <w:rPr>
          <w:rFonts w:eastAsia="黑体"/>
          <w:color w:val="000000"/>
          <w:szCs w:val="21"/>
        </w:rPr>
      </w:pPr>
      <w:r>
        <w:rPr>
          <w:rFonts w:eastAsia="黑体"/>
          <w:color w:val="000000"/>
          <w:szCs w:val="21"/>
        </w:rPr>
        <w:t>5.下列表格中各项分类都正确的一组是（   ）</w:t>
      </w:r>
    </w:p>
    <w:tbl>
      <w:tblPr>
        <w:tblStyle w:val="8"/>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838"/>
        <w:gridCol w:w="1587"/>
        <w:gridCol w:w="171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line="360" w:lineRule="auto"/>
              <w:jc w:val="center"/>
              <w:rPr>
                <w:rFonts w:eastAsia="黑体"/>
                <w:color w:val="000000"/>
                <w:szCs w:val="21"/>
              </w:rPr>
            </w:pPr>
            <w:r>
              <w:rPr>
                <w:rFonts w:eastAsia="黑体"/>
                <w:color w:val="000000"/>
                <w:szCs w:val="21"/>
              </w:rPr>
              <w:t>选项</w:t>
            </w:r>
          </w:p>
        </w:tc>
        <w:tc>
          <w:tcPr>
            <w:tcW w:w="1838" w:type="dxa"/>
          </w:tcPr>
          <w:p>
            <w:pPr>
              <w:spacing w:line="360" w:lineRule="auto"/>
              <w:jc w:val="center"/>
              <w:rPr>
                <w:rFonts w:eastAsia="黑体"/>
                <w:color w:val="000000"/>
                <w:szCs w:val="21"/>
              </w:rPr>
            </w:pPr>
            <w:r>
              <w:rPr>
                <w:rFonts w:eastAsia="黑体"/>
                <w:color w:val="000000"/>
                <w:szCs w:val="21"/>
              </w:rPr>
              <w:t>纯净物</w:t>
            </w:r>
          </w:p>
        </w:tc>
        <w:tc>
          <w:tcPr>
            <w:tcW w:w="1587" w:type="dxa"/>
          </w:tcPr>
          <w:p>
            <w:pPr>
              <w:spacing w:line="360" w:lineRule="auto"/>
              <w:jc w:val="center"/>
              <w:rPr>
                <w:rFonts w:eastAsia="黑体"/>
                <w:color w:val="000000"/>
                <w:szCs w:val="21"/>
              </w:rPr>
            </w:pPr>
            <w:r>
              <w:rPr>
                <w:rFonts w:eastAsia="黑体"/>
                <w:color w:val="000000"/>
                <w:szCs w:val="21"/>
              </w:rPr>
              <w:t>混合物</w:t>
            </w:r>
          </w:p>
        </w:tc>
        <w:tc>
          <w:tcPr>
            <w:tcW w:w="1713" w:type="dxa"/>
          </w:tcPr>
          <w:p>
            <w:pPr>
              <w:spacing w:line="360" w:lineRule="auto"/>
              <w:jc w:val="center"/>
              <w:rPr>
                <w:rFonts w:eastAsia="黑体"/>
                <w:color w:val="000000"/>
                <w:szCs w:val="21"/>
              </w:rPr>
            </w:pPr>
            <w:r>
              <w:rPr>
                <w:rFonts w:eastAsia="黑体"/>
                <w:color w:val="000000"/>
                <w:szCs w:val="21"/>
              </w:rPr>
              <w:t>电解质</w:t>
            </w:r>
          </w:p>
        </w:tc>
        <w:tc>
          <w:tcPr>
            <w:tcW w:w="1575" w:type="dxa"/>
          </w:tcPr>
          <w:p>
            <w:pPr>
              <w:spacing w:line="360" w:lineRule="auto"/>
              <w:jc w:val="center"/>
              <w:rPr>
                <w:rFonts w:eastAsia="黑体"/>
                <w:color w:val="000000"/>
                <w:szCs w:val="21"/>
              </w:rPr>
            </w:pPr>
            <w:r>
              <w:rPr>
                <w:rFonts w:eastAsia="黑体"/>
                <w:color w:val="000000"/>
                <w:szCs w:val="21"/>
              </w:rPr>
              <w:t>非电解质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line="360" w:lineRule="auto"/>
              <w:jc w:val="center"/>
              <w:rPr>
                <w:rFonts w:eastAsia="黑体"/>
                <w:color w:val="000000"/>
                <w:szCs w:val="21"/>
              </w:rPr>
            </w:pPr>
            <w:r>
              <w:rPr>
                <w:rFonts w:eastAsia="黑体"/>
                <w:color w:val="000000"/>
                <w:szCs w:val="21"/>
              </w:rPr>
              <w:t>A</w:t>
            </w:r>
          </w:p>
        </w:tc>
        <w:tc>
          <w:tcPr>
            <w:tcW w:w="1838" w:type="dxa"/>
          </w:tcPr>
          <w:p>
            <w:pPr>
              <w:spacing w:line="360" w:lineRule="auto"/>
              <w:jc w:val="center"/>
              <w:rPr>
                <w:rFonts w:eastAsia="黑体"/>
                <w:color w:val="000000"/>
                <w:szCs w:val="21"/>
              </w:rPr>
            </w:pPr>
            <w:r>
              <w:rPr>
                <w:rFonts w:eastAsia="黑体"/>
                <w:color w:val="000000"/>
                <w:szCs w:val="21"/>
              </w:rPr>
              <w:t>冰水混合物</w:t>
            </w:r>
          </w:p>
        </w:tc>
        <w:tc>
          <w:tcPr>
            <w:tcW w:w="1587" w:type="dxa"/>
          </w:tcPr>
          <w:p>
            <w:pPr>
              <w:spacing w:line="360" w:lineRule="auto"/>
              <w:jc w:val="center"/>
              <w:rPr>
                <w:rFonts w:eastAsia="黑体"/>
                <w:color w:val="000000"/>
                <w:szCs w:val="21"/>
              </w:rPr>
            </w:pPr>
            <w:r>
              <w:rPr>
                <w:rFonts w:eastAsia="黑体"/>
                <w:color w:val="000000"/>
                <w:position w:val="-10"/>
                <w:szCs w:val="21"/>
              </w:rPr>
              <w:object>
                <v:shape id="_x0000_i1045" o:spt="75" type="#_x0000_t75" style="height:15.6pt;width:63.6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p>
        </w:tc>
        <w:tc>
          <w:tcPr>
            <w:tcW w:w="1713" w:type="dxa"/>
          </w:tcPr>
          <w:p>
            <w:pPr>
              <w:spacing w:line="360" w:lineRule="auto"/>
              <w:jc w:val="center"/>
              <w:rPr>
                <w:rFonts w:eastAsia="黑体"/>
                <w:color w:val="000000"/>
                <w:szCs w:val="21"/>
              </w:rPr>
            </w:pPr>
            <w:r>
              <w:rPr>
                <w:rFonts w:eastAsia="黑体"/>
                <w:color w:val="000000"/>
                <w:szCs w:val="21"/>
              </w:rPr>
              <w:t>液态AgCI</w:t>
            </w:r>
          </w:p>
        </w:tc>
        <w:tc>
          <w:tcPr>
            <w:tcW w:w="1575" w:type="dxa"/>
          </w:tcPr>
          <w:p>
            <w:pPr>
              <w:spacing w:line="360" w:lineRule="auto"/>
              <w:jc w:val="center"/>
              <w:rPr>
                <w:rFonts w:eastAsia="黑体"/>
                <w:color w:val="000000"/>
                <w:szCs w:val="21"/>
              </w:rPr>
            </w:pPr>
            <w:r>
              <w:rPr>
                <w:rFonts w:eastAsia="黑体"/>
                <w:color w:val="000000"/>
                <w:szCs w:val="21"/>
              </w:rPr>
              <w:t>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pPr>
              <w:spacing w:line="360" w:lineRule="auto"/>
              <w:jc w:val="center"/>
              <w:rPr>
                <w:rFonts w:eastAsia="黑体"/>
                <w:color w:val="000000"/>
                <w:szCs w:val="21"/>
              </w:rPr>
            </w:pPr>
            <w:r>
              <w:rPr>
                <w:rFonts w:eastAsia="黑体"/>
                <w:color w:val="000000"/>
                <w:szCs w:val="21"/>
              </w:rPr>
              <w:t>B</w:t>
            </w:r>
          </w:p>
        </w:tc>
        <w:tc>
          <w:tcPr>
            <w:tcW w:w="1838" w:type="dxa"/>
          </w:tcPr>
          <w:p>
            <w:pPr>
              <w:spacing w:line="360" w:lineRule="auto"/>
              <w:jc w:val="center"/>
              <w:rPr>
                <w:rFonts w:eastAsia="黑体"/>
                <w:color w:val="000000"/>
                <w:szCs w:val="21"/>
              </w:rPr>
            </w:pPr>
            <w:r>
              <w:rPr>
                <w:rFonts w:eastAsia="黑体"/>
                <w:color w:val="000000"/>
                <w:szCs w:val="21"/>
              </w:rPr>
              <w:t>CaO</w:t>
            </w:r>
          </w:p>
        </w:tc>
        <w:tc>
          <w:tcPr>
            <w:tcW w:w="1587" w:type="dxa"/>
          </w:tcPr>
          <w:p>
            <w:pPr>
              <w:spacing w:line="360" w:lineRule="auto"/>
              <w:jc w:val="center"/>
              <w:rPr>
                <w:rFonts w:eastAsia="黑体"/>
                <w:color w:val="000000"/>
                <w:szCs w:val="21"/>
              </w:rPr>
            </w:pPr>
            <w:r>
              <w:rPr>
                <w:rFonts w:eastAsia="黑体"/>
                <w:color w:val="000000"/>
                <w:szCs w:val="21"/>
              </w:rPr>
              <w:t>海水</w:t>
            </w:r>
          </w:p>
        </w:tc>
        <w:tc>
          <w:tcPr>
            <w:tcW w:w="1713" w:type="dxa"/>
          </w:tcPr>
          <w:p>
            <w:pPr>
              <w:spacing w:line="360" w:lineRule="auto"/>
              <w:jc w:val="center"/>
              <w:rPr>
                <w:rFonts w:eastAsia="黑体"/>
                <w:color w:val="000000"/>
                <w:szCs w:val="21"/>
              </w:rPr>
            </w:pPr>
            <w:r>
              <w:rPr>
                <w:rFonts w:eastAsia="黑体"/>
                <w:color w:val="000000"/>
                <w:szCs w:val="21"/>
              </w:rPr>
              <w:t>铜</w:t>
            </w:r>
          </w:p>
        </w:tc>
        <w:tc>
          <w:tcPr>
            <w:tcW w:w="1575" w:type="dxa"/>
          </w:tcPr>
          <w:p>
            <w:pPr>
              <w:spacing w:line="360" w:lineRule="auto"/>
              <w:jc w:val="center"/>
              <w:rPr>
                <w:rFonts w:eastAsia="黑体"/>
                <w:color w:val="000000"/>
                <w:szCs w:val="21"/>
              </w:rPr>
            </w:pPr>
            <w:r>
              <w:rPr>
                <w:rFonts w:eastAsia="黑体"/>
                <w:color w:val="000000"/>
                <w:szCs w:val="21"/>
              </w:rPr>
              <w:t>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75" w:type="dxa"/>
          </w:tcPr>
          <w:p>
            <w:pPr>
              <w:spacing w:line="360" w:lineRule="auto"/>
              <w:jc w:val="center"/>
              <w:rPr>
                <w:rFonts w:eastAsia="黑体"/>
                <w:color w:val="000000"/>
                <w:szCs w:val="21"/>
              </w:rPr>
            </w:pPr>
            <w:r>
              <w:rPr>
                <w:rFonts w:eastAsia="黑体"/>
                <w:color w:val="000000"/>
                <w:szCs w:val="21"/>
              </w:rPr>
              <w:t>C</w:t>
            </w:r>
          </w:p>
        </w:tc>
        <w:tc>
          <w:tcPr>
            <w:tcW w:w="1838" w:type="dxa"/>
          </w:tcPr>
          <w:p>
            <w:pPr>
              <w:spacing w:line="360" w:lineRule="auto"/>
              <w:jc w:val="center"/>
              <w:rPr>
                <w:rFonts w:eastAsia="黑体"/>
                <w:color w:val="000000"/>
                <w:szCs w:val="21"/>
              </w:rPr>
            </w:pPr>
            <w:r>
              <w:rPr>
                <w:rFonts w:eastAsia="黑体"/>
                <w:color w:val="000000"/>
                <w:szCs w:val="21"/>
              </w:rPr>
              <w:t>液氯</w:t>
            </w:r>
          </w:p>
        </w:tc>
        <w:tc>
          <w:tcPr>
            <w:tcW w:w="1587" w:type="dxa"/>
          </w:tcPr>
          <w:p>
            <w:pPr>
              <w:spacing w:line="360" w:lineRule="auto"/>
              <w:jc w:val="center"/>
              <w:rPr>
                <w:rFonts w:eastAsia="黑体"/>
                <w:color w:val="000000"/>
                <w:szCs w:val="21"/>
              </w:rPr>
            </w:pPr>
            <w:r>
              <w:rPr>
                <w:rFonts w:eastAsia="黑体"/>
                <w:color w:val="000000"/>
                <w:szCs w:val="21"/>
              </w:rPr>
              <w:t>铝合金</w:t>
            </w:r>
          </w:p>
        </w:tc>
        <w:tc>
          <w:tcPr>
            <w:tcW w:w="1713" w:type="dxa"/>
          </w:tcPr>
          <w:p>
            <w:pPr>
              <w:spacing w:line="360" w:lineRule="auto"/>
              <w:jc w:val="center"/>
              <w:rPr>
                <w:rFonts w:eastAsia="黑体"/>
                <w:color w:val="000000"/>
                <w:szCs w:val="21"/>
              </w:rPr>
            </w:pPr>
            <w:r>
              <w:rPr>
                <w:rFonts w:eastAsia="黑体"/>
                <w:color w:val="000000"/>
                <w:position w:val="-10"/>
                <w:szCs w:val="21"/>
              </w:rPr>
              <w:object>
                <v:shape id="_x0000_i1046" o:spt="75" type="#_x0000_t75" style="height:15pt;width:26.4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p>
        </w:tc>
        <w:tc>
          <w:tcPr>
            <w:tcW w:w="1575" w:type="dxa"/>
          </w:tcPr>
          <w:p>
            <w:pPr>
              <w:spacing w:line="360" w:lineRule="auto"/>
              <w:jc w:val="center"/>
              <w:rPr>
                <w:rFonts w:eastAsia="黑体"/>
                <w:color w:val="000000"/>
                <w:szCs w:val="21"/>
              </w:rPr>
            </w:pPr>
            <w:r>
              <w:rPr>
                <w:rFonts w:eastAsia="黑体"/>
                <w:color w:val="000000"/>
                <w:position w:val="-10"/>
                <w:szCs w:val="21"/>
              </w:rPr>
              <w:object>
                <v:shape id="_x0000_i1047" o:spt="75" type="#_x0000_t75" style="height:15.6pt;width:21.6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tcPr>
          <w:p>
            <w:pPr>
              <w:spacing w:line="360" w:lineRule="auto"/>
              <w:jc w:val="center"/>
              <w:rPr>
                <w:rFonts w:eastAsia="黑体"/>
                <w:color w:val="000000"/>
                <w:szCs w:val="21"/>
              </w:rPr>
            </w:pPr>
            <w:r>
              <w:rPr>
                <w:rFonts w:eastAsia="黑体"/>
                <w:color w:val="000000"/>
                <w:szCs w:val="21"/>
              </w:rPr>
              <w:t>D</w:t>
            </w:r>
          </w:p>
        </w:tc>
        <w:tc>
          <w:tcPr>
            <w:tcW w:w="1838" w:type="dxa"/>
          </w:tcPr>
          <w:p>
            <w:pPr>
              <w:spacing w:line="360" w:lineRule="auto"/>
              <w:jc w:val="center"/>
              <w:rPr>
                <w:rFonts w:eastAsia="黑体"/>
                <w:color w:val="000000"/>
                <w:szCs w:val="21"/>
              </w:rPr>
            </w:pPr>
            <w:r>
              <w:rPr>
                <w:rFonts w:eastAsia="黑体"/>
                <w:color w:val="000000"/>
                <w:szCs w:val="21"/>
              </w:rPr>
              <w:t>氢氧化钠</w:t>
            </w:r>
          </w:p>
        </w:tc>
        <w:tc>
          <w:tcPr>
            <w:tcW w:w="1587" w:type="dxa"/>
          </w:tcPr>
          <w:p>
            <w:pPr>
              <w:spacing w:line="360" w:lineRule="auto"/>
              <w:jc w:val="center"/>
              <w:rPr>
                <w:rFonts w:eastAsia="黑体"/>
                <w:color w:val="000000"/>
                <w:szCs w:val="21"/>
              </w:rPr>
            </w:pPr>
            <w:r>
              <w:rPr>
                <w:rFonts w:eastAsia="黑体"/>
                <w:color w:val="000000"/>
                <w:szCs w:val="21"/>
              </w:rPr>
              <w:t>空气</w:t>
            </w:r>
          </w:p>
        </w:tc>
        <w:tc>
          <w:tcPr>
            <w:tcW w:w="1713" w:type="dxa"/>
          </w:tcPr>
          <w:p>
            <w:pPr>
              <w:spacing w:line="360" w:lineRule="auto"/>
              <w:jc w:val="center"/>
              <w:rPr>
                <w:rFonts w:eastAsia="黑体"/>
                <w:color w:val="000000"/>
                <w:szCs w:val="21"/>
              </w:rPr>
            </w:pPr>
            <w:r>
              <w:rPr>
                <w:rFonts w:eastAsia="黑体"/>
                <w:color w:val="000000"/>
                <w:position w:val="-10"/>
                <w:szCs w:val="21"/>
              </w:rPr>
              <w:object>
                <v:shape id="_x0000_i1048" o:spt="75" type="#_x0000_t75" style="height:15.6pt;width:36.6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p>
        </w:tc>
        <w:tc>
          <w:tcPr>
            <w:tcW w:w="1575" w:type="dxa"/>
          </w:tcPr>
          <w:p>
            <w:pPr>
              <w:spacing w:line="360" w:lineRule="auto"/>
              <w:jc w:val="center"/>
              <w:rPr>
                <w:rFonts w:eastAsia="黑体"/>
                <w:color w:val="000000"/>
                <w:szCs w:val="21"/>
              </w:rPr>
            </w:pPr>
            <w:r>
              <w:rPr>
                <w:rFonts w:eastAsia="黑体"/>
                <w:color w:val="000000"/>
                <w:szCs w:val="21"/>
              </w:rPr>
              <w:t>食醋</w:t>
            </w:r>
          </w:p>
        </w:tc>
      </w:tr>
    </w:tbl>
    <w:p>
      <w:pPr>
        <w:spacing w:line="360" w:lineRule="auto"/>
        <w:rPr>
          <w:rFonts w:eastAsia="黑体"/>
          <w:color w:val="000000"/>
          <w:szCs w:val="21"/>
        </w:rPr>
      </w:pPr>
      <w:r>
        <w:rPr>
          <w:rFonts w:eastAsia="黑体"/>
          <w:color w:val="000000"/>
          <w:szCs w:val="21"/>
        </w:rPr>
        <w:t>6.下列物质中，含有自由移动的</w:t>
      </w:r>
      <w:r>
        <w:rPr>
          <w:rFonts w:eastAsia="黑体"/>
          <w:color w:val="000000"/>
          <w:position w:val="-6"/>
          <w:szCs w:val="21"/>
        </w:rPr>
        <w:object>
          <v:shape id="_x0000_i1049" o:spt="75" type="#_x0000_t75" style="height:15pt;width:17.4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eastAsia="黑体"/>
          <w:color w:val="000000"/>
          <w:szCs w:val="21"/>
        </w:rPr>
        <w:t>的是（    ）</w:t>
      </w:r>
    </w:p>
    <w:p>
      <w:pPr>
        <w:spacing w:line="360" w:lineRule="auto"/>
        <w:ind w:firstLine="210" w:firstLineChars="100"/>
        <w:rPr>
          <w:rFonts w:eastAsia="黑体"/>
          <w:color w:val="000000"/>
          <w:szCs w:val="21"/>
        </w:rPr>
      </w:pPr>
      <w:r>
        <w:rPr>
          <w:rFonts w:eastAsia="黑体"/>
          <w:color w:val="000000"/>
          <w:szCs w:val="21"/>
        </w:rPr>
        <w:t>①</w:t>
      </w:r>
      <w:r>
        <w:rPr>
          <w:rFonts w:eastAsia="黑体"/>
          <w:color w:val="000000"/>
          <w:position w:val="-10"/>
          <w:szCs w:val="21"/>
        </w:rPr>
        <w:object>
          <v:shape id="_x0000_i1050" o:spt="75" type="#_x0000_t75" style="height:15.6pt;width:29.4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eastAsia="黑体"/>
          <w:color w:val="000000"/>
          <w:szCs w:val="21"/>
        </w:rPr>
        <w:t>溶液 ②</w:t>
      </w:r>
      <w:r>
        <w:rPr>
          <w:rFonts w:eastAsia="黑体"/>
          <w:color w:val="000000"/>
          <w:position w:val="-10"/>
          <w:szCs w:val="21"/>
        </w:rPr>
        <w:object>
          <v:shape id="_x0000_i1051" o:spt="75" type="#_x0000_t75" style="height:15.6pt;width:29.4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eastAsia="黑体"/>
          <w:color w:val="000000"/>
          <w:szCs w:val="21"/>
        </w:rPr>
        <w:t>溶液  ③熔融KCl  ④NaCl晶体</w:t>
      </w:r>
    </w:p>
    <w:p>
      <w:pPr>
        <w:spacing w:line="360" w:lineRule="auto"/>
        <w:rPr>
          <w:rFonts w:eastAsia="黑体"/>
          <w:color w:val="000000"/>
          <w:szCs w:val="21"/>
        </w:rPr>
      </w:pPr>
      <w:r>
        <w:rPr>
          <w:rFonts w:eastAsia="黑体"/>
          <w:color w:val="000000"/>
          <w:szCs w:val="21"/>
        </w:rPr>
        <w:t>A.①②   B.②③   C.③④    D.①④</w:t>
      </w:r>
    </w:p>
    <w:p>
      <w:pPr>
        <w:spacing w:line="360" w:lineRule="auto"/>
        <w:rPr>
          <w:rFonts w:eastAsia="黑体"/>
          <w:color w:val="000000"/>
          <w:szCs w:val="21"/>
        </w:rPr>
      </w:pPr>
      <w:r>
        <w:rPr>
          <w:rFonts w:eastAsia="黑体"/>
          <w:color w:val="000000"/>
          <w:szCs w:val="21"/>
        </w:rPr>
        <w:t>7.下列说法正确的是（    ）</w:t>
      </w:r>
    </w:p>
    <w:p>
      <w:pPr>
        <w:spacing w:line="360" w:lineRule="auto"/>
        <w:rPr>
          <w:rFonts w:eastAsia="黑体"/>
          <w:color w:val="000000"/>
          <w:szCs w:val="21"/>
        </w:rPr>
      </w:pPr>
      <w:r>
        <w:rPr>
          <w:rFonts w:eastAsia="黑体"/>
          <w:color w:val="000000"/>
          <w:szCs w:val="21"/>
        </w:rPr>
        <w:t>A.硫酸钡难溶于水，所以硫酸钡是非电解质</w:t>
      </w:r>
    </w:p>
    <w:p>
      <w:pPr>
        <w:spacing w:line="360" w:lineRule="auto"/>
        <w:rPr>
          <w:rFonts w:eastAsia="黑体"/>
          <w:color w:val="000000"/>
          <w:szCs w:val="21"/>
        </w:rPr>
      </w:pPr>
      <w:r>
        <w:rPr>
          <w:rFonts w:eastAsia="黑体"/>
          <w:color w:val="000000"/>
          <w:szCs w:val="21"/>
        </w:rPr>
        <w:t>B.二氧化碳溶于水可以导电，所以二氧化碳是电解质</w:t>
      </w:r>
    </w:p>
    <w:p>
      <w:pPr>
        <w:spacing w:line="360" w:lineRule="auto"/>
        <w:rPr>
          <w:rFonts w:eastAsia="黑体"/>
          <w:color w:val="000000"/>
          <w:szCs w:val="21"/>
        </w:rPr>
      </w:pPr>
      <w:r>
        <w:rPr>
          <w:rFonts w:eastAsia="黑体"/>
          <w:color w:val="000000"/>
          <w:szCs w:val="21"/>
        </w:rPr>
        <w:t>C.硫酸是电解质，所以硫酸在熔融态或溶于水时都能导电</w:t>
      </w:r>
    </w:p>
    <w:p>
      <w:pPr>
        <w:spacing w:line="360" w:lineRule="auto"/>
        <w:rPr>
          <w:rFonts w:eastAsia="黑体"/>
          <w:color w:val="000000"/>
          <w:szCs w:val="21"/>
        </w:rPr>
      </w:pPr>
      <w:r>
        <w:rPr>
          <w:rFonts w:eastAsia="黑体"/>
          <w:color w:val="000000"/>
          <w:szCs w:val="21"/>
        </w:rPr>
        <w:t>D.液态氯化氢不导电，但氯化氢是电解质</w:t>
      </w:r>
    </w:p>
    <w:p>
      <w:pPr>
        <w:spacing w:line="360" w:lineRule="auto"/>
        <w:rPr>
          <w:rFonts w:eastAsia="黑体"/>
          <w:color w:val="000000"/>
          <w:szCs w:val="21"/>
        </w:rPr>
      </w:pPr>
      <w:r>
        <w:rPr>
          <w:rFonts w:eastAsia="黑体"/>
          <w:color w:val="000000"/>
          <w:szCs w:val="21"/>
        </w:rPr>
        <w:t>8.如图所示，纵轴表示导电能力，横轴表示所加溶液的量，下列说法正确的是（   ）</w:t>
      </w:r>
    </w:p>
    <w:p>
      <w:pPr>
        <w:spacing w:line="360" w:lineRule="auto"/>
        <w:rPr>
          <w:rFonts w:eastAsia="黑体"/>
          <w:color w:val="000000"/>
          <w:szCs w:val="21"/>
        </w:rPr>
      </w:pPr>
      <w:r>
        <w:rPr>
          <w:rFonts w:eastAsia="黑体"/>
          <w:szCs w:val="21"/>
        </w:rPr>
        <w:drawing>
          <wp:inline distT="0" distB="0" distL="0" distR="0">
            <wp:extent cx="1367790" cy="959485"/>
            <wp:effectExtent l="0" t="0" r="3810" b="12065"/>
            <wp:docPr id="1550558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58341" name="图片 1"/>
                    <pic:cNvPicPr>
                      <a:picLocks noChangeAspect="1"/>
                    </pic:cNvPicPr>
                  </pic:nvPicPr>
                  <pic:blipFill>
                    <a:blip r:embed="rId65"/>
                    <a:stretch>
                      <a:fillRect/>
                    </a:stretch>
                  </pic:blipFill>
                  <pic:spPr>
                    <a:xfrm>
                      <a:off x="0" y="0"/>
                      <a:ext cx="1367790" cy="959485"/>
                    </a:xfrm>
                    <a:prstGeom prst="rect">
                      <a:avLst/>
                    </a:prstGeom>
                  </pic:spPr>
                </pic:pic>
              </a:graphicData>
            </a:graphic>
          </wp:inline>
        </w:drawing>
      </w:r>
    </w:p>
    <w:p>
      <w:pPr>
        <w:spacing w:line="360" w:lineRule="auto"/>
        <w:rPr>
          <w:rFonts w:eastAsia="黑体"/>
          <w:color w:val="000000"/>
          <w:szCs w:val="21"/>
        </w:rPr>
      </w:pPr>
      <w:r>
        <w:rPr>
          <w:rFonts w:eastAsia="黑体"/>
          <w:color w:val="000000"/>
          <w:szCs w:val="21"/>
        </w:rPr>
        <w:t>A.曲线A表示NaOH溶液中滴加稀盐酸</w:t>
      </w:r>
    </w:p>
    <w:p>
      <w:pPr>
        <w:spacing w:line="360" w:lineRule="auto"/>
        <w:rPr>
          <w:rFonts w:eastAsia="黑体"/>
          <w:color w:val="000000"/>
          <w:szCs w:val="21"/>
        </w:rPr>
      </w:pPr>
      <w:r>
        <w:rPr>
          <w:rFonts w:eastAsia="黑体"/>
          <w:color w:val="000000"/>
          <w:szCs w:val="21"/>
        </w:rPr>
        <w:t>B.曲线B表示</w:t>
      </w:r>
      <w:r>
        <w:rPr>
          <w:rFonts w:eastAsia="黑体"/>
          <w:color w:val="000000"/>
          <w:position w:val="-10"/>
          <w:szCs w:val="21"/>
        </w:rPr>
        <w:object>
          <v:shape id="_x0000_i1052" o:spt="75" type="#_x0000_t75" style="height:15.6pt;width:51.6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rFonts w:eastAsia="黑体"/>
          <w:color w:val="000000"/>
          <w:szCs w:val="21"/>
        </w:rPr>
        <w:t>溶液中滴加KOH溶液</w:t>
      </w:r>
    </w:p>
    <w:p>
      <w:pPr>
        <w:spacing w:line="360" w:lineRule="auto"/>
        <w:rPr>
          <w:rFonts w:eastAsia="黑体"/>
          <w:color w:val="000000"/>
          <w:szCs w:val="21"/>
        </w:rPr>
      </w:pPr>
      <w:r>
        <w:rPr>
          <w:rFonts w:eastAsia="黑体"/>
          <w:color w:val="000000"/>
          <w:szCs w:val="21"/>
        </w:rPr>
        <w:t>C.曲线C表示</w:t>
      </w:r>
      <w:r>
        <w:rPr>
          <w:rFonts w:eastAsia="黑体"/>
          <w:color w:val="000000"/>
          <w:position w:val="-12"/>
          <w:szCs w:val="21"/>
        </w:rPr>
        <w:object>
          <v:shape id="_x0000_i1053" o:spt="75" type="#_x0000_t75" style="height:17.4pt;width:44.4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rFonts w:eastAsia="黑体"/>
          <w:color w:val="000000"/>
          <w:szCs w:val="21"/>
        </w:rPr>
        <w:t>溶液中滴加稀硫酸</w:t>
      </w:r>
    </w:p>
    <w:p>
      <w:pPr>
        <w:spacing w:line="360" w:lineRule="auto"/>
        <w:rPr>
          <w:rFonts w:eastAsia="黑体"/>
          <w:color w:val="000000"/>
          <w:szCs w:val="21"/>
        </w:rPr>
      </w:pPr>
      <w:r>
        <w:rPr>
          <w:rFonts w:eastAsia="黑体"/>
          <w:color w:val="000000"/>
          <w:szCs w:val="21"/>
        </w:rPr>
        <w:t>D.曲线D表示</w:t>
      </w:r>
      <w:r>
        <w:rPr>
          <w:rFonts w:eastAsia="黑体"/>
          <w:color w:val="000000"/>
          <w:position w:val="-12"/>
          <w:szCs w:val="21"/>
        </w:rPr>
        <w:object>
          <v:shape id="_x0000_i1054" o:spt="75" type="#_x0000_t75" style="height:17.4pt;width:44.4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eastAsia="黑体"/>
          <w:color w:val="000000"/>
          <w:szCs w:val="21"/>
        </w:rPr>
        <w:t>悬浊液中滴加</w:t>
      </w:r>
      <w:r>
        <w:rPr>
          <w:rFonts w:eastAsia="黑体"/>
          <w:color w:val="000000"/>
          <w:position w:val="-10"/>
          <w:szCs w:val="21"/>
        </w:rPr>
        <w:object>
          <v:shape id="_x0000_i1055" o:spt="75" type="#_x0000_t75" style="height:15.6pt;width:30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rFonts w:eastAsia="黑体"/>
          <w:color w:val="000000"/>
          <w:szCs w:val="21"/>
        </w:rPr>
        <w:t>溶液</w:t>
      </w:r>
    </w:p>
    <w:p>
      <w:pPr>
        <w:spacing w:line="360" w:lineRule="auto"/>
        <w:rPr>
          <w:rFonts w:eastAsia="黑体"/>
          <w:color w:val="000000"/>
          <w:szCs w:val="21"/>
        </w:rPr>
      </w:pPr>
      <w:r>
        <w:rPr>
          <w:rFonts w:eastAsia="黑体"/>
          <w:color w:val="000000"/>
          <w:szCs w:val="21"/>
        </w:rPr>
        <w:t>9.下列物质中:①铜，②稀硫酸，③氯化氢，④氨气，⑤空气，⑥二氧化碳，⑦金属汞（俗称水银），⑧氯化钾，⑨碳酸钙，⑩氯气。</w:t>
      </w:r>
    </w:p>
    <w:p>
      <w:pPr>
        <w:spacing w:line="360" w:lineRule="auto"/>
        <w:rPr>
          <w:rFonts w:eastAsia="黑体"/>
          <w:color w:val="000000"/>
          <w:szCs w:val="21"/>
        </w:rPr>
      </w:pPr>
      <w:r>
        <w:rPr>
          <w:rFonts w:eastAsia="黑体"/>
          <w:color w:val="000000"/>
          <w:szCs w:val="21"/>
        </w:rPr>
        <w:t>（1）属于混合物的是</w:t>
      </w:r>
      <w:r>
        <w:rPr>
          <w:rFonts w:eastAsia="黑体"/>
          <w:color w:val="000000"/>
          <w:szCs w:val="21"/>
          <w:u w:val="single"/>
        </w:rPr>
        <w:t xml:space="preserve">          </w:t>
      </w:r>
      <w:r>
        <w:rPr>
          <w:rFonts w:eastAsia="黑体"/>
          <w:color w:val="000000"/>
          <w:szCs w:val="21"/>
        </w:rPr>
        <w:t>（填序号）。</w:t>
      </w:r>
    </w:p>
    <w:p>
      <w:pPr>
        <w:spacing w:line="360" w:lineRule="auto"/>
        <w:rPr>
          <w:rFonts w:eastAsia="黑体"/>
          <w:color w:val="000000"/>
          <w:szCs w:val="21"/>
        </w:rPr>
      </w:pPr>
      <w:r>
        <w:rPr>
          <w:rFonts w:eastAsia="黑体"/>
          <w:color w:val="000000"/>
          <w:szCs w:val="21"/>
        </w:rPr>
        <w:t>（2）属于电解质的是</w:t>
      </w:r>
      <w:r>
        <w:rPr>
          <w:rFonts w:eastAsia="黑体"/>
          <w:color w:val="000000"/>
          <w:szCs w:val="21"/>
          <w:u w:val="single"/>
        </w:rPr>
        <w:t xml:space="preserve">        </w:t>
      </w:r>
      <w:r>
        <w:rPr>
          <w:rFonts w:eastAsia="黑体"/>
          <w:color w:val="000000"/>
          <w:szCs w:val="21"/>
        </w:rPr>
        <w:t>（填序号）</w:t>
      </w:r>
      <w:r>
        <w:rPr>
          <w:rFonts w:eastAsia="黑体"/>
          <w:color w:val="000000"/>
          <w:szCs w:val="21"/>
          <w:u w:val="single"/>
        </w:rPr>
        <w:t xml:space="preserve">         </w:t>
      </w:r>
      <w:r>
        <w:rPr>
          <w:rFonts w:eastAsia="黑体"/>
          <w:color w:val="000000"/>
          <w:szCs w:val="21"/>
        </w:rPr>
        <w:t>（填“是”或“否”）都属于强电解质。</w:t>
      </w:r>
    </w:p>
    <w:p>
      <w:pPr>
        <w:spacing w:line="360" w:lineRule="auto"/>
        <w:rPr>
          <w:rFonts w:eastAsia="黑体"/>
          <w:color w:val="000000"/>
          <w:szCs w:val="21"/>
        </w:rPr>
      </w:pPr>
      <w:r>
        <w:rPr>
          <w:rFonts w:eastAsia="黑体"/>
          <w:color w:val="000000"/>
          <w:szCs w:val="21"/>
        </w:rPr>
        <w:t>（3）能导电的是</w:t>
      </w:r>
      <w:r>
        <w:rPr>
          <w:rFonts w:eastAsia="黑体"/>
          <w:color w:val="000000"/>
          <w:szCs w:val="21"/>
          <w:u w:val="single"/>
        </w:rPr>
        <w:t xml:space="preserve">                </w:t>
      </w:r>
      <w:r>
        <w:rPr>
          <w:rFonts w:eastAsia="黑体"/>
          <w:color w:val="000000"/>
          <w:szCs w:val="21"/>
        </w:rPr>
        <w:t>（填序号）。</w:t>
      </w:r>
    </w:p>
    <w:p>
      <w:pPr>
        <w:spacing w:line="360" w:lineRule="auto"/>
        <w:jc w:val="center"/>
        <w:rPr>
          <w:rFonts w:eastAsia="黑体"/>
          <w:b/>
          <w:szCs w:val="21"/>
        </w:rPr>
      </w:pPr>
      <w:r>
        <w:rPr>
          <w:rFonts w:eastAsia="黑体"/>
          <w:b/>
          <w:szCs w:val="21"/>
        </w:rPr>
        <w:t>答案以及解析</w:t>
      </w:r>
    </w:p>
    <w:p>
      <w:pPr>
        <w:spacing w:line="360" w:lineRule="auto"/>
        <w:rPr>
          <w:rFonts w:eastAsia="黑体"/>
          <w:color w:val="000000"/>
          <w:szCs w:val="21"/>
        </w:rPr>
      </w:pPr>
      <w:r>
        <w:rPr>
          <w:rFonts w:eastAsia="黑体"/>
          <w:color w:val="000000"/>
          <w:szCs w:val="21"/>
        </w:rPr>
        <w:t>1.答案：C</w:t>
      </w:r>
    </w:p>
    <w:p>
      <w:pPr>
        <w:spacing w:line="360" w:lineRule="auto"/>
        <w:rPr>
          <w:rFonts w:eastAsia="黑体"/>
          <w:color w:val="000000"/>
          <w:szCs w:val="21"/>
        </w:rPr>
      </w:pPr>
      <w:r>
        <w:rPr>
          <w:rFonts w:eastAsia="黑体"/>
          <w:color w:val="000000"/>
          <w:szCs w:val="21"/>
        </w:rPr>
        <w:t>解析：氯化钠在水分子的作用下电离出钠离子和氯离子，电离不需要外加电源，故A项错误；溶于水或熔融状态能导电的化合物为电解质，能完全电离的电解质是强电解质，硫酸钡难溶于水，但只要溶解就完全电离，所以硫酸钡是强电解质，故B项错误；二氧化碳溶于水生成碳酸，碳酸电离出阴、阳离子而使二氧化碳水溶液导电，电离出离子的物质是碳酸而不是二氧化碳，碳酸是电解质，二氧化碳是非电解质，故C项错误；硫酸钠是强电解质，在水溶液中完全电离生成金属阳离子和酸根离子，电离方程式为</w:t>
      </w:r>
      <w:r>
        <w:rPr>
          <w:rFonts w:eastAsia="黑体"/>
          <w:color w:val="000000"/>
          <w:position w:val="-10"/>
          <w:szCs w:val="21"/>
        </w:rPr>
        <w:object>
          <v:shape id="_x0000_i1056" o:spt="75" type="#_x0000_t75" style="height:17.4pt;width:99.6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eastAsia="黑体"/>
          <w:color w:val="000000"/>
          <w:szCs w:val="21"/>
        </w:rPr>
        <w:t>故D项正确。</w:t>
      </w:r>
    </w:p>
    <w:p>
      <w:pPr>
        <w:spacing w:line="360" w:lineRule="auto"/>
        <w:rPr>
          <w:rFonts w:eastAsia="黑体"/>
          <w:color w:val="000000"/>
          <w:szCs w:val="21"/>
        </w:rPr>
      </w:pPr>
      <w:r>
        <w:rPr>
          <w:rFonts w:eastAsia="黑体"/>
          <w:color w:val="000000"/>
          <w:szCs w:val="21"/>
        </w:rPr>
        <w:t>2.答案：B</w:t>
      </w:r>
    </w:p>
    <w:p>
      <w:pPr>
        <w:spacing w:line="360" w:lineRule="auto"/>
        <w:rPr>
          <w:rFonts w:eastAsia="黑体"/>
          <w:color w:val="000000"/>
          <w:szCs w:val="21"/>
        </w:rPr>
      </w:pPr>
      <w:r>
        <w:rPr>
          <w:rFonts w:eastAsia="黑体"/>
          <w:color w:val="000000"/>
          <w:szCs w:val="21"/>
        </w:rPr>
        <w:t>解析：硫酸铁完全电离，电离方程式为</w:t>
      </w:r>
      <w:r>
        <w:rPr>
          <w:rFonts w:eastAsia="黑体"/>
          <w:color w:val="000000"/>
          <w:position w:val="-14"/>
          <w:szCs w:val="21"/>
        </w:rPr>
        <w:object>
          <v:shape id="_x0000_i1057" o:spt="75" type="#_x0000_t75" style="height:18.6pt;width:117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eastAsia="黑体"/>
          <w:color w:val="000000"/>
          <w:szCs w:val="21"/>
        </w:rPr>
        <w:t>，A项正确；碳酸氢钠是弱酸的酸式盐，电离方程式为</w:t>
      </w:r>
      <w:r>
        <w:rPr>
          <w:rFonts w:eastAsia="黑体"/>
          <w:color w:val="000000"/>
          <w:position w:val="-10"/>
          <w:szCs w:val="21"/>
        </w:rPr>
        <w:object>
          <v:shape id="_x0000_i1058" o:spt="75" type="#_x0000_t75" style="height:17.4pt;width:104.4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eastAsia="黑体"/>
          <w:color w:val="000000"/>
          <w:szCs w:val="21"/>
        </w:rPr>
        <w:t>，B项错误；氢氧化钙是二元强碱，电离方程式为</w:t>
      </w:r>
      <w:r>
        <w:rPr>
          <w:rFonts w:eastAsia="黑体"/>
          <w:color w:val="000000"/>
          <w:position w:val="-12"/>
          <w:szCs w:val="21"/>
        </w:rPr>
        <w:object>
          <v:shape id="_x0000_i1059" o:spt="75" type="#_x0000_t75" style="height:18pt;width:108.6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eastAsia="黑体"/>
          <w:color w:val="000000"/>
          <w:szCs w:val="21"/>
        </w:rPr>
        <w:t>，C项正确；硫酸氢钠是强酸的酸式盐，电离方程式为 </w:t>
      </w:r>
      <w:r>
        <w:rPr>
          <w:rFonts w:eastAsia="黑体"/>
          <w:color w:val="000000"/>
          <w:position w:val="-10"/>
          <w:szCs w:val="21"/>
        </w:rPr>
        <w:object>
          <v:shape id="_x0000_i1060" o:spt="75" type="#_x0000_t75" style="height:17.4pt;width:120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eastAsia="黑体"/>
          <w:color w:val="000000"/>
          <w:szCs w:val="21"/>
        </w:rPr>
        <w:t>，D项正确。</w:t>
      </w:r>
    </w:p>
    <w:p>
      <w:pPr>
        <w:spacing w:line="360" w:lineRule="auto"/>
        <w:rPr>
          <w:rFonts w:eastAsia="黑体"/>
          <w:color w:val="000000"/>
          <w:szCs w:val="21"/>
        </w:rPr>
      </w:pPr>
      <w:r>
        <w:rPr>
          <w:rFonts w:eastAsia="黑体"/>
          <w:color w:val="000000"/>
          <w:szCs w:val="21"/>
        </w:rPr>
        <w:t>方法技巧书写电离方程式时应特别注意:（1）要正确书写出电离的阳离子、阴离子的符号。这里注意区分离子符号和化合价的书写。（2）含有原子团的物质电离时，原子团应作为一个整体，不能分开。（3）表示离子数目的数字要写在离子符号的前面，不能像在化学式里那样写在右下角。（4）在电离方程式中，阴、阳离子所带正、负电荷的总数必须相等。</w:t>
      </w:r>
    </w:p>
    <w:p>
      <w:pPr>
        <w:spacing w:line="360" w:lineRule="auto"/>
        <w:rPr>
          <w:rFonts w:eastAsia="黑体"/>
          <w:color w:val="000000"/>
          <w:szCs w:val="21"/>
        </w:rPr>
      </w:pPr>
      <w:r>
        <w:rPr>
          <w:rFonts w:eastAsia="黑体"/>
          <w:color w:val="000000"/>
          <w:szCs w:val="21"/>
        </w:rPr>
        <w:t>3.答案：A</w:t>
      </w:r>
    </w:p>
    <w:p>
      <w:pPr>
        <w:spacing w:line="360" w:lineRule="auto"/>
        <w:rPr>
          <w:rFonts w:eastAsia="黑体"/>
          <w:color w:val="000000"/>
          <w:szCs w:val="21"/>
        </w:rPr>
      </w:pPr>
      <w:r>
        <w:rPr>
          <w:rFonts w:eastAsia="黑体"/>
          <w:color w:val="000000"/>
          <w:szCs w:val="21"/>
        </w:rPr>
        <w:t>解析：①</w:t>
      </w:r>
      <w:r>
        <w:rPr>
          <w:rFonts w:eastAsia="黑体"/>
          <w:color w:val="000000"/>
          <w:position w:val="-6"/>
          <w:szCs w:val="21"/>
        </w:rPr>
        <w:object>
          <v:shape id="_x0000_i1061" o:spt="75" type="#_x0000_t75" style="height:15pt;width:21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r>
        <w:rPr>
          <w:rFonts w:eastAsia="黑体"/>
          <w:color w:val="000000"/>
          <w:szCs w:val="21"/>
        </w:rPr>
        <w:t>不可能是酸电离产生的，酸电离产生的阳离子应全部为</w:t>
      </w:r>
      <w:r>
        <w:rPr>
          <w:rFonts w:eastAsia="黑体"/>
          <w:color w:val="000000"/>
          <w:position w:val="-4"/>
          <w:szCs w:val="21"/>
        </w:rPr>
        <w:object>
          <v:shape id="_x0000_i1062" o:spt="75" type="#_x0000_t75" style="height:14.4pt;width:15.6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eastAsia="黑体"/>
          <w:color w:val="000000"/>
          <w:szCs w:val="21"/>
        </w:rPr>
        <w:t>，</w:t>
      </w:r>
      <w:r>
        <w:rPr>
          <w:rFonts w:eastAsia="黑体"/>
          <w:color w:val="000000"/>
          <w:position w:val="-6"/>
          <w:szCs w:val="21"/>
        </w:rPr>
        <w:object>
          <v:shape id="_x0000_i1063" o:spt="75" type="#_x0000_t75" style="height:15pt;width:21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eastAsia="黑体"/>
          <w:color w:val="000000"/>
          <w:szCs w:val="21"/>
        </w:rPr>
        <w:t>应该为碱或盐电离产生的；②因阳离子全部为</w:t>
      </w:r>
      <w:r>
        <w:rPr>
          <w:rFonts w:eastAsia="黑体"/>
          <w:color w:val="000000"/>
          <w:position w:val="-4"/>
          <w:szCs w:val="21"/>
        </w:rPr>
        <w:object>
          <v:shape id="_x0000_i1064" o:spt="75" type="#_x0000_t75" style="height:14.4pt;width:15.6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eastAsia="黑体"/>
          <w:color w:val="000000"/>
          <w:szCs w:val="21"/>
        </w:rPr>
        <w:t>，可理解为盐酸和硫酸两种物质溶于水时电离出的离子；③</w:t>
      </w:r>
      <w:r>
        <w:rPr>
          <w:rFonts w:eastAsia="黑体"/>
          <w:color w:val="000000"/>
          <w:position w:val="-6"/>
          <w:szCs w:val="21"/>
        </w:rPr>
        <w:object>
          <v:shape id="_x0000_i1065" o:spt="75" type="#_x0000_t75" style="height:15pt;width:42.6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eastAsia="黑体"/>
          <w:color w:val="000000"/>
          <w:szCs w:val="21"/>
        </w:rPr>
        <w:t>不可能是酸电离产生的，因阴离子只有</w:t>
      </w:r>
      <w:r>
        <w:rPr>
          <w:rFonts w:eastAsia="黑体"/>
          <w:color w:val="000000"/>
          <w:position w:val="-6"/>
          <w:szCs w:val="21"/>
        </w:rPr>
        <w:object>
          <v:shape id="_x0000_i1066" o:spt="75" type="#_x0000_t75" style="height:15pt;width:23.4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r>
        <w:rPr>
          <w:rFonts w:eastAsia="黑体"/>
          <w:color w:val="000000"/>
          <w:szCs w:val="21"/>
        </w:rPr>
        <w:t>，应为两种碱；④</w:t>
      </w:r>
      <w:r>
        <w:rPr>
          <w:rFonts w:eastAsia="黑体"/>
          <w:color w:val="000000"/>
          <w:position w:val="-10"/>
          <w:szCs w:val="21"/>
        </w:rPr>
        <w:object>
          <v:shape id="_x0000_i1067" o:spt="75" type="#_x0000_t75" style="height:17.4pt;width:72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r>
        <w:rPr>
          <w:rFonts w:eastAsia="黑体"/>
          <w:color w:val="000000"/>
          <w:szCs w:val="21"/>
        </w:rPr>
        <w:t>溶液中无</w:t>
      </w:r>
      <w:r>
        <w:rPr>
          <w:rFonts w:eastAsia="黑体"/>
          <w:color w:val="000000"/>
          <w:position w:val="-4"/>
          <w:szCs w:val="21"/>
        </w:rPr>
        <w:object>
          <v:shape id="_x0000_i1068" o:spt="75" type="#_x0000_t75" style="height:14.4pt;width:15.6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r>
        <w:rPr>
          <w:rFonts w:eastAsia="黑体"/>
          <w:color w:val="000000"/>
          <w:szCs w:val="21"/>
        </w:rPr>
        <w:t>，不会是酸电离产生的，因有金属离子和硝酸根离子，则为盐电离产生的离子。按照仅由酸、碱、盐依次电离的是②③④。</w:t>
      </w:r>
      <w:r>
        <w:rPr>
          <w:rFonts w:eastAsia="黑体"/>
          <w:color w:val="000000"/>
          <w:szCs w:val="21"/>
        </w:rPr>
        <w:br w:type="textWrapping"/>
      </w:r>
      <w:r>
        <w:rPr>
          <w:rFonts w:eastAsia="黑体"/>
          <w:color w:val="000000"/>
          <w:szCs w:val="21"/>
        </w:rPr>
        <w:t>误区警示:（1）电解质在水溶液中或熔融状态下发生电离，电离不需通电。电解质因电离而导电，而不是因导电而电离。</w:t>
      </w:r>
      <w:r>
        <w:rPr>
          <w:rFonts w:eastAsia="黑体"/>
          <w:color w:val="000000"/>
          <w:szCs w:val="21"/>
        </w:rPr>
        <w:br w:type="textWrapping"/>
      </w:r>
      <w:r>
        <w:rPr>
          <w:rFonts w:eastAsia="黑体"/>
          <w:color w:val="000000"/>
          <w:szCs w:val="21"/>
        </w:rPr>
        <w:t>（2）注意理解酸、碱定义中“全部是</w:t>
      </w:r>
      <w:r>
        <w:rPr>
          <w:rFonts w:eastAsia="黑体"/>
          <w:color w:val="000000"/>
          <w:position w:val="-4"/>
          <w:szCs w:val="21"/>
        </w:rPr>
        <w:object>
          <v:shape id="_x0000_i1069" o:spt="75" type="#_x0000_t75" style="height:14.4pt;width:15.6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0">
            <o:LockedField>false</o:LockedField>
          </o:OLEObject>
        </w:object>
      </w:r>
      <w:r>
        <w:rPr>
          <w:rFonts w:eastAsia="黑体"/>
          <w:color w:val="000000"/>
          <w:szCs w:val="21"/>
        </w:rPr>
        <w:t>”“全部是</w:t>
      </w:r>
      <w:r>
        <w:rPr>
          <w:rFonts w:eastAsia="黑体"/>
          <w:color w:val="000000"/>
          <w:position w:val="-6"/>
          <w:szCs w:val="21"/>
        </w:rPr>
        <w:object>
          <v:shape id="_x0000_i1070" o:spt="75" type="#_x0000_t75" style="height:15pt;width:21pt;" o:ole="t" filled="f" o:preferrelative="t" stroked="f" coordsize="21600,21600">
            <v:path/>
            <v:fill on="f" focussize="0,0"/>
            <v:stroke on="f" joinstyle="miter"/>
            <v:imagedata r:id="rId103" o:title=""/>
            <o:lock v:ext="edit" aspectratio="t"/>
            <w10:wrap type="none"/>
            <w10:anchorlock/>
          </v:shape>
          <o:OLEObject Type="Embed" ProgID="Equation.DSMT4" ShapeID="_x0000_i1070" DrawAspect="Content" ObjectID="_1468075770" r:id="rId102">
            <o:LockedField>false</o:LockedField>
          </o:OLEObject>
        </w:object>
      </w:r>
      <w:r>
        <w:rPr>
          <w:rFonts w:eastAsia="黑体"/>
          <w:color w:val="000000"/>
          <w:szCs w:val="21"/>
        </w:rPr>
        <w:t>”。如 </w:t>
      </w:r>
      <w:r>
        <w:rPr>
          <w:rFonts w:eastAsia="黑体"/>
          <w:color w:val="000000"/>
          <w:position w:val="-10"/>
          <w:szCs w:val="21"/>
        </w:rPr>
        <w:object>
          <v:shape id="_x0000_i1071" o:spt="75" type="#_x0000_t75" style="height:15.6pt;width:41.4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r>
        <w:rPr>
          <w:rFonts w:eastAsia="黑体"/>
          <w:color w:val="000000"/>
          <w:szCs w:val="21"/>
        </w:rPr>
        <w:t>虽然可电离出</w:t>
      </w:r>
      <w:r>
        <w:rPr>
          <w:rFonts w:eastAsia="黑体"/>
          <w:color w:val="000000"/>
          <w:position w:val="-4"/>
          <w:szCs w:val="21"/>
        </w:rPr>
        <w:object>
          <v:shape id="_x0000_i1072" o:spt="75" type="#_x0000_t75" style="height:14.4pt;width:15.6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r>
        <w:rPr>
          <w:rFonts w:eastAsia="黑体"/>
          <w:color w:val="000000"/>
          <w:szCs w:val="21"/>
        </w:rPr>
        <w:t>，但其属于酸式盐，不属于酸。</w:t>
      </w:r>
    </w:p>
    <w:p>
      <w:pPr>
        <w:spacing w:line="360" w:lineRule="auto"/>
        <w:rPr>
          <w:rFonts w:eastAsia="黑体"/>
          <w:color w:val="000000"/>
          <w:szCs w:val="21"/>
        </w:rPr>
      </w:pPr>
      <w:r>
        <w:rPr>
          <w:rFonts w:eastAsia="黑体"/>
          <w:color w:val="000000"/>
          <w:szCs w:val="21"/>
        </w:rPr>
        <w:t>（3）高中阶段所学习的强酸的酸式盐常见的是</w:t>
      </w:r>
      <w:r>
        <w:rPr>
          <w:rFonts w:eastAsia="黑体"/>
          <w:color w:val="000000"/>
          <w:position w:val="-10"/>
          <w:szCs w:val="21"/>
        </w:rPr>
        <w:object>
          <v:shape id="_x0000_i1073" o:spt="75" type="#_x0000_t75" style="height:17.4pt;width:27.6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r>
        <w:rPr>
          <w:rFonts w:eastAsia="黑体"/>
          <w:color w:val="000000"/>
          <w:szCs w:val="21"/>
        </w:rPr>
        <w:t>，其余酸式盐为弱酸的酸式盐，如</w:t>
      </w:r>
      <w:r>
        <w:rPr>
          <w:rFonts w:eastAsia="黑体"/>
          <w:color w:val="000000"/>
          <w:position w:val="-10"/>
          <w:szCs w:val="21"/>
        </w:rPr>
        <w:object>
          <v:shape id="_x0000_i1074" o:spt="75" type="#_x0000_t75" style="height:17.4pt;width:29.4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r>
        <w:rPr>
          <w:rFonts w:eastAsia="黑体"/>
          <w:color w:val="000000"/>
          <w:szCs w:val="21"/>
        </w:rPr>
        <w:t>、</w:t>
      </w:r>
      <w:r>
        <w:rPr>
          <w:rFonts w:eastAsia="黑体"/>
          <w:color w:val="000000"/>
          <w:position w:val="-10"/>
          <w:szCs w:val="21"/>
        </w:rPr>
        <w:object>
          <v:shape id="_x0000_i1075" o:spt="75" type="#_x0000_t75" style="height:17.4pt;width:27.6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rFonts w:eastAsia="黑体"/>
          <w:color w:val="000000"/>
          <w:szCs w:val="21"/>
        </w:rPr>
        <w:t>等。</w:t>
      </w:r>
    </w:p>
    <w:p>
      <w:pPr>
        <w:spacing w:line="360" w:lineRule="auto"/>
        <w:rPr>
          <w:rFonts w:eastAsia="黑体"/>
          <w:color w:val="000000"/>
          <w:szCs w:val="21"/>
        </w:rPr>
      </w:pPr>
      <w:r>
        <w:rPr>
          <w:rFonts w:eastAsia="黑体"/>
          <w:color w:val="000000"/>
          <w:szCs w:val="21"/>
        </w:rPr>
        <w:t>4.答案：A</w:t>
      </w:r>
    </w:p>
    <w:p>
      <w:pPr>
        <w:spacing w:line="360" w:lineRule="auto"/>
        <w:rPr>
          <w:rFonts w:eastAsia="黑体"/>
          <w:color w:val="000000"/>
          <w:szCs w:val="21"/>
        </w:rPr>
      </w:pPr>
      <w:r>
        <w:rPr>
          <w:rFonts w:eastAsia="黑体"/>
          <w:color w:val="000000"/>
          <w:szCs w:val="21"/>
        </w:rPr>
        <w:t>解析：反应</w:t>
      </w:r>
      <w:r>
        <w:rPr>
          <w:rFonts w:eastAsia="黑体"/>
          <w:color w:val="000000"/>
          <w:position w:val="-12"/>
          <w:szCs w:val="21"/>
        </w:rPr>
        <w:object>
          <v:shape id="_x0000_i1076" o:spt="75" type="#_x0000_t75" style="height:18pt;width:165.6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eastAsia="黑体"/>
          <w:color w:val="000000"/>
          <w:szCs w:val="21"/>
        </w:rPr>
        <w:t>，随着反应的进行，溶液中的离子浓度减小，导电能力下降，当硫酸与氢氧化钡恰好完全反应，此时溶液中的离子几乎为零，即导电能力为零，再滴入硫酸，导电能力逐渐增强直到不再变化，故选A。</w:t>
      </w:r>
    </w:p>
    <w:p>
      <w:pPr>
        <w:spacing w:line="360" w:lineRule="auto"/>
        <w:rPr>
          <w:rFonts w:eastAsia="黑体"/>
          <w:color w:val="000000"/>
          <w:szCs w:val="21"/>
        </w:rPr>
      </w:pPr>
      <w:r>
        <w:rPr>
          <w:rFonts w:eastAsia="黑体"/>
          <w:color w:val="000000"/>
          <w:szCs w:val="21"/>
        </w:rPr>
        <w:t>5.答案：C</w:t>
      </w:r>
    </w:p>
    <w:p>
      <w:pPr>
        <w:spacing w:line="360" w:lineRule="auto"/>
        <w:rPr>
          <w:rFonts w:eastAsia="黑体"/>
          <w:color w:val="000000"/>
          <w:szCs w:val="21"/>
        </w:rPr>
      </w:pPr>
      <w:r>
        <w:rPr>
          <w:rFonts w:eastAsia="黑体"/>
          <w:color w:val="000000"/>
          <w:szCs w:val="21"/>
        </w:rPr>
        <w:t>解析：硫酸铜晶体是纯净物，A项错误；铜是单质，既不是电解质也不是非电解质，B项错误；液氯是纯净物，铝合金含有多种成分是混合物，氯化银是电解质，二氧化碳是非电解质，C项正确；硫酸钠溶液和食醋均是混合物，既不是电解质也不是非电解质，D项错误。</w:t>
      </w:r>
    </w:p>
    <w:p>
      <w:pPr>
        <w:spacing w:line="360" w:lineRule="auto"/>
        <w:rPr>
          <w:rFonts w:eastAsia="黑体"/>
          <w:color w:val="000000"/>
          <w:szCs w:val="21"/>
        </w:rPr>
      </w:pPr>
      <w:r>
        <w:rPr>
          <w:rFonts w:eastAsia="黑体"/>
          <w:color w:val="000000"/>
          <w:szCs w:val="21"/>
        </w:rPr>
        <w:t>6.答案：B</w:t>
      </w:r>
    </w:p>
    <w:p>
      <w:pPr>
        <w:spacing w:line="360" w:lineRule="auto"/>
        <w:rPr>
          <w:rFonts w:eastAsia="黑体"/>
          <w:color w:val="000000"/>
          <w:szCs w:val="21"/>
        </w:rPr>
      </w:pPr>
      <w:r>
        <w:rPr>
          <w:rFonts w:eastAsia="黑体"/>
          <w:color w:val="000000"/>
          <w:szCs w:val="21"/>
        </w:rPr>
        <w:t>解析：从题给各物质的电离情况看，①中无</w:t>
      </w:r>
      <w:r>
        <w:rPr>
          <w:rFonts w:eastAsia="黑体"/>
          <w:color w:val="000000"/>
          <w:position w:val="-6"/>
          <w:szCs w:val="21"/>
        </w:rPr>
        <w:object>
          <v:shape id="_x0000_i1077" o:spt="75" type="#_x0000_t75" style="height:15pt;width:17.4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eastAsia="黑体"/>
          <w:color w:val="000000"/>
          <w:szCs w:val="21"/>
        </w:rPr>
        <w:t>，④中有</w:t>
      </w:r>
      <w:r>
        <w:rPr>
          <w:rFonts w:eastAsia="黑体"/>
          <w:color w:val="000000"/>
          <w:position w:val="-6"/>
          <w:szCs w:val="21"/>
        </w:rPr>
        <w:object>
          <v:shape id="_x0000_i1078" o:spt="75" type="#_x0000_t75" style="height:15pt;width:17.4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eastAsia="黑体"/>
          <w:color w:val="000000"/>
          <w:szCs w:val="21"/>
        </w:rPr>
        <w:t>但不能自由移动；符合要求的为②③。</w:t>
      </w:r>
    </w:p>
    <w:p>
      <w:pPr>
        <w:spacing w:line="360" w:lineRule="auto"/>
        <w:rPr>
          <w:rFonts w:eastAsia="黑体"/>
          <w:color w:val="000000"/>
          <w:szCs w:val="21"/>
        </w:rPr>
      </w:pPr>
      <w:r>
        <w:rPr>
          <w:rFonts w:eastAsia="黑体"/>
          <w:color w:val="000000"/>
          <w:szCs w:val="21"/>
        </w:rPr>
        <w:t>7.答案：D</w:t>
      </w:r>
    </w:p>
    <w:p>
      <w:pPr>
        <w:spacing w:line="360" w:lineRule="auto"/>
        <w:rPr>
          <w:rFonts w:eastAsia="黑体"/>
          <w:color w:val="000000"/>
          <w:szCs w:val="21"/>
        </w:rPr>
      </w:pPr>
      <w:r>
        <w:rPr>
          <w:rFonts w:eastAsia="黑体"/>
          <w:color w:val="000000"/>
          <w:szCs w:val="21"/>
        </w:rPr>
        <w:t>解析：硫酸钡难溶于水，但溶于水的部分完全电离，且受热熔化时也可导电，故硫酸钡是电解质，故A错误；虽然二氧化碳溶于水可以导电，但在水溶液中能直接电离出自由移动离子的不是二氧化碳，而是碳酸，故B错误；硫酸是由硫酸分子构成的，在熔融态时不能导电，故C错误；液态氯化氢不导电，但氯化氢的水溶液能导电，氯化氢是电解质，故D正确。</w:t>
      </w:r>
    </w:p>
    <w:p>
      <w:pPr>
        <w:spacing w:line="360" w:lineRule="auto"/>
        <w:rPr>
          <w:rFonts w:eastAsia="黑体"/>
          <w:color w:val="000000"/>
          <w:szCs w:val="21"/>
        </w:rPr>
      </w:pPr>
      <w:r>
        <w:rPr>
          <w:rFonts w:eastAsia="黑体"/>
          <w:color w:val="000000"/>
          <w:szCs w:val="21"/>
        </w:rPr>
        <w:t>8.答案：C</w:t>
      </w:r>
    </w:p>
    <w:p>
      <w:pPr>
        <w:spacing w:line="360" w:lineRule="auto"/>
        <w:rPr>
          <w:rFonts w:eastAsia="黑体"/>
          <w:color w:val="000000"/>
          <w:szCs w:val="21"/>
        </w:rPr>
      </w:pPr>
      <w:r>
        <w:rPr>
          <w:rFonts w:eastAsia="黑体"/>
          <w:color w:val="000000"/>
          <w:szCs w:val="21"/>
        </w:rPr>
        <w:t>解析：NaOH溶液中滴加稀盐酸，导电能力先减弱后增强，但不会减弱至零，选项A错误；</w:t>
      </w:r>
      <w:r>
        <w:rPr>
          <w:rFonts w:eastAsia="黑体"/>
          <w:color w:val="000000"/>
          <w:position w:val="-10"/>
          <w:szCs w:val="21"/>
        </w:rPr>
        <w:object>
          <v:shape id="_x0000_i1079" o:spt="75" type="#_x0000_t75" style="height:15.6pt;width:51.6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r>
        <w:rPr>
          <w:rFonts w:eastAsia="黑体"/>
          <w:color w:val="000000"/>
          <w:szCs w:val="21"/>
        </w:rPr>
        <w:t>溶液中滴加KOH溶液，开始滴加时导电能力增强，应该是曲线A，选项B错误；</w:t>
      </w:r>
      <w:r>
        <w:rPr>
          <w:rFonts w:eastAsia="黑体"/>
          <w:color w:val="000000"/>
          <w:position w:val="-12"/>
          <w:szCs w:val="21"/>
        </w:rPr>
        <w:object>
          <v:shape id="_x0000_i1080" o:spt="75" type="#_x0000_t75" style="height:17.4pt;width:44.4pt;" o:ole="t" filled="f" o:preferrelative="t" stroked="f" coordsize="21600,21600">
            <v:path/>
            <v:fill on="f" focussize="0,0"/>
            <v:stroke on="f" joinstyle="miter"/>
            <v:imagedata r:id="rId123" o:title=""/>
            <o:lock v:ext="edit" aspectratio="t"/>
            <w10:wrap type="none"/>
            <w10:anchorlock/>
          </v:shape>
          <o:OLEObject Type="Embed" ProgID="Equation.DSMT4" ShapeID="_x0000_i1080" DrawAspect="Content" ObjectID="_1468075780" r:id="rId122">
            <o:LockedField>false</o:LockedField>
          </o:OLEObject>
        </w:object>
      </w:r>
      <w:r>
        <w:rPr>
          <w:rFonts w:eastAsia="黑体"/>
          <w:color w:val="000000"/>
          <w:szCs w:val="21"/>
        </w:rPr>
        <w:t>溶液中滴加稀硫酸，反应生成硫酸钡沉淀和极弱电解质水，离子浓度降低，当硫酸过量时离子浓度增大，导电能力先减小再增大，应该是曲线C，选项C正确；</w:t>
      </w:r>
      <w:r>
        <w:rPr>
          <w:rFonts w:eastAsia="黑体"/>
          <w:color w:val="000000"/>
          <w:position w:val="-12"/>
          <w:szCs w:val="21"/>
        </w:rPr>
        <w:object>
          <v:shape id="_x0000_i1081" o:spt="75" type="#_x0000_t75" style="height:17.4pt;width:44.4pt;" o:ole="t" filled="f" o:preferrelative="t" stroked="f" coordsize="21600,21600">
            <v:path/>
            <v:fill on="f" focussize="0,0"/>
            <v:stroke on="f" joinstyle="miter"/>
            <v:imagedata r:id="rId125" o:title=""/>
            <o:lock v:ext="edit" aspectratio="t"/>
            <w10:wrap type="none"/>
            <w10:anchorlock/>
          </v:shape>
          <o:OLEObject Type="Embed" ProgID="Equation.DSMT4" ShapeID="_x0000_i1081" DrawAspect="Content" ObjectID="_1468075781" r:id="rId124">
            <o:LockedField>false</o:LockedField>
          </o:OLEObject>
        </w:object>
      </w:r>
      <w:r>
        <w:rPr>
          <w:rFonts w:eastAsia="黑体"/>
          <w:color w:val="000000"/>
          <w:szCs w:val="21"/>
        </w:rPr>
        <w:t>悬浊液中滴加</w:t>
      </w:r>
      <w:r>
        <w:rPr>
          <w:rFonts w:eastAsia="黑体"/>
          <w:color w:val="000000"/>
          <w:position w:val="-10"/>
          <w:szCs w:val="21"/>
        </w:rPr>
        <w:object>
          <v:shape id="_x0000_i1082" o:spt="75" type="#_x0000_t75" style="height:15.6pt;width:30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r>
        <w:rPr>
          <w:rFonts w:eastAsia="黑体"/>
          <w:color w:val="000000"/>
          <w:szCs w:val="21"/>
        </w:rPr>
        <w:t>溶液，沉淀溶解，离子浓度增大，开始滴加时导电能力增强，应该是曲线A，选项D错误。</w:t>
      </w:r>
    </w:p>
    <w:p>
      <w:pPr>
        <w:spacing w:line="360" w:lineRule="auto"/>
        <w:rPr>
          <w:rFonts w:eastAsia="黑体"/>
          <w:color w:val="000000"/>
          <w:szCs w:val="21"/>
        </w:rPr>
      </w:pPr>
      <w:r>
        <w:rPr>
          <w:rFonts w:eastAsia="黑体"/>
          <w:color w:val="000000"/>
          <w:szCs w:val="21"/>
        </w:rPr>
        <w:t>9.答案：（1）②⑤；（2）③⑧⑨   是；（3）①②⑦</w:t>
      </w:r>
    </w:p>
    <w:p>
      <w:pPr>
        <w:spacing w:line="360" w:lineRule="auto"/>
        <w:rPr>
          <w:rFonts w:hint="eastAsia" w:eastAsia="黑体"/>
          <w:color w:val="000000"/>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eastAsia="黑体"/>
          <w:color w:val="000000"/>
          <w:szCs w:val="21"/>
        </w:rPr>
        <w:t>解析：（1）所给物质中属于混合物的有稀硫酸、空气。（2）属于电解质的是酸、碱和盐等，所给物质中有HCl、KCl、</w:t>
      </w:r>
      <w:r>
        <w:rPr>
          <w:rFonts w:eastAsia="黑体"/>
          <w:color w:val="000000"/>
          <w:position w:val="-10"/>
          <w:szCs w:val="21"/>
        </w:rPr>
        <w:object>
          <v:shape id="_x0000_i1083" o:spt="75" type="#_x0000_t75" style="height:15.6pt;width:33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r>
        <w:rPr>
          <w:rFonts w:eastAsia="黑体"/>
          <w:color w:val="000000"/>
          <w:szCs w:val="21"/>
        </w:rPr>
        <w:t>。（3）能导电的不一定是电解质，电解质也不一定能导电，故能导电的有铜、稀硫酸、金属汞</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 w:val="clear" w:pos="8306"/>
      </w:tabs>
      <w:jc w:val="both"/>
      <w:rPr>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84"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D2DCD"/>
    <w:multiLevelType w:val="singleLevel"/>
    <w:tmpl w:val="013D2D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CC0FF1"/>
    <w:rsid w:val="00111746"/>
    <w:rsid w:val="0014622E"/>
    <w:rsid w:val="00397A8B"/>
    <w:rsid w:val="003F0DF5"/>
    <w:rsid w:val="004151FC"/>
    <w:rsid w:val="00591744"/>
    <w:rsid w:val="00712007"/>
    <w:rsid w:val="0074419B"/>
    <w:rsid w:val="008A736D"/>
    <w:rsid w:val="008D63A0"/>
    <w:rsid w:val="009F0BB5"/>
    <w:rsid w:val="00A429B0"/>
    <w:rsid w:val="00AB1D52"/>
    <w:rsid w:val="00C02FC6"/>
    <w:rsid w:val="00C63555"/>
    <w:rsid w:val="00CC0FF1"/>
    <w:rsid w:val="04BD4240"/>
    <w:rsid w:val="0527611C"/>
    <w:rsid w:val="06BA31C7"/>
    <w:rsid w:val="07741931"/>
    <w:rsid w:val="07A24E68"/>
    <w:rsid w:val="08197CA5"/>
    <w:rsid w:val="0ACF2712"/>
    <w:rsid w:val="0B504CFD"/>
    <w:rsid w:val="0B9D0724"/>
    <w:rsid w:val="0DCB2111"/>
    <w:rsid w:val="0E676D41"/>
    <w:rsid w:val="0E875CB0"/>
    <w:rsid w:val="10D2006C"/>
    <w:rsid w:val="10F667ED"/>
    <w:rsid w:val="11C97F1A"/>
    <w:rsid w:val="14B83364"/>
    <w:rsid w:val="14F05824"/>
    <w:rsid w:val="14F52556"/>
    <w:rsid w:val="174F6F58"/>
    <w:rsid w:val="17B14518"/>
    <w:rsid w:val="1A005EA4"/>
    <w:rsid w:val="1B5B518F"/>
    <w:rsid w:val="1B820722"/>
    <w:rsid w:val="1BD37B89"/>
    <w:rsid w:val="1D68406F"/>
    <w:rsid w:val="1F5A10A8"/>
    <w:rsid w:val="1F6D33B1"/>
    <w:rsid w:val="1F9D4B90"/>
    <w:rsid w:val="20672C08"/>
    <w:rsid w:val="22462885"/>
    <w:rsid w:val="225211B5"/>
    <w:rsid w:val="23864270"/>
    <w:rsid w:val="249E3E3B"/>
    <w:rsid w:val="258825D9"/>
    <w:rsid w:val="262E29C9"/>
    <w:rsid w:val="27A024C9"/>
    <w:rsid w:val="27A665FC"/>
    <w:rsid w:val="2B687033"/>
    <w:rsid w:val="2C893F4F"/>
    <w:rsid w:val="343D5A41"/>
    <w:rsid w:val="344528EF"/>
    <w:rsid w:val="36B45D78"/>
    <w:rsid w:val="36CD33B6"/>
    <w:rsid w:val="382A256F"/>
    <w:rsid w:val="3AE970F7"/>
    <w:rsid w:val="3DE734B0"/>
    <w:rsid w:val="3DF13961"/>
    <w:rsid w:val="43B33F11"/>
    <w:rsid w:val="43E6336E"/>
    <w:rsid w:val="4520583B"/>
    <w:rsid w:val="47164DED"/>
    <w:rsid w:val="47C56BDC"/>
    <w:rsid w:val="4A5C4CF3"/>
    <w:rsid w:val="4A663A62"/>
    <w:rsid w:val="4AB70E98"/>
    <w:rsid w:val="4AC77F7A"/>
    <w:rsid w:val="4BE1064C"/>
    <w:rsid w:val="4CFC7F3B"/>
    <w:rsid w:val="4D2200AB"/>
    <w:rsid w:val="4D8D36C9"/>
    <w:rsid w:val="4E7A76AA"/>
    <w:rsid w:val="4E8E39B9"/>
    <w:rsid w:val="4ECF5C98"/>
    <w:rsid w:val="4F27228E"/>
    <w:rsid w:val="4F481A17"/>
    <w:rsid w:val="502838B2"/>
    <w:rsid w:val="51BD0370"/>
    <w:rsid w:val="52AC741F"/>
    <w:rsid w:val="53D90719"/>
    <w:rsid w:val="56C95104"/>
    <w:rsid w:val="56D402F0"/>
    <w:rsid w:val="573D5869"/>
    <w:rsid w:val="57A47A91"/>
    <w:rsid w:val="57C24336"/>
    <w:rsid w:val="5A1E4347"/>
    <w:rsid w:val="5B2365BF"/>
    <w:rsid w:val="5C264ADA"/>
    <w:rsid w:val="5C3660EF"/>
    <w:rsid w:val="5D01295C"/>
    <w:rsid w:val="5E7C2CCF"/>
    <w:rsid w:val="5F9C1ABC"/>
    <w:rsid w:val="605C343A"/>
    <w:rsid w:val="609275B7"/>
    <w:rsid w:val="60BE7C62"/>
    <w:rsid w:val="61F92729"/>
    <w:rsid w:val="620A25F4"/>
    <w:rsid w:val="621C5F3F"/>
    <w:rsid w:val="62CE3D41"/>
    <w:rsid w:val="62E32CC2"/>
    <w:rsid w:val="642F7334"/>
    <w:rsid w:val="64E71334"/>
    <w:rsid w:val="64FE7E1D"/>
    <w:rsid w:val="68A00686"/>
    <w:rsid w:val="69AB51EE"/>
    <w:rsid w:val="6A1E2A65"/>
    <w:rsid w:val="6B7F24A2"/>
    <w:rsid w:val="6D1463A5"/>
    <w:rsid w:val="6DA22636"/>
    <w:rsid w:val="6DA62882"/>
    <w:rsid w:val="6E4D42F3"/>
    <w:rsid w:val="717B4BA4"/>
    <w:rsid w:val="71A04D95"/>
    <w:rsid w:val="743A50D3"/>
    <w:rsid w:val="74BF30F3"/>
    <w:rsid w:val="74EC09D5"/>
    <w:rsid w:val="74F54B48"/>
    <w:rsid w:val="754F1F99"/>
    <w:rsid w:val="77EE3241"/>
    <w:rsid w:val="780D7698"/>
    <w:rsid w:val="7ACF27CF"/>
    <w:rsid w:val="7D505919"/>
    <w:rsid w:val="7EF24641"/>
    <w:rsid w:val="7F93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3"/>
    <w:link w:val="34"/>
    <w:unhideWhenUsed/>
    <w:qFormat/>
    <w:uiPriority w:val="0"/>
    <w:pPr>
      <w:spacing w:line="480" w:lineRule="auto"/>
      <w:ind w:left="284"/>
    </w:pPr>
    <w:rPr>
      <w:rFonts w:ascii="宋体" w:hAnsi="Courier New" w:cs="Courier New"/>
      <w:kern w:val="0"/>
      <w:sz w:val="20"/>
      <w:szCs w:val="21"/>
    </w:r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
    <w:name w:val="footer"/>
    <w:basedOn w:val="1"/>
    <w:link w:val="33"/>
    <w:unhideWhenUsed/>
    <w:qFormat/>
    <w:uiPriority w:val="99"/>
    <w:pPr>
      <w:tabs>
        <w:tab w:val="center" w:pos="4153"/>
        <w:tab w:val="right" w:pos="8306"/>
      </w:tabs>
      <w:snapToGrid w:val="0"/>
      <w:jc w:val="left"/>
    </w:pPr>
    <w:rPr>
      <w:kern w:val="0"/>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_5"/>
    <w:qFormat/>
    <w:uiPriority w:val="0"/>
    <w:rPr>
      <w:rFonts w:ascii="Times New Roman" w:hAnsi="Times New Roman" w:eastAsia="宋体" w:cs="Times New Roman"/>
      <w:sz w:val="24"/>
      <w:szCs w:val="24"/>
      <w:lang w:val="en-US" w:eastAsia="zh-CN" w:bidi="ar-SA"/>
    </w:rPr>
  </w:style>
  <w:style w:type="paragraph" w:customStyle="1" w:styleId="11">
    <w:name w:val="Normal_1"/>
    <w:qFormat/>
    <w:uiPriority w:val="0"/>
    <w:rPr>
      <w:rFonts w:ascii="Times New Roman" w:hAnsi="Times New Roman" w:eastAsia="宋体" w:cs="Times New Roman"/>
      <w:sz w:val="24"/>
      <w:szCs w:val="24"/>
      <w:lang w:val="en-US" w:eastAsia="zh-CN" w:bidi="ar-SA"/>
    </w:rPr>
  </w:style>
  <w:style w:type="paragraph" w:customStyle="1" w:styleId="12">
    <w:name w:val="纯文本_0_1"/>
    <w:basedOn w:val="13"/>
    <w:link w:val="35"/>
    <w:qFormat/>
    <w:uiPriority w:val="0"/>
    <w:pPr>
      <w:widowControl w:val="0"/>
      <w:jc w:val="both"/>
    </w:pPr>
    <w:rPr>
      <w:rFonts w:ascii="宋体" w:hAnsi="Courier New"/>
      <w:sz w:val="20"/>
      <w:szCs w:val="21"/>
    </w:rPr>
  </w:style>
  <w:style w:type="paragraph" w:customStyle="1" w:styleId="13">
    <w:name w:val="Normal_11"/>
    <w:qFormat/>
    <w:uiPriority w:val="0"/>
    <w:rPr>
      <w:rFonts w:ascii="Times New Roman" w:hAnsi="Times New Roman" w:eastAsia="宋体" w:cs="Times New Roman"/>
      <w:sz w:val="24"/>
      <w:szCs w:val="24"/>
      <w:lang w:val="en-US" w:eastAsia="zh-CN" w:bidi="ar-SA"/>
    </w:rPr>
  </w:style>
  <w:style w:type="paragraph" w:customStyle="1" w:styleId="14">
    <w:name w:val="正文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Normal_9"/>
    <w:qFormat/>
    <w:uiPriority w:val="0"/>
    <w:rPr>
      <w:rFonts w:ascii="Times New Roman" w:hAnsi="Times New Roman" w:eastAsia="宋体" w:cs="Times New Roman"/>
      <w:sz w:val="24"/>
      <w:szCs w:val="24"/>
      <w:lang w:val="en-US" w:eastAsia="zh-CN" w:bidi="ar-SA"/>
    </w:rPr>
  </w:style>
  <w:style w:type="paragraph" w:customStyle="1" w:styleId="16">
    <w:name w:val="Normal_10"/>
    <w:qFormat/>
    <w:uiPriority w:val="0"/>
    <w:rPr>
      <w:rFonts w:ascii="Times New Roman" w:hAnsi="Times New Roman" w:eastAsia="宋体" w:cs="Times New Roman"/>
      <w:sz w:val="24"/>
      <w:szCs w:val="24"/>
      <w:lang w:val="en-US" w:eastAsia="zh-CN" w:bidi="ar-SA"/>
    </w:rPr>
  </w:style>
  <w:style w:type="paragraph" w:customStyle="1" w:styleId="17">
    <w:name w:val="Normal_15"/>
    <w:qFormat/>
    <w:uiPriority w:val="0"/>
    <w:rPr>
      <w:rFonts w:ascii="Times New Roman" w:hAnsi="Times New Roman" w:eastAsia="宋体" w:cs="Times New Roman"/>
      <w:sz w:val="24"/>
      <w:szCs w:val="24"/>
      <w:lang w:val="en-US" w:eastAsia="zh-CN" w:bidi="ar-SA"/>
    </w:rPr>
  </w:style>
  <w:style w:type="paragraph" w:customStyle="1" w:styleId="18">
    <w:name w:val="Normal_14"/>
    <w:qFormat/>
    <w:uiPriority w:val="0"/>
    <w:rPr>
      <w:rFonts w:ascii="Times New Roman" w:hAnsi="Times New Roman" w:eastAsia="宋体" w:cs="Times New Roman"/>
      <w:sz w:val="24"/>
      <w:szCs w:val="24"/>
      <w:lang w:val="en-US" w:eastAsia="zh-CN" w:bidi="ar-SA"/>
    </w:rPr>
  </w:style>
  <w:style w:type="paragraph" w:customStyle="1" w:styleId="19">
    <w:name w:val="Normal_6"/>
    <w:qFormat/>
    <w:uiPriority w:val="0"/>
    <w:rPr>
      <w:rFonts w:ascii="Times New Roman" w:hAnsi="Times New Roman" w:eastAsia="宋体" w:cs="Times New Roman"/>
      <w:sz w:val="24"/>
      <w:szCs w:val="24"/>
      <w:lang w:val="en-US" w:eastAsia="zh-CN" w:bidi="ar-SA"/>
    </w:rPr>
  </w:style>
  <w:style w:type="paragraph" w:styleId="20">
    <w:name w:val="List Paragraph"/>
    <w:basedOn w:val="1"/>
    <w:qFormat/>
    <w:uiPriority w:val="34"/>
    <w:pPr>
      <w:ind w:firstLine="420" w:firstLineChars="200"/>
    </w:pPr>
    <w:rPr>
      <w:szCs w:val="24"/>
    </w:rPr>
  </w:style>
  <w:style w:type="paragraph" w:customStyle="1" w:styleId="21">
    <w:name w:val="Normal_2"/>
    <w:qFormat/>
    <w:uiPriority w:val="0"/>
    <w:rPr>
      <w:rFonts w:ascii="Times New Roman" w:hAnsi="Times New Roman" w:eastAsia="宋体" w:cs="Times New Roman"/>
      <w:sz w:val="24"/>
      <w:szCs w:val="24"/>
      <w:lang w:val="en-US" w:eastAsia="zh-CN" w:bidi="ar-SA"/>
    </w:rPr>
  </w:style>
  <w:style w:type="paragraph" w:customStyle="1" w:styleId="22">
    <w:name w:val="Normal_0"/>
    <w:qFormat/>
    <w:uiPriority w:val="0"/>
    <w:rPr>
      <w:rFonts w:ascii="Times New Roman" w:hAnsi="Times New Roman" w:eastAsia="宋体" w:cs="Times New Roman"/>
      <w:sz w:val="24"/>
      <w:szCs w:val="24"/>
      <w:lang w:val="en-US" w:eastAsia="zh-CN" w:bidi="ar-SA"/>
    </w:rPr>
  </w:style>
  <w:style w:type="paragraph" w:customStyle="1" w:styleId="23">
    <w:name w:val="纯文本_0_0"/>
    <w:basedOn w:val="1"/>
    <w:link w:val="37"/>
    <w:qFormat/>
    <w:uiPriority w:val="0"/>
    <w:rPr>
      <w:rFonts w:ascii="宋体" w:hAnsi="Courier New"/>
      <w:kern w:val="0"/>
      <w:sz w:val="20"/>
      <w:szCs w:val="21"/>
    </w:rPr>
  </w:style>
  <w:style w:type="paragraph" w:customStyle="1" w:styleId="24">
    <w:name w:val="Normal_8"/>
    <w:qFormat/>
    <w:uiPriority w:val="0"/>
    <w:rPr>
      <w:rFonts w:ascii="Times New Roman" w:hAnsi="Times New Roman" w:eastAsia="宋体" w:cs="Times New Roman"/>
      <w:sz w:val="24"/>
      <w:szCs w:val="24"/>
      <w:lang w:val="en-US" w:eastAsia="zh-CN" w:bidi="ar-SA"/>
    </w:rPr>
  </w:style>
  <w:style w:type="paragraph" w:customStyle="1" w:styleId="25">
    <w:name w:val="Normal_7"/>
    <w:qFormat/>
    <w:uiPriority w:val="0"/>
    <w:rPr>
      <w:rFonts w:ascii="Times New Roman" w:hAnsi="Times New Roman" w:eastAsia="宋体" w:cs="Times New Roman"/>
      <w:sz w:val="24"/>
      <w:szCs w:val="24"/>
      <w:lang w:val="en-US" w:eastAsia="zh-CN" w:bidi="ar-SA"/>
    </w:rPr>
  </w:style>
  <w:style w:type="paragraph" w:customStyle="1" w:styleId="26">
    <w:name w:val="Normal_12"/>
    <w:qFormat/>
    <w:uiPriority w:val="0"/>
    <w:rPr>
      <w:rFonts w:ascii="Times New Roman" w:hAnsi="Times New Roman" w:eastAsia="宋体" w:cs="Times New Roman"/>
      <w:sz w:val="24"/>
      <w:szCs w:val="24"/>
      <w:lang w:val="en-US" w:eastAsia="zh-CN" w:bidi="ar-SA"/>
    </w:rPr>
  </w:style>
  <w:style w:type="paragraph" w:customStyle="1" w:styleId="27">
    <w:name w:val="Normal_4"/>
    <w:qFormat/>
    <w:uiPriority w:val="0"/>
    <w:rPr>
      <w:rFonts w:ascii="Times New Roman" w:hAnsi="Times New Roman" w:eastAsia="宋体" w:cs="Times New Roman"/>
      <w:sz w:val="24"/>
      <w:szCs w:val="24"/>
      <w:lang w:val="en-US" w:eastAsia="zh-CN" w:bidi="ar-SA"/>
    </w:rPr>
  </w:style>
  <w:style w:type="paragraph" w:customStyle="1" w:styleId="28">
    <w:name w:val="纯文本_0"/>
    <w:basedOn w:val="1"/>
    <w:link w:val="31"/>
    <w:qFormat/>
    <w:uiPriority w:val="0"/>
    <w:rPr>
      <w:rFonts w:ascii="宋体" w:hAnsi="Courier New"/>
      <w:kern w:val="0"/>
      <w:sz w:val="20"/>
      <w:szCs w:val="21"/>
    </w:rPr>
  </w:style>
  <w:style w:type="paragraph" w:customStyle="1" w:styleId="29">
    <w:name w:val="Normal_3"/>
    <w:qFormat/>
    <w:uiPriority w:val="0"/>
    <w:rPr>
      <w:rFonts w:ascii="Times New Roman" w:hAnsi="Times New Roman" w:eastAsia="宋体" w:cs="Times New Roman"/>
      <w:sz w:val="24"/>
      <w:szCs w:val="24"/>
      <w:lang w:val="en-US" w:eastAsia="zh-CN" w:bidi="ar-SA"/>
    </w:rPr>
  </w:style>
  <w:style w:type="paragraph" w:customStyle="1" w:styleId="30">
    <w:name w:val="List Paragraph1"/>
    <w:basedOn w:val="14"/>
    <w:qFormat/>
    <w:uiPriority w:val="99"/>
    <w:pPr>
      <w:ind w:firstLine="420" w:firstLineChars="200"/>
    </w:pPr>
  </w:style>
  <w:style w:type="character" w:customStyle="1" w:styleId="31">
    <w:name w:val="标题1 Char"/>
    <w:link w:val="28"/>
    <w:qFormat/>
    <w:locked/>
    <w:uiPriority w:val="0"/>
    <w:rPr>
      <w:rFonts w:ascii="宋体" w:hAnsi="Courier New" w:eastAsia="宋体" w:cs="Courier New"/>
      <w:szCs w:val="21"/>
    </w:rPr>
  </w:style>
  <w:style w:type="character" w:customStyle="1" w:styleId="32">
    <w:name w:val="_Style 30"/>
    <w:qFormat/>
    <w:uiPriority w:val="31"/>
    <w:rPr>
      <w:smallCaps/>
      <w:color w:val="5A5A5A"/>
    </w:rPr>
  </w:style>
  <w:style w:type="character" w:customStyle="1" w:styleId="33">
    <w:name w:val="页脚 字符"/>
    <w:link w:val="4"/>
    <w:qFormat/>
    <w:uiPriority w:val="99"/>
    <w:rPr>
      <w:sz w:val="18"/>
      <w:szCs w:val="18"/>
    </w:rPr>
  </w:style>
  <w:style w:type="character" w:customStyle="1" w:styleId="34">
    <w:name w:val="纯文本 字符"/>
    <w:link w:val="2"/>
    <w:qFormat/>
    <w:locked/>
    <w:uiPriority w:val="99"/>
    <w:rPr>
      <w:rFonts w:ascii="宋体" w:hAnsi="Courier New" w:eastAsia="宋体" w:cs="Courier New"/>
      <w:szCs w:val="21"/>
    </w:rPr>
  </w:style>
  <w:style w:type="character" w:customStyle="1" w:styleId="35">
    <w:name w:val="标题1 Char_1"/>
    <w:link w:val="12"/>
    <w:qFormat/>
    <w:locked/>
    <w:uiPriority w:val="0"/>
    <w:rPr>
      <w:rFonts w:ascii="宋体" w:hAnsi="Courier New" w:eastAsia="宋体" w:cs="Courier New"/>
      <w:szCs w:val="21"/>
    </w:rPr>
  </w:style>
  <w:style w:type="character" w:customStyle="1" w:styleId="36">
    <w:name w:val="页眉 字符"/>
    <w:link w:val="5"/>
    <w:qFormat/>
    <w:uiPriority w:val="99"/>
    <w:rPr>
      <w:sz w:val="18"/>
      <w:szCs w:val="18"/>
    </w:rPr>
  </w:style>
  <w:style w:type="character" w:customStyle="1" w:styleId="37">
    <w:name w:val="标题1 Char_0"/>
    <w:link w:val="23"/>
    <w:qFormat/>
    <w:locked/>
    <w:uiPriority w:val="0"/>
    <w:rPr>
      <w:rFonts w:ascii="宋体" w:hAnsi="Courier New" w:eastAsia="宋体" w:cs="Courier New"/>
      <w:szCs w:val="21"/>
    </w:rPr>
  </w:style>
  <w:style w:type="table" w:customStyle="1" w:styleId="38">
    <w:name w:val="网格型1"/>
    <w:basedOn w:val="7"/>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4.bin"/><Relationship Id="rId97" Type="http://schemas.openxmlformats.org/officeDocument/2006/relationships/image" Target="media/image50.wmf"/><Relationship Id="rId96" Type="http://schemas.openxmlformats.org/officeDocument/2006/relationships/oleObject" Target="embeddings/oleObject43.bin"/><Relationship Id="rId95" Type="http://schemas.openxmlformats.org/officeDocument/2006/relationships/image" Target="media/image49.wmf"/><Relationship Id="rId94" Type="http://schemas.openxmlformats.org/officeDocument/2006/relationships/oleObject" Target="embeddings/oleObject42.bin"/><Relationship Id="rId93" Type="http://schemas.openxmlformats.org/officeDocument/2006/relationships/image" Target="media/image48.wmf"/><Relationship Id="rId92" Type="http://schemas.openxmlformats.org/officeDocument/2006/relationships/oleObject" Target="embeddings/oleObject41.bin"/><Relationship Id="rId91" Type="http://schemas.openxmlformats.org/officeDocument/2006/relationships/image" Target="media/image47.wmf"/><Relationship Id="rId90" Type="http://schemas.openxmlformats.org/officeDocument/2006/relationships/oleObject" Target="embeddings/oleObject40.bin"/><Relationship Id="rId9" Type="http://schemas.openxmlformats.org/officeDocument/2006/relationships/oleObject" Target="embeddings/oleObject2.bin"/><Relationship Id="rId89" Type="http://schemas.openxmlformats.org/officeDocument/2006/relationships/image" Target="media/image46.wmf"/><Relationship Id="rId88" Type="http://schemas.openxmlformats.org/officeDocument/2006/relationships/oleObject" Target="embeddings/oleObject39.bin"/><Relationship Id="rId87" Type="http://schemas.openxmlformats.org/officeDocument/2006/relationships/image" Target="media/image45.wmf"/><Relationship Id="rId86" Type="http://schemas.openxmlformats.org/officeDocument/2006/relationships/oleObject" Target="embeddings/oleObject38.bin"/><Relationship Id="rId85" Type="http://schemas.openxmlformats.org/officeDocument/2006/relationships/image" Target="media/image44.wmf"/><Relationship Id="rId84" Type="http://schemas.openxmlformats.org/officeDocument/2006/relationships/oleObject" Target="embeddings/oleObject37.bin"/><Relationship Id="rId83" Type="http://schemas.openxmlformats.org/officeDocument/2006/relationships/image" Target="media/image43.wmf"/><Relationship Id="rId82" Type="http://schemas.openxmlformats.org/officeDocument/2006/relationships/oleObject" Target="embeddings/oleObject36.bin"/><Relationship Id="rId81" Type="http://schemas.openxmlformats.org/officeDocument/2006/relationships/image" Target="media/image42.wmf"/><Relationship Id="rId80" Type="http://schemas.openxmlformats.org/officeDocument/2006/relationships/oleObject" Target="embeddings/oleObject35.bin"/><Relationship Id="rId8" Type="http://schemas.openxmlformats.org/officeDocument/2006/relationships/image" Target="media/image3.wmf"/><Relationship Id="rId79" Type="http://schemas.openxmlformats.org/officeDocument/2006/relationships/image" Target="media/image41.wmf"/><Relationship Id="rId78" Type="http://schemas.openxmlformats.org/officeDocument/2006/relationships/oleObject" Target="embeddings/oleObject34.bin"/><Relationship Id="rId77" Type="http://schemas.openxmlformats.org/officeDocument/2006/relationships/image" Target="media/image40.wmf"/><Relationship Id="rId76" Type="http://schemas.openxmlformats.org/officeDocument/2006/relationships/oleObject" Target="embeddings/oleObject33.bin"/><Relationship Id="rId75" Type="http://schemas.openxmlformats.org/officeDocument/2006/relationships/image" Target="media/image39.wmf"/><Relationship Id="rId74" Type="http://schemas.openxmlformats.org/officeDocument/2006/relationships/oleObject" Target="embeddings/oleObject32.bin"/><Relationship Id="rId73" Type="http://schemas.openxmlformats.org/officeDocument/2006/relationships/image" Target="media/image38.wmf"/><Relationship Id="rId72" Type="http://schemas.openxmlformats.org/officeDocument/2006/relationships/oleObject" Target="embeddings/oleObject31.bin"/><Relationship Id="rId71" Type="http://schemas.openxmlformats.org/officeDocument/2006/relationships/image" Target="media/image37.wmf"/><Relationship Id="rId70" Type="http://schemas.openxmlformats.org/officeDocument/2006/relationships/oleObject" Target="embeddings/oleObject30.bin"/><Relationship Id="rId7" Type="http://schemas.openxmlformats.org/officeDocument/2006/relationships/oleObject" Target="embeddings/oleObject1.bin"/><Relationship Id="rId69" Type="http://schemas.openxmlformats.org/officeDocument/2006/relationships/image" Target="media/image36.wmf"/><Relationship Id="rId68" Type="http://schemas.openxmlformats.org/officeDocument/2006/relationships/oleObject" Target="embeddings/oleObject29.bin"/><Relationship Id="rId67" Type="http://schemas.openxmlformats.org/officeDocument/2006/relationships/image" Target="media/image35.wmf"/><Relationship Id="rId66" Type="http://schemas.openxmlformats.org/officeDocument/2006/relationships/oleObject" Target="embeddings/oleObject28.bin"/><Relationship Id="rId65" Type="http://schemas.openxmlformats.org/officeDocument/2006/relationships/image" Target="media/image34.png"/><Relationship Id="rId64" Type="http://schemas.openxmlformats.org/officeDocument/2006/relationships/image" Target="media/image33.wmf"/><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image" Target="media/image31.wmf"/><Relationship Id="rId6" Type="http://schemas.openxmlformats.org/officeDocument/2006/relationships/image" Target="media/image2.png"/><Relationship Id="rId59" Type="http://schemas.openxmlformats.org/officeDocument/2006/relationships/oleObject" Target="embeddings/oleObject25.bin"/><Relationship Id="rId58" Type="http://schemas.openxmlformats.org/officeDocument/2006/relationships/image" Target="media/image30.wmf"/><Relationship Id="rId57" Type="http://schemas.openxmlformats.org/officeDocument/2006/relationships/oleObject" Target="embeddings/oleObject24.bin"/><Relationship Id="rId56" Type="http://schemas.openxmlformats.org/officeDocument/2006/relationships/image" Target="media/image29.wmf"/><Relationship Id="rId55" Type="http://schemas.openxmlformats.org/officeDocument/2006/relationships/oleObject" Target="embeddings/oleObject23.bin"/><Relationship Id="rId54" Type="http://schemas.openxmlformats.org/officeDocument/2006/relationships/image" Target="media/image28.wmf"/><Relationship Id="rId53" Type="http://schemas.openxmlformats.org/officeDocument/2006/relationships/oleObject" Target="embeddings/oleObject22.bin"/><Relationship Id="rId52" Type="http://schemas.openxmlformats.org/officeDocument/2006/relationships/image" Target="media/image27.wmf"/><Relationship Id="rId51" Type="http://schemas.openxmlformats.org/officeDocument/2006/relationships/oleObject" Target="embeddings/oleObject21.bin"/><Relationship Id="rId50" Type="http://schemas.openxmlformats.org/officeDocument/2006/relationships/image" Target="media/image26.png"/><Relationship Id="rId5" Type="http://schemas.openxmlformats.org/officeDocument/2006/relationships/theme" Target="theme/theme1.xml"/><Relationship Id="rId49" Type="http://schemas.openxmlformats.org/officeDocument/2006/relationships/image" Target="media/image25.png"/><Relationship Id="rId48" Type="http://schemas.openxmlformats.org/officeDocument/2006/relationships/image" Target="media/image24.png"/><Relationship Id="rId47" Type="http://schemas.openxmlformats.org/officeDocument/2006/relationships/image" Target="media/image23.png"/><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8.wmf"/><Relationship Id="rId37" Type="http://schemas.openxmlformats.org/officeDocument/2006/relationships/oleObject" Target="embeddings/oleObject16.bin"/><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2" Type="http://schemas.openxmlformats.org/officeDocument/2006/relationships/fontTable" Target="fontTable.xml"/><Relationship Id="rId131" Type="http://schemas.openxmlformats.org/officeDocument/2006/relationships/numbering" Target="numbering.xml"/><Relationship Id="rId130" Type="http://schemas.openxmlformats.org/officeDocument/2006/relationships/customXml" Target="../customXml/item1.xml"/><Relationship Id="rId13" Type="http://schemas.openxmlformats.org/officeDocument/2006/relationships/oleObject" Target="embeddings/oleObject4.bin"/><Relationship Id="rId129" Type="http://schemas.openxmlformats.org/officeDocument/2006/relationships/image" Target="media/image66.wmf"/><Relationship Id="rId128" Type="http://schemas.openxmlformats.org/officeDocument/2006/relationships/oleObject" Target="embeddings/oleObject59.bin"/><Relationship Id="rId127" Type="http://schemas.openxmlformats.org/officeDocument/2006/relationships/image" Target="media/image65.wmf"/><Relationship Id="rId126" Type="http://schemas.openxmlformats.org/officeDocument/2006/relationships/oleObject" Target="embeddings/oleObject58.bin"/><Relationship Id="rId125" Type="http://schemas.openxmlformats.org/officeDocument/2006/relationships/image" Target="media/image64.wmf"/><Relationship Id="rId124" Type="http://schemas.openxmlformats.org/officeDocument/2006/relationships/oleObject" Target="embeddings/oleObject57.bin"/><Relationship Id="rId123" Type="http://schemas.openxmlformats.org/officeDocument/2006/relationships/image" Target="media/image63.wmf"/><Relationship Id="rId122" Type="http://schemas.openxmlformats.org/officeDocument/2006/relationships/oleObject" Target="embeddings/oleObject56.bin"/><Relationship Id="rId121" Type="http://schemas.openxmlformats.org/officeDocument/2006/relationships/image" Target="media/image62.wmf"/><Relationship Id="rId120" Type="http://schemas.openxmlformats.org/officeDocument/2006/relationships/oleObject" Target="embeddings/oleObject55.bin"/><Relationship Id="rId12" Type="http://schemas.openxmlformats.org/officeDocument/2006/relationships/image" Target="media/image5.wmf"/><Relationship Id="rId119" Type="http://schemas.openxmlformats.org/officeDocument/2006/relationships/image" Target="media/image61.wmf"/><Relationship Id="rId118" Type="http://schemas.openxmlformats.org/officeDocument/2006/relationships/oleObject" Target="embeddings/oleObject54.bin"/><Relationship Id="rId117" Type="http://schemas.openxmlformats.org/officeDocument/2006/relationships/image" Target="media/image60.wmf"/><Relationship Id="rId116" Type="http://schemas.openxmlformats.org/officeDocument/2006/relationships/oleObject" Target="embeddings/oleObject53.bin"/><Relationship Id="rId115" Type="http://schemas.openxmlformats.org/officeDocument/2006/relationships/image" Target="media/image59.wmf"/><Relationship Id="rId114" Type="http://schemas.openxmlformats.org/officeDocument/2006/relationships/oleObject" Target="embeddings/oleObject52.bin"/><Relationship Id="rId113" Type="http://schemas.openxmlformats.org/officeDocument/2006/relationships/image" Target="media/image58.wmf"/><Relationship Id="rId112" Type="http://schemas.openxmlformats.org/officeDocument/2006/relationships/oleObject" Target="embeddings/oleObject51.bin"/><Relationship Id="rId111" Type="http://schemas.openxmlformats.org/officeDocument/2006/relationships/image" Target="media/image57.wmf"/><Relationship Id="rId110" Type="http://schemas.openxmlformats.org/officeDocument/2006/relationships/oleObject" Target="embeddings/oleObject50.bin"/><Relationship Id="rId11" Type="http://schemas.openxmlformats.org/officeDocument/2006/relationships/oleObject" Target="embeddings/oleObject3.bin"/><Relationship Id="rId109" Type="http://schemas.openxmlformats.org/officeDocument/2006/relationships/image" Target="media/image56.wmf"/><Relationship Id="rId108" Type="http://schemas.openxmlformats.org/officeDocument/2006/relationships/oleObject" Target="embeddings/oleObject49.bin"/><Relationship Id="rId107" Type="http://schemas.openxmlformats.org/officeDocument/2006/relationships/image" Target="media/image55.wmf"/><Relationship Id="rId106" Type="http://schemas.openxmlformats.org/officeDocument/2006/relationships/oleObject" Target="embeddings/oleObject48.bin"/><Relationship Id="rId105" Type="http://schemas.openxmlformats.org/officeDocument/2006/relationships/image" Target="media/image54.wmf"/><Relationship Id="rId104" Type="http://schemas.openxmlformats.org/officeDocument/2006/relationships/oleObject" Target="embeddings/oleObject47.bin"/><Relationship Id="rId103" Type="http://schemas.openxmlformats.org/officeDocument/2006/relationships/image" Target="media/image53.wmf"/><Relationship Id="rId102" Type="http://schemas.openxmlformats.org/officeDocument/2006/relationships/oleObject" Target="embeddings/oleObject46.bin"/><Relationship Id="rId101" Type="http://schemas.openxmlformats.org/officeDocument/2006/relationships/image" Target="media/image52.wmf"/><Relationship Id="rId100" Type="http://schemas.openxmlformats.org/officeDocument/2006/relationships/oleObject" Target="embeddings/oleObject45.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3375</Words>
  <Characters>3846</Characters>
  <Lines>44</Lines>
  <Paragraphs>12</Paragraphs>
  <TotalTime>0</TotalTime>
  <ScaleCrop>false</ScaleCrop>
  <LinksUpToDate>false</LinksUpToDate>
  <CharactersWithSpaces>4526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2022-08-05T11:34:00Z</dcterms:created>
  <dcterms:modified xsi:type="dcterms:W3CDTF">2022-11-18T03:42:44Z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8540395A4F8F4D5984D2D32147A2F240</vt:lpwstr>
  </property>
</Properties>
</file>