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江苏省仪征中学2023-2024学年度第一学期高一地理学科导学案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第三节  地球的圈层结构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徐珊珊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</w:t>
      </w:r>
      <w:r>
        <w:rPr>
          <w:rFonts w:hint="eastAsia" w:ascii="楷体" w:hAnsi="楷体" w:eastAsia="楷体" w:cs="楷体"/>
          <w:bCs/>
          <w:sz w:val="24"/>
          <w:szCs w:val="24"/>
        </w:rPr>
        <w:t>__学号：___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bCs/>
          <w:vertAlign w:val="baseline"/>
          <w:lang w:val="en-US" w:eastAsia="zh-CN"/>
        </w:rPr>
        <w:t>课程标准</w:t>
      </w:r>
      <w:r>
        <w:rPr>
          <w:b/>
        </w:rPr>
        <w:t>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hanging="425" w:firstLineChars="0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运用示意图，说明地球的圈层结构。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1.了解地震波的传播特征及其在划分地球内部圈层中的应用。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2.掌握地球内部圈层的划分及圈层特点。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3.了解地球外部圈层的组成及意义。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86000" cy="1152525"/>
            <wp:effectExtent l="0" t="0" r="0" b="317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：</w:t>
      </w:r>
      <w:r>
        <w:rPr>
          <w:rFonts w:ascii="Times New Roman" w:hAnsi="Times New Roman" w:cs="Times New Roman"/>
        </w:rPr>
        <w:t>地震波分为哪几类？其传播速度有何特点？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：</w:t>
      </w:r>
      <w:r>
        <w:rPr>
          <w:rFonts w:ascii="Times New Roman" w:hAnsi="Times New Roman" w:cs="Times New Roman"/>
        </w:rPr>
        <w:t>划分地球内部圈层的两个界面的深度分别约是多少千米？在界面附近，地震波的波速有何变化？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：</w:t>
      </w:r>
      <w:r>
        <w:rPr>
          <w:rFonts w:ascii="Times New Roman" w:hAnsi="Times New Roman" w:cs="Times New Roman"/>
        </w:rPr>
        <w:t>地球内部可分为哪几个圈层？它们分别是哪种物质形态？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：</w:t>
      </w:r>
      <w:r>
        <w:rPr>
          <w:rFonts w:ascii="Times New Roman" w:hAnsi="Times New Roman" w:cs="Times New Roman"/>
        </w:rPr>
        <w:t>地壳和岩石圈有何区别？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8100" cy="104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8100" cy="104775"/>
            <wp:effectExtent l="0" t="0" r="0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火山喷出的物质来自液态的地核。</w:t>
      </w:r>
      <w:r>
        <w:rPr>
          <w:rFonts w:ascii="Times New Roman" w:hAnsi="Times New Roman" w:cs="Times New Roman"/>
        </w:rPr>
        <w:t>(  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岩石圈就是地壳。</w:t>
      </w:r>
      <w:r>
        <w:rPr>
          <w:rFonts w:ascii="Times New Roman" w:hAnsi="Times New Roman" w:cs="Times New Roman"/>
        </w:rPr>
        <w:t>(  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地球内部越深，密度越大。</w:t>
      </w:r>
      <w:r>
        <w:rPr>
          <w:rFonts w:ascii="Times New Roman" w:hAnsi="Times New Roman" w:cs="Times New Roman"/>
        </w:rPr>
        <w:t>(  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楷体_GB2312" w:cs="Times New Roman"/>
        </w:rPr>
        <w:t>软流层位于地表以下33千米处。</w:t>
      </w:r>
      <w:r>
        <w:rPr>
          <w:rFonts w:ascii="Times New Roman" w:hAnsi="Times New Roman" w:cs="Times New Roman"/>
        </w:rPr>
        <w:t>(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【导学——培素养引价值】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：</w:t>
      </w:r>
      <w:r>
        <w:rPr>
          <w:rFonts w:ascii="Times New Roman" w:hAnsi="Times New Roman" w:cs="Times New Roman"/>
        </w:rPr>
        <w:t>地球</w:t>
      </w:r>
      <w:r>
        <w:rPr>
          <w:rFonts w:hint="eastAsia" w:ascii="Times New Roman" w:hAnsi="Times New Roman" w:cs="Times New Roman"/>
          <w:lang w:val="en-US" w:eastAsia="zh-CN"/>
        </w:rPr>
        <w:t>外</w:t>
      </w:r>
      <w:r>
        <w:rPr>
          <w:rFonts w:ascii="Times New Roman" w:hAnsi="Times New Roman" w:cs="Times New Roman"/>
        </w:rPr>
        <w:t>部可分为哪几个圈层？它们分别</w:t>
      </w:r>
      <w:r>
        <w:rPr>
          <w:rFonts w:hint="eastAsia" w:ascii="Times New Roman" w:hAnsi="Times New Roman" w:cs="Times New Roman"/>
          <w:lang w:val="en-US" w:eastAsia="zh-CN"/>
        </w:rPr>
        <w:t>有什么特点</w:t>
      </w:r>
      <w:r>
        <w:rPr>
          <w:rFonts w:ascii="Times New Roman" w:hAnsi="Times New Roman" w:cs="Times New Roman"/>
        </w:rPr>
        <w:t>？</w:t>
      </w:r>
      <w:r>
        <w:rPr>
          <w:rFonts w:hint="eastAsia" w:ascii="Times New Roman" w:hAnsi="Times New Roman" w:cs="Times New Roman"/>
          <w:lang w:val="en-US" w:eastAsia="zh-CN"/>
        </w:rPr>
        <w:t>这些圈层之间有什么关系？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"E:\\靳瑞腾\\2020\\同步\\地理 鲁教新教材 必修1\\word\\左括.TIF"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8100" cy="104775"/>
            <wp:effectExtent l="0" t="0" r="0" b="952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"E:\\靳瑞腾\\2020\\同步\\地理 鲁教新教材 必修1\\word\\右括.TIF"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"E:\\靳瑞腾\\2020\\同步\\地理 鲁教新教材 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"D:\\2020唐兰\\2020\\同步\\看PPT\\地理 鲁教新教材 必修1\\全书完整的Word版文档\\右括.TIF"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"D:\\2020唐兰\\2020\\同步\\看PPT\\地理 鲁教新教材 必修1\\全书完整的Word版文档\\右括.TIF"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38100" cy="104775"/>
            <wp:effectExtent l="0" t="0" r="0" b="952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外部圈层包括4个圈层。</w:t>
      </w:r>
      <w:r>
        <w:rPr>
          <w:rFonts w:ascii="Times New Roman" w:hAnsi="Times New Roman" w:cs="Times New Roman"/>
        </w:rPr>
        <w:t>(  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地球成为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蓝色星球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是因为大气圈的存在。</w:t>
      </w:r>
      <w:r>
        <w:rPr>
          <w:rFonts w:ascii="Times New Roman" w:hAnsi="Times New Roman" w:cs="Times New Roman"/>
        </w:rPr>
        <w:t>(  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水圈是个规则的圈层。</w:t>
      </w:r>
      <w:r>
        <w:rPr>
          <w:rFonts w:ascii="Times New Roman" w:hAnsi="Times New Roman" w:cs="Times New Roman"/>
        </w:rPr>
        <w:t>(  )</w:t>
      </w:r>
    </w:p>
    <w:p>
      <w:pPr>
        <w:pStyle w:val="2"/>
        <w:tabs>
          <w:tab w:val="left" w:pos="3402"/>
        </w:tabs>
        <w:snapToGrid w:val="0"/>
        <w:spacing w:line="240" w:lineRule="auto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楷体_GB2312" w:cs="Times New Roman"/>
        </w:rPr>
        <w:t>生物圈的核心部分在地面以上200米、水面以下100米。</w:t>
      </w:r>
      <w:r>
        <w:rPr>
          <w:rFonts w:ascii="Times New Roman" w:hAnsi="Times New Roman" w:cs="Times New Roman"/>
        </w:rPr>
        <w:t>(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【导思——析问题提能力】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任务六</w:t>
      </w:r>
      <w:r>
        <w:rPr>
          <w:rFonts w:hint="eastAsia" w:ascii="宋体" w:hAnsi="宋体" w:eastAsia="宋体" w:cs="宋体"/>
        </w:rPr>
        <w:t>　地球内部圈层结构示意图的判读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地球内部圈层示意图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必修1\\word\\X81.TIF"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295400" cy="1333500"/>
            <wp:effectExtent l="0" t="0" r="0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(1)图中甲、乙是地球内部的两个不连续面，其名称分别是：甲____________，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乙____________。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A地发生地震时，B、C、D、E、F五个观测点都测到了A地发出的地震波，B点测得地震的震级为8.0级，则E点测得地震的震级为________级。对B、E两点所测到的纵波波速进行比较，波速较快的是________观测点，造成两地波速差异的原因是_________________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(3)请在图中用阴影画出接收不到横波的区域。</w:t>
      </w: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</w:p>
    <w:p>
      <w:pPr>
        <w:pStyle w:val="2"/>
        <w:widowControl w:val="0"/>
        <w:numPr>
          <w:ilvl w:val="0"/>
          <w:numId w:val="0"/>
        </w:numPr>
        <w:tabs>
          <w:tab w:val="left" w:pos="3402"/>
        </w:tabs>
        <w:snapToGrid w:val="0"/>
        <w:spacing w:line="240" w:lineRule="auto"/>
        <w:jc w:val="both"/>
        <w:rPr>
          <w:rFonts w:hint="eastAsia" w:ascii="Times New Roman" w:hAnsi="Times New Roman" w:eastAsia="黑体" w:cs="Times New Roman"/>
          <w:b/>
          <w:bCs/>
          <w:lang w:val="en-US" w:eastAsia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8100" cy="104775"/>
            <wp:effectExtent l="0" t="0" r="0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eastAsia="黑体" w:cs="Times New Roman"/>
        </w:rPr>
        <w:t>核心归纳</w:t>
      </w:r>
      <w:r>
        <w:rPr>
          <w:rFonts w:hint="eastAsia" w:ascii="Times New Roman" w:hAnsi="Times New Roman" w:eastAsia="黑体" w:cs="Times New Roman"/>
          <w:lang w:eastAsia="zh-CN"/>
        </w:rPr>
        <w:t>】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地球的内部圈层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1417"/>
        <w:gridCol w:w="851"/>
        <w:gridCol w:w="5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8" w:type="dxa"/>
            <w:gridSpan w:val="3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圈层名称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分界面</w:t>
            </w:r>
          </w:p>
        </w:tc>
        <w:tc>
          <w:tcPr>
            <w:tcW w:w="524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 xml:space="preserve">特征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51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地壳</w:t>
            </w:r>
          </w:p>
        </w:tc>
        <w:tc>
          <w:tcPr>
            <w:tcW w:w="851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莫霍面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古登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堡面</w:t>
            </w:r>
          </w:p>
        </w:tc>
        <w:tc>
          <w:tcPr>
            <w:tcW w:w="52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由岩石组成的坚硬外壳；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是一个连续圈层，平均厚度约为17千米；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地壳厚薄不一，大洋部分较薄，一般为5～10千米；大陆部分较厚，平均厚度约33千米，高大山脉处更厚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地幔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上地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幔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上地幔顶部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厚度约2 800千米；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在地幔上部存在一个由塑性物质组成的软流层，该软流层一般被认为是岩浆的主要发源地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软流层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</w:p>
        </w:tc>
        <w:tc>
          <w:tcPr>
            <w:tcW w:w="5247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上地幔下部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下地幔　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外核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厚度约3 400千米；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地核的温度很高，压力和密度很大；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内核为固态，外核为液态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内核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【导练——解例题找方法】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地震波波速与地球内部构造图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，回答1～2题。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必修1\\word\\x68.TIF"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86000" cy="1152525"/>
            <wp:effectExtent l="0" t="0" r="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1．下列叙述正确的是(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A．纵波和横波波速都随深度的增加而增大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之间是古登堡面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C．在深约2 900千米处横波突然消失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D．地核是岩浆的主要发源地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2．某地地下30千米处发生地震，这时地面上的人、附近不远处的飞鸟和池塘里的鱼，都会感到(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A．先上下颠簸，后左右摇摆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B．先左右摇摆，后上下颠簸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C．P波，上下颠簸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D．S波，左右摇摆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2018年1月10日，俄罗斯堪察加半岛舍维留奇火山喷发，灰柱高达11 000米，可能对国际航班和低空飞机构成威胁。</w:t>
      </w:r>
      <w:r>
        <w:rPr>
          <w:rFonts w:ascii="Times New Roman" w:hAnsi="Times New Roman" w:cs="Times New Roman"/>
        </w:rPr>
        <w:t>据此回答3～4题。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3．火山喷出的岩浆来自(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A．地表 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B．地壳上部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 xml:space="preserve">C．地壳下部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D．地幔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4．这些蔓延的火山灰物质在地球圈层中迁移的顺序是(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A．大气圈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水圈、生物圈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岩石圈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B．岩石圈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大气圈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水圈、生物圈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C．水圈、生物圈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大气圈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岩石圈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D．水圈、生物圈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岩石圈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大气圈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(2020·北京东城区期末)读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地球内部圈层局部示意图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必修1\\word\\X69.TIF"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24150" cy="1343025"/>
            <wp:effectExtent l="0" t="0" r="6350" b="317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1．图中正确表示岩石圈的序号是(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hint="eastAsia" w:hAnsi="宋体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2．下列关于图中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>之间的关系，表示正确的是(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必修1\\word\\X69A.TIF"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必修1\\word\\X69A.TIF"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必修1\\word\\X69A.TIF"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必修1\\word\\X69A.TIF"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必修1\\全书完整的Word版文档\\X69A.TIF"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必修1\\全书完整的Word版文档\\X69A.TIF"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9875" cy="704850"/>
            <wp:effectExtent l="0" t="0" r="9525" b="635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 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B．乙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C．丙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D．丁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黄果树瀑布景观图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528445" cy="1087120"/>
            <wp:effectExtent l="0" t="0" r="8255" b="508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3．构成该景观的主体要素属于的圈层是(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A．生物圈  B．水圈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 xml:space="preserve">C．岩石圈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D．大气圈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4．在景观图中，代表自然地理系统中最活跃圈层的要素是(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A．瀑布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B．岩石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C．树木花草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D．大气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5．该景观的形成过程，充分说明了(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A．图中各圈层都是连续而不规则的，且都相互联系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B．图中的各圈层之间存在着物质迁移和能量转化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C．图中的各圈层是独立发展变化的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D．图中各圈层内部物质运动的能量都来自太阳辐射能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地球四个圈层构成示意图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，回答6～7题。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必修1\\word\\X71.TIF"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04900" cy="933450"/>
            <wp:effectExtent l="0" t="0" r="0" b="635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6．图中所示A、B、C分别为(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A．水圈、生物圈、岩石圈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B．生物圈、岩石圈、水圈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C．岩石圈、水圈、生物圈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D．生物圈、水圈、岩石圈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7．下列对A圈层的说法，正确的一组是(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left="210" w:leftChars="100" w:firstLine="0" w:firstLineChars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是有机圈层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是厚度最小的圈层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是质量最大的圈层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是由生物组成的圈层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它占据大气圈的底部、水圈的全部、岩石圈的上部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①⑤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④⑤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①②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．读图，完成下列各题。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36320" cy="1275715"/>
            <wp:effectExtent l="0" t="0" r="5080" b="698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(1)地球内部圈层的名称：A＋B是________，A＋B＋C是________，D是________，C＋D＋E是________。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(2)不连续界面：F为________，________(填字母)是横波完全消失的界面。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(3)地震波在向下经过F时速度发生的变化是_______________________________________。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>(4)A和B厚度不均的原因是_____________________________________________________。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【拓思维，建体系】</w:t>
      </w:r>
    </w:p>
    <w:sectPr>
      <w:headerReference r:id="rId3" w:type="default"/>
      <w:footerReference r:id="rId4" w:type="default"/>
      <w:pgSz w:w="10431" w:h="14740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第一单元  从宇宙看地球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0A63A"/>
    <w:multiLevelType w:val="single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WJhNmE1NTk2M2U3YTllYzc3YzJmMDUyMTkzMmEifQ=="/>
  </w:docVars>
  <w:rsids>
    <w:rsidRoot w:val="00000000"/>
    <w:rsid w:val="01186083"/>
    <w:rsid w:val="015E4AD6"/>
    <w:rsid w:val="01847CC4"/>
    <w:rsid w:val="01AA58DE"/>
    <w:rsid w:val="02107366"/>
    <w:rsid w:val="038F29D2"/>
    <w:rsid w:val="041E494A"/>
    <w:rsid w:val="04983159"/>
    <w:rsid w:val="04D27C7E"/>
    <w:rsid w:val="08D17BF4"/>
    <w:rsid w:val="098B21E0"/>
    <w:rsid w:val="0C580833"/>
    <w:rsid w:val="0CB6722E"/>
    <w:rsid w:val="0F771C1F"/>
    <w:rsid w:val="0FE4089C"/>
    <w:rsid w:val="1018441A"/>
    <w:rsid w:val="113B1370"/>
    <w:rsid w:val="11B868E8"/>
    <w:rsid w:val="130E349E"/>
    <w:rsid w:val="13545D39"/>
    <w:rsid w:val="1534372C"/>
    <w:rsid w:val="16A6065A"/>
    <w:rsid w:val="18E11E1D"/>
    <w:rsid w:val="191C1CE8"/>
    <w:rsid w:val="196604FA"/>
    <w:rsid w:val="19B80DD0"/>
    <w:rsid w:val="1A5B6B70"/>
    <w:rsid w:val="1B7A7FC9"/>
    <w:rsid w:val="1C1F5136"/>
    <w:rsid w:val="1D4451BB"/>
    <w:rsid w:val="1D486806"/>
    <w:rsid w:val="1EAB5D3A"/>
    <w:rsid w:val="1EDC2FA4"/>
    <w:rsid w:val="1EDD6BE3"/>
    <w:rsid w:val="204345E7"/>
    <w:rsid w:val="20452AC4"/>
    <w:rsid w:val="20DF4E94"/>
    <w:rsid w:val="22DA1DB7"/>
    <w:rsid w:val="24975A86"/>
    <w:rsid w:val="24B02844"/>
    <w:rsid w:val="25CA5918"/>
    <w:rsid w:val="273F48DE"/>
    <w:rsid w:val="276D6A69"/>
    <w:rsid w:val="27AF30E6"/>
    <w:rsid w:val="291910A5"/>
    <w:rsid w:val="2AC87299"/>
    <w:rsid w:val="2B8925CC"/>
    <w:rsid w:val="2CF26FBF"/>
    <w:rsid w:val="2E4E18AB"/>
    <w:rsid w:val="30B72AED"/>
    <w:rsid w:val="315E3BB3"/>
    <w:rsid w:val="33260700"/>
    <w:rsid w:val="334D3EDF"/>
    <w:rsid w:val="33C65A3F"/>
    <w:rsid w:val="347D6A46"/>
    <w:rsid w:val="34DF500B"/>
    <w:rsid w:val="36A209E6"/>
    <w:rsid w:val="38944A2F"/>
    <w:rsid w:val="3A347BA7"/>
    <w:rsid w:val="3A894E5C"/>
    <w:rsid w:val="3A9B3BCF"/>
    <w:rsid w:val="3DE5518B"/>
    <w:rsid w:val="3DF24001"/>
    <w:rsid w:val="3E555C9C"/>
    <w:rsid w:val="3ED100BA"/>
    <w:rsid w:val="3F32667F"/>
    <w:rsid w:val="3FB47094"/>
    <w:rsid w:val="40283F32"/>
    <w:rsid w:val="41EC6FB9"/>
    <w:rsid w:val="42AE426E"/>
    <w:rsid w:val="42DE1413"/>
    <w:rsid w:val="43171E14"/>
    <w:rsid w:val="44A21F9C"/>
    <w:rsid w:val="44D34460"/>
    <w:rsid w:val="44F80151"/>
    <w:rsid w:val="451C5E07"/>
    <w:rsid w:val="45D6072E"/>
    <w:rsid w:val="46B044DC"/>
    <w:rsid w:val="470A0272"/>
    <w:rsid w:val="479B784C"/>
    <w:rsid w:val="493470C9"/>
    <w:rsid w:val="4A606796"/>
    <w:rsid w:val="4C0B5463"/>
    <w:rsid w:val="4CBC0001"/>
    <w:rsid w:val="4FB9577E"/>
    <w:rsid w:val="4FBF28A3"/>
    <w:rsid w:val="502838B2"/>
    <w:rsid w:val="515B3813"/>
    <w:rsid w:val="51C76EB4"/>
    <w:rsid w:val="529C0587"/>
    <w:rsid w:val="537F2F16"/>
    <w:rsid w:val="54044EE7"/>
    <w:rsid w:val="583B6368"/>
    <w:rsid w:val="58CA2D21"/>
    <w:rsid w:val="5DB70023"/>
    <w:rsid w:val="5E475ECD"/>
    <w:rsid w:val="5E785A05"/>
    <w:rsid w:val="60011A2A"/>
    <w:rsid w:val="60424211"/>
    <w:rsid w:val="61AE38F9"/>
    <w:rsid w:val="63BA479C"/>
    <w:rsid w:val="63ED0C43"/>
    <w:rsid w:val="643C65A4"/>
    <w:rsid w:val="6545060B"/>
    <w:rsid w:val="67424E02"/>
    <w:rsid w:val="6B1D005F"/>
    <w:rsid w:val="6B2C79E4"/>
    <w:rsid w:val="6C661592"/>
    <w:rsid w:val="6CCD3716"/>
    <w:rsid w:val="6D0A2DB0"/>
    <w:rsid w:val="6D7216EF"/>
    <w:rsid w:val="6D8C5028"/>
    <w:rsid w:val="6DD93FE6"/>
    <w:rsid w:val="6ECC3F41"/>
    <w:rsid w:val="6FBB5D4F"/>
    <w:rsid w:val="71D60F68"/>
    <w:rsid w:val="72C74D55"/>
    <w:rsid w:val="73135FD3"/>
    <w:rsid w:val="732C4D24"/>
    <w:rsid w:val="734D476C"/>
    <w:rsid w:val="73AA6208"/>
    <w:rsid w:val="73B77C99"/>
    <w:rsid w:val="74546587"/>
    <w:rsid w:val="747D1B25"/>
    <w:rsid w:val="765B5EE0"/>
    <w:rsid w:val="769A0A64"/>
    <w:rsid w:val="792702FB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4038;&#25324;.tif" TargetMode="External"/><Relationship Id="rId8" Type="http://schemas.openxmlformats.org/officeDocument/2006/relationships/image" Target="media/image2.png"/><Relationship Id="rId7" Type="http://schemas.openxmlformats.org/officeDocument/2006/relationships/image" Target="x66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X80.TIF" TargetMode="External"/><Relationship Id="rId24" Type="http://schemas.openxmlformats.org/officeDocument/2006/relationships/image" Target="media/image10.png"/><Relationship Id="rId23" Type="http://schemas.openxmlformats.org/officeDocument/2006/relationships/image" Target="X71.TIF" TargetMode="External"/><Relationship Id="rId22" Type="http://schemas.openxmlformats.org/officeDocument/2006/relationships/image" Target="media/image9.png"/><Relationship Id="rId21" Type="http://schemas.openxmlformats.org/officeDocument/2006/relationships/image" Target="x70.TIF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X69A.TIF" TargetMode="External"/><Relationship Id="rId18" Type="http://schemas.openxmlformats.org/officeDocument/2006/relationships/image" Target="media/image7.png"/><Relationship Id="rId17" Type="http://schemas.openxmlformats.org/officeDocument/2006/relationships/image" Target="X69.TIF" TargetMode="External"/><Relationship Id="rId16" Type="http://schemas.openxmlformats.org/officeDocument/2006/relationships/image" Target="media/image6.png"/><Relationship Id="rId15" Type="http://schemas.openxmlformats.org/officeDocument/2006/relationships/image" Target="x68.TIF" TargetMode="External"/><Relationship Id="rId14" Type="http://schemas.openxmlformats.org/officeDocument/2006/relationships/image" Target="media/image5.png"/><Relationship Id="rId13" Type="http://schemas.openxmlformats.org/officeDocument/2006/relationships/image" Target="X81.TIF" TargetMode="External"/><Relationship Id="rId12" Type="http://schemas.openxmlformats.org/officeDocument/2006/relationships/image" Target="media/image4.png"/><Relationship Id="rId11" Type="http://schemas.openxmlformats.org/officeDocument/2006/relationships/image" Target="&#21491;&#25324;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1138</Characters>
  <Lines>0</Lines>
  <Paragraphs>0</Paragraphs>
  <TotalTime>1</TotalTime>
  <ScaleCrop>false</ScaleCrop>
  <LinksUpToDate>false</LinksUpToDate>
  <CharactersWithSpaces>1271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2023-08-10T08:14:58Z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9E8A11F9377B451084174E13D81EF881_13</vt:lpwstr>
  </property>
</Properties>
</file>