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B9E1" w14:textId="77777777" w:rsidR="00427260" w:rsidRDefault="00427260" w:rsidP="00427260">
      <w:pPr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江苏省仪征中学2022—2023学年度第二学期高一地理学科提升性练习</w:t>
      </w:r>
    </w:p>
    <w:p w14:paraId="12D9ED05" w14:textId="77777777" w:rsidR="00427260" w:rsidRDefault="00427260" w:rsidP="00427260">
      <w:pPr>
        <w:jc w:val="center"/>
        <w:rPr>
          <w:rFonts w:ascii="楷体" w:eastAsia="楷体" w:hAnsi="楷体" w:cs="楷体" w:hint="eastAsia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研制人：王维中      审核人：王维中</w:t>
      </w:r>
    </w:p>
    <w:p w14:paraId="4D668B18" w14:textId="56CADD28" w:rsidR="00427260" w:rsidRDefault="00427260" w:rsidP="00427260">
      <w:pPr>
        <w:jc w:val="center"/>
        <w:rPr>
          <w:rFonts w:hint="eastAsia"/>
          <w:b/>
        </w:rPr>
      </w:pPr>
      <w:r>
        <w:rPr>
          <w:rFonts w:ascii="楷体" w:eastAsia="楷体" w:hAnsi="楷体" w:cs="楷体" w:hint="eastAsia"/>
          <w:bCs/>
          <w:sz w:val="24"/>
        </w:rPr>
        <w:t>班级：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</w:t>
      </w:r>
      <w:r>
        <w:rPr>
          <w:rFonts w:ascii="楷体" w:eastAsia="楷体" w:hAnsi="楷体" w:cs="楷体" w:hint="eastAsia"/>
          <w:bCs/>
          <w:sz w:val="24"/>
        </w:rPr>
        <w:t>姓名：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  </w:t>
      </w:r>
      <w:r>
        <w:rPr>
          <w:rFonts w:ascii="楷体" w:eastAsia="楷体" w:hAnsi="楷体" w:cs="楷体" w:hint="eastAsia"/>
          <w:bCs/>
          <w:sz w:val="24"/>
        </w:rPr>
        <w:t>学号：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 </w:t>
      </w:r>
      <w:r>
        <w:rPr>
          <w:rFonts w:ascii="楷体" w:eastAsia="楷体" w:hAnsi="楷体" w:cs="楷体" w:hint="eastAsia"/>
          <w:bCs/>
          <w:sz w:val="24"/>
        </w:rPr>
        <w:t>时间：</w:t>
      </w:r>
      <w:r>
        <w:rPr>
          <w:rFonts w:ascii="楷体" w:eastAsia="楷体" w:hAnsi="楷体" w:cs="楷体"/>
          <w:bCs/>
          <w:sz w:val="24"/>
        </w:rPr>
        <w:t>5</w:t>
      </w:r>
      <w:r>
        <w:rPr>
          <w:rFonts w:ascii="楷体" w:eastAsia="楷体" w:hAnsi="楷体" w:cs="楷体" w:hint="eastAsia"/>
          <w:bCs/>
          <w:sz w:val="24"/>
        </w:rPr>
        <w:t>月1</w:t>
      </w:r>
      <w:r>
        <w:rPr>
          <w:rFonts w:ascii="楷体" w:eastAsia="楷体" w:hAnsi="楷体" w:cs="楷体"/>
          <w:bCs/>
          <w:sz w:val="24"/>
        </w:rPr>
        <w:t>1</w:t>
      </w:r>
      <w:r>
        <w:rPr>
          <w:rFonts w:ascii="楷体" w:eastAsia="楷体" w:hAnsi="楷体" w:cs="楷体" w:hint="eastAsia"/>
          <w:bCs/>
          <w:sz w:val="24"/>
        </w:rPr>
        <w:t>日 作业时长：20分钟</w:t>
      </w:r>
    </w:p>
    <w:p w14:paraId="71F2ECFC" w14:textId="77777777" w:rsidR="00427260" w:rsidRDefault="00427260" w:rsidP="00427260">
      <w:pPr>
        <w:jc w:val="left"/>
        <w:textAlignment w:val="center"/>
        <w:rPr>
          <w:rFonts w:hint="eastAsia"/>
          <w:b/>
        </w:rPr>
      </w:pPr>
      <w:r>
        <w:rPr>
          <w:rFonts w:hint="eastAsia"/>
          <w:b/>
        </w:rPr>
        <w:t>一、单选题</w:t>
      </w:r>
    </w:p>
    <w:p w14:paraId="115EC083" w14:textId="77777777" w:rsidR="00CF4032" w:rsidRDefault="00CF4032" w:rsidP="00CF4032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读下图,完成下面小题。</w:t>
      </w:r>
    </w:p>
    <w:p w14:paraId="7B0C2E8A" w14:textId="77777777" w:rsidR="00CF4032" w:rsidRDefault="00CF4032" w:rsidP="00CF4032">
      <w:pPr>
        <w:jc w:val="center"/>
        <w:textAlignment w:val="center"/>
      </w:pPr>
      <w:r>
        <w:rPr>
          <w:noProof/>
        </w:rPr>
        <w:drawing>
          <wp:inline distT="0" distB="0" distL="0" distR="0" wp14:anchorId="727357A3" wp14:editId="4DF60F16">
            <wp:extent cx="2785110" cy="1294130"/>
            <wp:effectExtent l="0" t="0" r="0" b="1270"/>
            <wp:docPr id="295911201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1" descr="fig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D6252E1" w14:textId="32CFD287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t>1</w:t>
      </w:r>
      <w:r>
        <w:t>．</w:t>
      </w:r>
      <w:r>
        <w:rPr>
          <w:rFonts w:ascii="宋体" w:hAnsi="宋体" w:cs="宋体"/>
        </w:rPr>
        <w:t>对于沿海国在b和c区域内享有的权益说法正确的是（   ）</w:t>
      </w:r>
    </w:p>
    <w:p w14:paraId="60124732" w14:textId="77777777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享有与领海、内水一样的主权</w:t>
      </w:r>
    </w:p>
    <w:p w14:paraId="3842319D" w14:textId="77777777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只行使管制权</w:t>
      </w:r>
    </w:p>
    <w:p w14:paraId="5E7635D1" w14:textId="77777777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只行使管辖权</w:t>
      </w:r>
    </w:p>
    <w:p w14:paraId="77FB6E56" w14:textId="77777777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享有部分主权权利及其他管辖权</w:t>
      </w:r>
    </w:p>
    <w:p w14:paraId="03C4CA2A" w14:textId="60DC7036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t>2</w:t>
      </w:r>
      <w:r>
        <w:t>．</w:t>
      </w:r>
      <w:r>
        <w:rPr>
          <w:rFonts w:ascii="宋体" w:hAnsi="宋体" w:cs="宋体"/>
        </w:rPr>
        <w:t>沿海国在b区域享有的海洋权益是（   ）</w:t>
      </w:r>
    </w:p>
    <w:p w14:paraId="2F8C568B" w14:textId="77777777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享有主权及其上空和底土</w:t>
      </w:r>
    </w:p>
    <w:p w14:paraId="35E0EF8F" w14:textId="77777777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防止和惩治在其领土或领海内违反其法律和规章事项的管制权</w:t>
      </w:r>
    </w:p>
    <w:p w14:paraId="11530B5B" w14:textId="77777777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b区域具有与陆地领土相同的地位</w:t>
      </w:r>
    </w:p>
    <w:p w14:paraId="39E763B2" w14:textId="77777777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b区域具有和a区域相同的地位</w:t>
      </w:r>
    </w:p>
    <w:p w14:paraId="7CE881FF" w14:textId="6B631EBB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t>3</w:t>
      </w:r>
      <w:r>
        <w:t>．</w:t>
      </w:r>
      <w:r>
        <w:rPr>
          <w:rFonts w:ascii="宋体" w:hAnsi="宋体" w:cs="宋体"/>
        </w:rPr>
        <w:t>各国船只在④海域享有的海洋权益是（   ）</w:t>
      </w:r>
    </w:p>
    <w:p w14:paraId="7ED007C6" w14:textId="77777777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享有主权及其上空和底土</w:t>
      </w:r>
    </w:p>
    <w:p w14:paraId="0DC725C1" w14:textId="77777777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防止和惩治在其领土或领海内违反其法律和规章事项的管制权</w:t>
      </w:r>
    </w:p>
    <w:p w14:paraId="2C00031A" w14:textId="77777777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海洋强国可以有效声称将其置于其主权之下</w:t>
      </w:r>
    </w:p>
    <w:p w14:paraId="1783D9CF" w14:textId="77777777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应用于和平目的</w:t>
      </w:r>
    </w:p>
    <w:p w14:paraId="540BB475" w14:textId="77777777" w:rsidR="00CF4032" w:rsidRDefault="00CF4032" w:rsidP="00CF4032">
      <w:pPr>
        <w:ind w:firstLine="420"/>
        <w:jc w:val="left"/>
        <w:textAlignment w:val="center"/>
      </w:pPr>
    </w:p>
    <w:p w14:paraId="2DF0220E" w14:textId="6D7F9F35" w:rsidR="00CF4032" w:rsidRPr="00CF4032" w:rsidRDefault="00CF4032" w:rsidP="00CF4032">
      <w:pPr>
        <w:ind w:firstLine="420"/>
        <w:jc w:val="left"/>
        <w:textAlignment w:val="center"/>
        <w:rPr>
          <w:rFonts w:ascii="楷体" w:eastAsia="楷体" w:hAnsi="楷体" w:cs="楷体" w:hint="eastAsia"/>
        </w:rPr>
      </w:pPr>
      <w:r>
        <w:t xml:space="preserve"> </w:t>
      </w:r>
      <w:r>
        <w:rPr>
          <w:rFonts w:ascii="楷体" w:eastAsia="楷体" w:hAnsi="楷体" w:cs="楷体"/>
        </w:rPr>
        <w:t>2020年11月10日8时12分，我国全海深载人潜水器“奋斗者”号在马里亚纳海沟成功坐底，深度10909米。马里亚纳海沟沿太平洋海底绵延2500公里，宽70公里，最深处接近11000米。海沟底下水压极高，阳光完全无法到达，漆黑一片，是地球上环境最恶劣的区域之一。读图，完成下面小题。</w:t>
      </w:r>
    </w:p>
    <w:p w14:paraId="70572C8E" w14:textId="6E07015B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AD9708" wp14:editId="1FFF62A1">
            <wp:simplePos x="0" y="0"/>
            <wp:positionH relativeFrom="column">
              <wp:posOffset>4039534</wp:posOffset>
            </wp:positionH>
            <wp:positionV relativeFrom="paragraph">
              <wp:posOffset>113927</wp:posOffset>
            </wp:positionV>
            <wp:extent cx="2292985" cy="2236470"/>
            <wp:effectExtent l="0" t="0" r="0" b="0"/>
            <wp:wrapSquare wrapText="bothSides"/>
            <wp:docPr id="1596452362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2" descr="fig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4</w:t>
      </w:r>
      <w:r>
        <w:t>．</w:t>
      </w:r>
      <w:r>
        <w:rPr>
          <w:rFonts w:ascii="宋体" w:hAnsi="宋体" w:cs="宋体"/>
        </w:rPr>
        <w:t>要把人类送到这样的地方，“奋斗者”号用一个坚固的球形舱来保护驾驶员。有关制作球舱的材料理解错误的是（   ）</w:t>
      </w:r>
    </w:p>
    <w:p w14:paraId="5B5529A3" w14:textId="77777777" w:rsidR="00CF4032" w:rsidRDefault="00CF4032" w:rsidP="00CF4032">
      <w:pPr>
        <w:tabs>
          <w:tab w:val="left" w:pos="4153"/>
        </w:tabs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抗压、抗断裂</w:t>
      </w:r>
      <w:r>
        <w:tab/>
        <w:t>B</w:t>
      </w:r>
      <w:r>
        <w:t>．</w:t>
      </w:r>
      <w:r>
        <w:rPr>
          <w:rFonts w:ascii="宋体" w:hAnsi="宋体" w:cs="宋体"/>
        </w:rPr>
        <w:t>精密的工艺焊接、组装技术</w:t>
      </w:r>
    </w:p>
    <w:p w14:paraId="6D2B3B56" w14:textId="77777777" w:rsidR="00CF4032" w:rsidRDefault="00CF4032" w:rsidP="00CF4032">
      <w:pPr>
        <w:tabs>
          <w:tab w:val="left" w:pos="4153"/>
        </w:tabs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厚重又耐腐蚀的新型钛合金</w:t>
      </w:r>
      <w:r>
        <w:tab/>
        <w:t>D</w:t>
      </w:r>
      <w:r>
        <w:t>．</w:t>
      </w:r>
      <w:r>
        <w:rPr>
          <w:rFonts w:ascii="宋体" w:hAnsi="宋体" w:cs="宋体"/>
        </w:rPr>
        <w:t>有广泛的应用前景</w:t>
      </w:r>
    </w:p>
    <w:p w14:paraId="2E904C60" w14:textId="342A9392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t>5</w:t>
      </w:r>
      <w:r>
        <w:t>．</w:t>
      </w:r>
      <w:r>
        <w:rPr>
          <w:rFonts w:ascii="宋体" w:hAnsi="宋体" w:cs="宋体"/>
        </w:rPr>
        <w:t>“奋斗者”号的探索意味着（   ）</w:t>
      </w:r>
    </w:p>
    <w:p w14:paraId="70CEDBB5" w14:textId="77777777" w:rsidR="00CF4032" w:rsidRDefault="00CF4032" w:rsidP="00CF4032">
      <w:pPr>
        <w:tabs>
          <w:tab w:val="left" w:pos="4153"/>
        </w:tabs>
        <w:jc w:val="left"/>
        <w:textAlignment w:val="center"/>
      </w:pPr>
      <w:r>
        <w:t>A</w:t>
      </w:r>
      <w:r>
        <w:t>．</w:t>
      </w:r>
      <w:r>
        <w:rPr>
          <w:rFonts w:ascii="宋体" w:hAnsi="宋体" w:cs="宋体"/>
        </w:rPr>
        <w:t>人类至今已探索了全部的海洋</w:t>
      </w:r>
      <w:r>
        <w:tab/>
      </w:r>
    </w:p>
    <w:p w14:paraId="4ACFB0FB" w14:textId="77777777" w:rsidR="00CF4032" w:rsidRDefault="00CF4032" w:rsidP="00CF4032">
      <w:pPr>
        <w:tabs>
          <w:tab w:val="left" w:pos="4153"/>
        </w:tabs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应该大力开发海洋资源，寻找海底的矿物、沉积物与深海生物</w:t>
      </w:r>
    </w:p>
    <w:p w14:paraId="1CC55B56" w14:textId="77777777" w:rsidR="00CF4032" w:rsidRDefault="00CF4032" w:rsidP="00CF4032">
      <w:pPr>
        <w:tabs>
          <w:tab w:val="left" w:pos="4153"/>
        </w:tabs>
        <w:jc w:val="left"/>
        <w:textAlignment w:val="center"/>
      </w:pPr>
      <w:r>
        <w:t>C</w:t>
      </w:r>
      <w:r>
        <w:t>．</w:t>
      </w:r>
      <w:r>
        <w:rPr>
          <w:rFonts w:ascii="宋体" w:hAnsi="宋体" w:cs="宋体"/>
        </w:rPr>
        <w:t>对海洋污染的寻找没有意义</w:t>
      </w:r>
      <w:r>
        <w:tab/>
      </w:r>
    </w:p>
    <w:p w14:paraId="5A4DB706" w14:textId="77777777" w:rsidR="00CF4032" w:rsidRDefault="00CF4032" w:rsidP="00CF4032">
      <w:pPr>
        <w:tabs>
          <w:tab w:val="left" w:pos="4153"/>
        </w:tabs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我国载人潜水器已经具备覆盖全球海洋100%海域的作业能力</w:t>
      </w:r>
    </w:p>
    <w:p w14:paraId="2049C9BC" w14:textId="77777777" w:rsidR="00CF4032" w:rsidRDefault="00CF4032" w:rsidP="00CF4032">
      <w:pPr>
        <w:ind w:firstLine="420"/>
        <w:jc w:val="left"/>
        <w:textAlignment w:val="center"/>
        <w:rPr>
          <w:rFonts w:ascii="楷体" w:eastAsia="楷体" w:hAnsi="楷体" w:cs="楷体"/>
        </w:rPr>
      </w:pPr>
    </w:p>
    <w:p w14:paraId="57EF4961" w14:textId="77777777" w:rsidR="00CF4032" w:rsidRDefault="00CF4032" w:rsidP="00CF4032">
      <w:pPr>
        <w:ind w:firstLine="420"/>
        <w:jc w:val="left"/>
        <w:textAlignment w:val="center"/>
        <w:rPr>
          <w:rFonts w:ascii="楷体" w:eastAsia="楷体" w:hAnsi="楷体" w:cs="楷体"/>
        </w:rPr>
      </w:pPr>
    </w:p>
    <w:p w14:paraId="14C6D7D4" w14:textId="49CCFC13" w:rsidR="00CF4032" w:rsidRDefault="00CF4032" w:rsidP="00CF4032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下图为长江经济地带部分地区示意图。读图完成下面小题。</w:t>
      </w:r>
    </w:p>
    <w:p w14:paraId="2B528FBF" w14:textId="77777777" w:rsidR="00CF4032" w:rsidRDefault="00CF4032" w:rsidP="00CF4032">
      <w:pPr>
        <w:jc w:val="center"/>
        <w:textAlignment w:val="center"/>
      </w:pPr>
      <w:r>
        <w:rPr>
          <w:noProof/>
        </w:rPr>
        <w:lastRenderedPageBreak/>
        <w:drawing>
          <wp:inline distT="0" distB="0" distL="0" distR="0" wp14:anchorId="2EDF19D9" wp14:editId="3FEF6EE0">
            <wp:extent cx="3981450" cy="2342515"/>
            <wp:effectExtent l="0" t="0" r="0" b="635"/>
            <wp:docPr id="971559893" name="图片 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3" descr="fig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160EA" w14:textId="2E2EB3FE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t>6</w:t>
      </w:r>
      <w:r>
        <w:t>．</w:t>
      </w:r>
      <w:r>
        <w:rPr>
          <w:rFonts w:ascii="宋体" w:hAnsi="宋体" w:cs="宋体"/>
        </w:rPr>
        <w:t>长江经济带具有独特优势和巨大的发展潜力，表现为（   ）</w:t>
      </w:r>
    </w:p>
    <w:p w14:paraId="47CFB245" w14:textId="77777777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人口众多，城市数量占全国的21％</w:t>
      </w:r>
    </w:p>
    <w:p w14:paraId="05F6E2ED" w14:textId="77777777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水资源、矿产资源等自然资源丰富</w:t>
      </w:r>
    </w:p>
    <w:p w14:paraId="6B6C5A1D" w14:textId="77777777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农业薄弱，但工业基础雄厚，产业优势明显</w:t>
      </w:r>
    </w:p>
    <w:p w14:paraId="36C9F755" w14:textId="77777777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交通便利，长江承东启西，沪瑞、沪蓉接南济北</w:t>
      </w:r>
    </w:p>
    <w:p w14:paraId="7D2247D3" w14:textId="50E7C7B4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t>7</w:t>
      </w:r>
      <w:r>
        <w:t>．</w:t>
      </w:r>
      <w:r>
        <w:rPr>
          <w:rFonts w:ascii="宋体" w:hAnsi="宋体" w:cs="宋体"/>
        </w:rPr>
        <w:t>长江经济带发展战略正确的是（   ）</w:t>
      </w:r>
    </w:p>
    <w:p w14:paraId="272A6297" w14:textId="77777777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①长江经济带的主体功能是提供生态产品</w:t>
      </w:r>
    </w:p>
    <w:p w14:paraId="2014F4ED" w14:textId="77777777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②发挥上海、武汉、成都的核心作用，推行新型城镇化</w:t>
      </w:r>
    </w:p>
    <w:p w14:paraId="5F04F92B" w14:textId="77777777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③建设沿江绿色生态廊道，坚持生态优先、绿色发展</w:t>
      </w:r>
    </w:p>
    <w:p w14:paraId="5CD7D4FD" w14:textId="77777777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④建设综合立体交通走廊，统筹建设水运、陆运、空运</w:t>
      </w:r>
    </w:p>
    <w:p w14:paraId="5F12DD1A" w14:textId="77777777" w:rsidR="00CF4032" w:rsidRDefault="00CF4032" w:rsidP="00CF4032"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①③</w:t>
      </w:r>
      <w:r>
        <w:tab/>
        <w:t>B</w:t>
      </w:r>
      <w:r>
        <w:t>．</w:t>
      </w:r>
      <w:r>
        <w:rPr>
          <w:rFonts w:ascii="宋体" w:hAnsi="宋体" w:cs="宋体"/>
        </w:rPr>
        <w:t>①④</w:t>
      </w:r>
      <w:r>
        <w:tab/>
        <w:t>C</w:t>
      </w:r>
      <w:r>
        <w:t>．</w:t>
      </w:r>
      <w:r>
        <w:rPr>
          <w:rFonts w:ascii="宋体" w:hAnsi="宋体" w:cs="宋体"/>
        </w:rPr>
        <w:t>②③</w:t>
      </w:r>
      <w:r>
        <w:tab/>
        <w:t>D</w:t>
      </w:r>
      <w:r>
        <w:t>．</w:t>
      </w:r>
      <w:r>
        <w:rPr>
          <w:rFonts w:ascii="宋体" w:hAnsi="宋体" w:cs="宋体"/>
        </w:rPr>
        <w:t>③④</w:t>
      </w:r>
    </w:p>
    <w:p w14:paraId="71B91D90" w14:textId="77777777" w:rsidR="00CF4032" w:rsidRDefault="00CF4032" w:rsidP="00CF4032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中国工业布局受政治、资源、市场等因素影响而不断变化。“十二五”期间，依据国家区域发展新格局，要依托黄金水道，发挥长三角的龙头作用，建设长江经济带。读下图完成下面小题。</w:t>
      </w:r>
    </w:p>
    <w:p w14:paraId="65B00576" w14:textId="77777777" w:rsidR="00CF4032" w:rsidRDefault="00CF4032" w:rsidP="00CF4032">
      <w:pPr>
        <w:jc w:val="center"/>
        <w:textAlignment w:val="center"/>
      </w:pPr>
      <w:r>
        <w:rPr>
          <w:noProof/>
        </w:rPr>
        <w:drawing>
          <wp:inline distT="0" distB="0" distL="0" distR="0" wp14:anchorId="5F7D676E" wp14:editId="68F5E1EB">
            <wp:extent cx="4923790" cy="2152650"/>
            <wp:effectExtent l="0" t="0" r="0" b="0"/>
            <wp:docPr id="43633451" name="图片 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54966129" descr="fig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79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E6C4A" w14:textId="77777777" w:rsidR="00CF4032" w:rsidRDefault="00CF4032" w:rsidP="00CF4032">
      <w:pPr>
        <w:textAlignment w:val="center"/>
      </w:pPr>
    </w:p>
    <w:p w14:paraId="061D265B" w14:textId="00551D22" w:rsidR="00CF4032" w:rsidRDefault="00CF4032" w:rsidP="00CF4032">
      <w:pPr>
        <w:textAlignment w:val="center"/>
        <w:rPr>
          <w:rFonts w:ascii="宋体" w:hAnsi="宋体" w:cs="宋体"/>
        </w:rPr>
      </w:pPr>
      <w:r>
        <w:t>8</w:t>
      </w:r>
      <w:r>
        <w:t>．</w:t>
      </w:r>
      <w:r>
        <w:rPr>
          <w:rFonts w:ascii="宋体" w:hAnsi="宋体" w:cs="宋体"/>
        </w:rPr>
        <w:t>与长江三角洲地区相比，川渝地区发展经济的地理优势有（   ）</w:t>
      </w:r>
    </w:p>
    <w:p w14:paraId="275531E0" w14:textId="77777777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 xml:space="preserve">①土地广阔，价格较低  </w:t>
      </w:r>
      <w:r>
        <w:rPr>
          <w:rFonts w:ascii="宋体" w:hAnsi="宋体" w:cs="宋体" w:hint="eastAsia"/>
        </w:rPr>
        <w:tab/>
      </w:r>
      <w:r>
        <w:rPr>
          <w:rFonts w:ascii="宋体" w:hAnsi="宋体" w:cs="宋体"/>
        </w:rPr>
        <w:t>②政策支持</w:t>
      </w:r>
    </w:p>
    <w:p w14:paraId="0A67166D" w14:textId="77777777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 xml:space="preserve">③矿产、能源、水力资源丰富  </w:t>
      </w:r>
      <w:r>
        <w:rPr>
          <w:rFonts w:ascii="宋体" w:hAnsi="宋体" w:cs="宋体" w:hint="eastAsia"/>
        </w:rPr>
        <w:tab/>
      </w:r>
      <w:r>
        <w:rPr>
          <w:rFonts w:ascii="宋体" w:hAnsi="宋体" w:cs="宋体"/>
        </w:rPr>
        <w:t>④交通便利</w:t>
      </w:r>
    </w:p>
    <w:p w14:paraId="2FD401FB" w14:textId="77777777" w:rsidR="00CF4032" w:rsidRDefault="00CF4032" w:rsidP="00CF4032"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①②</w:t>
      </w:r>
      <w:r>
        <w:tab/>
        <w:t>B</w:t>
      </w:r>
      <w:r>
        <w:t>．</w:t>
      </w:r>
      <w:r>
        <w:rPr>
          <w:rFonts w:ascii="宋体" w:hAnsi="宋体" w:cs="宋体"/>
        </w:rPr>
        <w:t>①③</w:t>
      </w:r>
      <w:r>
        <w:tab/>
        <w:t>C</w:t>
      </w:r>
      <w:r>
        <w:t>．</w:t>
      </w:r>
      <w:r>
        <w:rPr>
          <w:rFonts w:ascii="宋体" w:hAnsi="宋体" w:cs="宋体"/>
        </w:rPr>
        <w:t>②③</w:t>
      </w:r>
      <w:r>
        <w:tab/>
        <w:t>D</w:t>
      </w:r>
      <w:r>
        <w:t>．</w:t>
      </w:r>
      <w:r>
        <w:rPr>
          <w:rFonts w:ascii="宋体" w:hAnsi="宋体" w:cs="宋体"/>
        </w:rPr>
        <w:t>①④</w:t>
      </w:r>
    </w:p>
    <w:p w14:paraId="735CBE5E" w14:textId="515576F0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t>9</w:t>
      </w:r>
      <w:r>
        <w:t>．</w:t>
      </w:r>
      <w:r>
        <w:rPr>
          <w:rFonts w:ascii="宋体" w:hAnsi="宋体" w:cs="宋体"/>
        </w:rPr>
        <w:t>近年来，长三角与川渝地区物资往来数量不断增长的主要原因是（   ）</w:t>
      </w:r>
    </w:p>
    <w:p w14:paraId="4800013A" w14:textId="77777777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 xml:space="preserve">①空间位置邻近  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</w:rPr>
        <w:tab/>
      </w:r>
      <w:r>
        <w:rPr>
          <w:rFonts w:ascii="宋体" w:hAnsi="宋体" w:cs="宋体"/>
        </w:rPr>
        <w:t>②黄金水道的作用</w:t>
      </w:r>
    </w:p>
    <w:p w14:paraId="433BE942" w14:textId="77777777" w:rsidR="00CF4032" w:rsidRDefault="00CF4032" w:rsidP="00CF4032">
      <w:pPr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 xml:space="preserve">③经济发展水平相当 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</w:rPr>
        <w:tab/>
      </w:r>
      <w:r>
        <w:rPr>
          <w:rFonts w:ascii="宋体" w:hAnsi="宋体" w:cs="宋体"/>
        </w:rPr>
        <w:t>④经济互补性强</w:t>
      </w:r>
    </w:p>
    <w:p w14:paraId="6C7064FC" w14:textId="77777777" w:rsidR="00CF4032" w:rsidRDefault="00CF4032" w:rsidP="00CF4032"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①②</w:t>
      </w:r>
      <w:r>
        <w:tab/>
        <w:t>B</w:t>
      </w:r>
      <w:r>
        <w:t>．</w:t>
      </w:r>
      <w:r>
        <w:rPr>
          <w:rFonts w:ascii="宋体" w:hAnsi="宋体" w:cs="宋体"/>
        </w:rPr>
        <w:t>③④</w:t>
      </w:r>
      <w:r>
        <w:tab/>
        <w:t>C</w:t>
      </w:r>
      <w:r>
        <w:t>．</w:t>
      </w:r>
      <w:r>
        <w:rPr>
          <w:rFonts w:ascii="宋体" w:hAnsi="宋体" w:cs="宋体"/>
        </w:rPr>
        <w:t>①④</w:t>
      </w:r>
      <w:r>
        <w:tab/>
        <w:t>D</w:t>
      </w:r>
      <w:r>
        <w:t>．</w:t>
      </w:r>
      <w:r>
        <w:rPr>
          <w:rFonts w:ascii="宋体" w:hAnsi="宋体" w:cs="宋体"/>
        </w:rPr>
        <w:t>②④</w:t>
      </w:r>
    </w:p>
    <w:p w14:paraId="4BEF57F4" w14:textId="77777777" w:rsidR="000F47E9" w:rsidRPr="00CF4032" w:rsidRDefault="000F47E9"/>
    <w:sectPr w:rsidR="000F47E9" w:rsidRPr="00CF4032" w:rsidSect="0042726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FE17D" w14:textId="77777777" w:rsidR="003956C3" w:rsidRDefault="003956C3" w:rsidP="00427260">
      <w:r>
        <w:separator/>
      </w:r>
    </w:p>
  </w:endnote>
  <w:endnote w:type="continuationSeparator" w:id="0">
    <w:p w14:paraId="23A53E4E" w14:textId="77777777" w:rsidR="003956C3" w:rsidRDefault="003956C3" w:rsidP="0042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8238C" w14:textId="77777777" w:rsidR="003956C3" w:rsidRDefault="003956C3" w:rsidP="00427260">
      <w:r>
        <w:separator/>
      </w:r>
    </w:p>
  </w:footnote>
  <w:footnote w:type="continuationSeparator" w:id="0">
    <w:p w14:paraId="596BC026" w14:textId="77777777" w:rsidR="003956C3" w:rsidRDefault="003956C3" w:rsidP="00427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AA"/>
    <w:rsid w:val="000D0AAA"/>
    <w:rsid w:val="000F47E9"/>
    <w:rsid w:val="003956C3"/>
    <w:rsid w:val="00427260"/>
    <w:rsid w:val="00C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F25D4"/>
  <w15:chartTrackingRefBased/>
  <w15:docId w15:val="{F215E0C1-C1AE-4FD7-84E3-21171B6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2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72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72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72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李 凡</cp:lastModifiedBy>
  <cp:revision>3</cp:revision>
  <dcterms:created xsi:type="dcterms:W3CDTF">2023-05-11T13:19:00Z</dcterms:created>
  <dcterms:modified xsi:type="dcterms:W3CDTF">2023-05-11T13:30:00Z</dcterms:modified>
</cp:coreProperties>
</file>