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1280" w14:textId="77777777" w:rsidR="0039470E" w:rsidRDefault="0039470E" w:rsidP="0039470E">
      <w:pPr>
        <w:jc w:val="center"/>
        <w:rPr>
          <w:rFonts w:ascii="黑体" w:eastAsia="黑体" w:hAnsi="宋体"/>
          <w:b/>
          <w:sz w:val="28"/>
          <w:szCs w:val="28"/>
        </w:rPr>
      </w:pPr>
      <w:r>
        <w:rPr>
          <w:rFonts w:ascii="黑体" w:eastAsia="黑体" w:hAnsi="宋体" w:hint="eastAsia"/>
          <w:b/>
          <w:sz w:val="28"/>
          <w:szCs w:val="28"/>
        </w:rPr>
        <w:t>江苏省仪征中学2022—2023学年度第二学期高一地理学科提升性练习</w:t>
      </w:r>
    </w:p>
    <w:p w14:paraId="459CB75B" w14:textId="77777777" w:rsidR="0039470E" w:rsidRDefault="0039470E" w:rsidP="0039470E">
      <w:pPr>
        <w:jc w:val="center"/>
        <w:rPr>
          <w:rFonts w:ascii="楷体" w:eastAsia="楷体" w:hAnsi="楷体" w:cs="楷体"/>
          <w:bCs/>
          <w:sz w:val="24"/>
        </w:rPr>
      </w:pPr>
      <w:r>
        <w:rPr>
          <w:rFonts w:ascii="楷体" w:eastAsia="楷体" w:hAnsi="楷体" w:cs="楷体" w:hint="eastAsia"/>
          <w:bCs/>
          <w:sz w:val="24"/>
        </w:rPr>
        <w:t>研制人：王维中      审核人：王维中</w:t>
      </w:r>
    </w:p>
    <w:p w14:paraId="2832E578" w14:textId="77777777" w:rsidR="0039470E" w:rsidRDefault="0039470E" w:rsidP="0039470E">
      <w:pPr>
        <w:jc w:val="center"/>
        <w:rPr>
          <w:b/>
        </w:rPr>
      </w:pPr>
      <w:r>
        <w:rPr>
          <w:rFonts w:ascii="楷体" w:eastAsia="楷体" w:hAnsi="楷体" w:cs="楷体" w:hint="eastAsia"/>
          <w:bCs/>
          <w:sz w:val="24"/>
        </w:rPr>
        <w:t>班级：</w:t>
      </w:r>
      <w:r>
        <w:rPr>
          <w:rFonts w:ascii="楷体" w:eastAsia="楷体" w:hAnsi="楷体" w:cs="楷体" w:hint="eastAsia"/>
          <w:bCs/>
          <w:sz w:val="24"/>
          <w:u w:val="single"/>
        </w:rPr>
        <w:t xml:space="preserve">        </w:t>
      </w:r>
      <w:r>
        <w:rPr>
          <w:rFonts w:ascii="楷体" w:eastAsia="楷体" w:hAnsi="楷体" w:cs="楷体" w:hint="eastAsia"/>
          <w:bCs/>
          <w:sz w:val="24"/>
        </w:rPr>
        <w:t>姓名：</w:t>
      </w:r>
      <w:r>
        <w:rPr>
          <w:rFonts w:ascii="楷体" w:eastAsia="楷体" w:hAnsi="楷体" w:cs="楷体" w:hint="eastAsia"/>
          <w:bCs/>
          <w:sz w:val="24"/>
          <w:u w:val="single"/>
        </w:rPr>
        <w:t xml:space="preserve">          </w:t>
      </w:r>
      <w:r>
        <w:rPr>
          <w:rFonts w:ascii="楷体" w:eastAsia="楷体" w:hAnsi="楷体" w:cs="楷体" w:hint="eastAsia"/>
          <w:bCs/>
          <w:sz w:val="24"/>
        </w:rPr>
        <w:t>学号：</w:t>
      </w:r>
      <w:r>
        <w:rPr>
          <w:rFonts w:ascii="楷体" w:eastAsia="楷体" w:hAnsi="楷体" w:cs="楷体" w:hint="eastAsia"/>
          <w:bCs/>
          <w:sz w:val="24"/>
          <w:u w:val="single"/>
        </w:rPr>
        <w:t xml:space="preserve">         </w:t>
      </w:r>
      <w:r>
        <w:rPr>
          <w:rFonts w:ascii="楷体" w:eastAsia="楷体" w:hAnsi="楷体" w:cs="楷体" w:hint="eastAsia"/>
          <w:bCs/>
          <w:sz w:val="24"/>
        </w:rPr>
        <w:t>时间：</w:t>
      </w:r>
      <w:r>
        <w:rPr>
          <w:rFonts w:ascii="楷体" w:eastAsia="楷体" w:hAnsi="楷体" w:cs="楷体"/>
          <w:bCs/>
          <w:sz w:val="24"/>
        </w:rPr>
        <w:t>4</w:t>
      </w:r>
      <w:r>
        <w:rPr>
          <w:rFonts w:ascii="楷体" w:eastAsia="楷体" w:hAnsi="楷体" w:cs="楷体" w:hint="eastAsia"/>
          <w:bCs/>
          <w:sz w:val="24"/>
        </w:rPr>
        <w:t>月</w:t>
      </w:r>
      <w:r>
        <w:rPr>
          <w:rFonts w:ascii="楷体" w:eastAsia="楷体" w:hAnsi="楷体" w:cs="楷体"/>
          <w:bCs/>
          <w:sz w:val="24"/>
        </w:rPr>
        <w:t>13</w:t>
      </w:r>
      <w:r>
        <w:rPr>
          <w:rFonts w:ascii="楷体" w:eastAsia="楷体" w:hAnsi="楷体" w:cs="楷体" w:hint="eastAsia"/>
          <w:bCs/>
          <w:sz w:val="24"/>
        </w:rPr>
        <w:t>日 作业时长：20分钟</w:t>
      </w:r>
    </w:p>
    <w:p w14:paraId="4399E40A" w14:textId="77777777" w:rsidR="0039470E" w:rsidRDefault="0039470E" w:rsidP="0039470E">
      <w:pPr>
        <w:jc w:val="left"/>
        <w:textAlignment w:val="center"/>
        <w:rPr>
          <w:b/>
        </w:rPr>
      </w:pPr>
      <w:r>
        <w:rPr>
          <w:rFonts w:hint="eastAsia"/>
          <w:b/>
        </w:rPr>
        <w:t>一、单选题</w:t>
      </w:r>
    </w:p>
    <w:p w14:paraId="01CE3D5C" w14:textId="77777777" w:rsidR="0039470E" w:rsidRDefault="0039470E" w:rsidP="0039470E">
      <w:pPr>
        <w:ind w:firstLine="420"/>
        <w:jc w:val="left"/>
        <w:rPr>
          <w:rFonts w:ascii="楷体" w:eastAsia="楷体" w:hAnsi="楷体" w:cs="楷体"/>
          <w:szCs w:val="21"/>
        </w:rPr>
      </w:pPr>
      <w:r>
        <w:rPr>
          <w:rFonts w:ascii="楷体" w:eastAsia="楷体" w:hAnsi="楷体" w:cs="楷体"/>
          <w:szCs w:val="21"/>
        </w:rPr>
        <w:t>左图为福建海坛岛局部图，东北部分布着一座长有稀疏植被的巨大沙丘，上面覆盖一些黑色碎石，右图为该岛的风向频率图。完成下面小题。</w:t>
      </w:r>
    </w:p>
    <w:p w14:paraId="6014B136" w14:textId="57BAB0EF" w:rsidR="0039470E" w:rsidRDefault="0039470E" w:rsidP="0039470E">
      <w:pPr>
        <w:jc w:val="center"/>
        <w:rPr>
          <w:rFonts w:ascii="黑体" w:eastAsia="黑体" w:hAnsi="黑体" w:cs="黑体"/>
          <w:b/>
          <w:szCs w:val="21"/>
        </w:rPr>
      </w:pPr>
      <w:r>
        <w:rPr>
          <w:rFonts w:ascii="黑体" w:eastAsia="黑体" w:hAnsi="黑体" w:cs="黑体"/>
          <w:b/>
          <w:noProof/>
          <w:szCs w:val="21"/>
        </w:rPr>
        <w:drawing>
          <wp:inline distT="0" distB="0" distL="0" distR="0" wp14:anchorId="55E4C929" wp14:editId="33D04382">
            <wp:extent cx="4021455" cy="1642110"/>
            <wp:effectExtent l="0" t="0" r="0" b="0"/>
            <wp:docPr id="15756907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1455" cy="1642110"/>
                    </a:xfrm>
                    <a:prstGeom prst="rect">
                      <a:avLst/>
                    </a:prstGeom>
                    <a:noFill/>
                    <a:ln>
                      <a:noFill/>
                    </a:ln>
                    <a:effectLst/>
                  </pic:spPr>
                </pic:pic>
              </a:graphicData>
            </a:graphic>
          </wp:inline>
        </w:drawing>
      </w:r>
    </w:p>
    <w:p w14:paraId="14DF46B4" w14:textId="77777777" w:rsidR="0039470E" w:rsidRDefault="0039470E" w:rsidP="0039470E">
      <w:pPr>
        <w:jc w:val="left"/>
        <w:rPr>
          <w:szCs w:val="21"/>
        </w:rPr>
      </w:pPr>
      <w:r>
        <w:rPr>
          <w:szCs w:val="21"/>
        </w:rPr>
        <w:t>1</w:t>
      </w:r>
      <w:r>
        <w:rPr>
          <w:szCs w:val="21"/>
        </w:rPr>
        <w:t>．海坛岛的盛行风</w:t>
      </w:r>
      <w:proofErr w:type="gramStart"/>
      <w:r>
        <w:rPr>
          <w:szCs w:val="21"/>
        </w:rPr>
        <w:t>向以及</w:t>
      </w:r>
      <w:proofErr w:type="gramEnd"/>
      <w:r>
        <w:rPr>
          <w:szCs w:val="21"/>
        </w:rPr>
        <w:t>当地沙丘增长最快的季节是</w:t>
      </w:r>
      <w:r>
        <w:rPr>
          <w:rFonts w:hint="eastAsia"/>
          <w:szCs w:val="21"/>
        </w:rPr>
        <w:t>(</w:t>
      </w:r>
      <w:r>
        <w:rPr>
          <w:rFonts w:hint="eastAsia"/>
          <w:szCs w:val="21"/>
        </w:rPr>
        <w:t xml:space="preserve">　　</w:t>
      </w:r>
      <w:r>
        <w:rPr>
          <w:rFonts w:hint="eastAsia"/>
          <w:szCs w:val="21"/>
        </w:rPr>
        <w:t>)</w:t>
      </w:r>
    </w:p>
    <w:p w14:paraId="54A828F4" w14:textId="77777777" w:rsidR="0039470E" w:rsidRDefault="0039470E" w:rsidP="0039470E">
      <w:pPr>
        <w:tabs>
          <w:tab w:val="left" w:pos="2078"/>
          <w:tab w:val="left" w:pos="4156"/>
          <w:tab w:val="left" w:pos="6234"/>
        </w:tabs>
        <w:jc w:val="left"/>
        <w:rPr>
          <w:szCs w:val="21"/>
        </w:rPr>
      </w:pPr>
      <w:r>
        <w:rPr>
          <w:szCs w:val="21"/>
        </w:rPr>
        <w:t>A</w:t>
      </w:r>
      <w:r>
        <w:rPr>
          <w:szCs w:val="21"/>
        </w:rPr>
        <w:t>．东北风春夏</w:t>
      </w:r>
      <w:r>
        <w:rPr>
          <w:szCs w:val="21"/>
        </w:rPr>
        <w:tab/>
        <w:t>B</w:t>
      </w:r>
      <w:r>
        <w:rPr>
          <w:szCs w:val="21"/>
        </w:rPr>
        <w:t>．西南风春夏</w:t>
      </w:r>
      <w:r>
        <w:rPr>
          <w:szCs w:val="21"/>
        </w:rPr>
        <w:tab/>
        <w:t>C</w:t>
      </w:r>
      <w:r>
        <w:rPr>
          <w:szCs w:val="21"/>
        </w:rPr>
        <w:t>．东北风冬春</w:t>
      </w:r>
      <w:r>
        <w:rPr>
          <w:szCs w:val="21"/>
        </w:rPr>
        <w:tab/>
        <w:t>D</w:t>
      </w:r>
      <w:r>
        <w:rPr>
          <w:szCs w:val="21"/>
        </w:rPr>
        <w:t>．西南风冬春</w:t>
      </w:r>
    </w:p>
    <w:p w14:paraId="5237F002" w14:textId="77777777" w:rsidR="0039470E" w:rsidRDefault="0039470E" w:rsidP="0039470E">
      <w:pPr>
        <w:jc w:val="left"/>
        <w:rPr>
          <w:szCs w:val="21"/>
        </w:rPr>
      </w:pPr>
      <w:r>
        <w:rPr>
          <w:szCs w:val="21"/>
        </w:rPr>
        <w:t>2</w:t>
      </w:r>
      <w:r>
        <w:rPr>
          <w:szCs w:val="21"/>
        </w:rPr>
        <w:t>．海坛岛上巨大沙丘的形成过程是</w:t>
      </w:r>
      <w:r>
        <w:rPr>
          <w:rFonts w:hint="eastAsia"/>
          <w:szCs w:val="21"/>
        </w:rPr>
        <w:t>(</w:t>
      </w:r>
      <w:r>
        <w:rPr>
          <w:rFonts w:hint="eastAsia"/>
          <w:szCs w:val="21"/>
        </w:rPr>
        <w:t xml:space="preserve">　　</w:t>
      </w:r>
      <w:r>
        <w:rPr>
          <w:rFonts w:hint="eastAsia"/>
          <w:szCs w:val="21"/>
        </w:rPr>
        <w:t>)</w:t>
      </w:r>
    </w:p>
    <w:p w14:paraId="46FF4EA0" w14:textId="77777777" w:rsidR="0039470E" w:rsidRDefault="0039470E" w:rsidP="0039470E">
      <w:pPr>
        <w:jc w:val="left"/>
        <w:rPr>
          <w:szCs w:val="21"/>
        </w:rPr>
      </w:pPr>
      <w:r>
        <w:rPr>
          <w:szCs w:val="21"/>
        </w:rPr>
        <w:t>A</w:t>
      </w:r>
      <w:r>
        <w:rPr>
          <w:szCs w:val="21"/>
        </w:rPr>
        <w:t>．海浪搬运</w:t>
      </w:r>
      <w:r>
        <w:rPr>
          <w:szCs w:val="21"/>
        </w:rPr>
        <w:t>——</w:t>
      </w:r>
      <w:r>
        <w:rPr>
          <w:szCs w:val="21"/>
        </w:rPr>
        <w:t>海浪沉积</w:t>
      </w:r>
      <w:r>
        <w:rPr>
          <w:szCs w:val="21"/>
        </w:rPr>
        <w:t>——</w:t>
      </w:r>
      <w:r>
        <w:rPr>
          <w:szCs w:val="21"/>
        </w:rPr>
        <w:t>风力搬运一一风力沉积</w:t>
      </w:r>
    </w:p>
    <w:p w14:paraId="4B78180E" w14:textId="77777777" w:rsidR="0039470E" w:rsidRDefault="0039470E" w:rsidP="0039470E">
      <w:pPr>
        <w:jc w:val="left"/>
        <w:rPr>
          <w:szCs w:val="21"/>
        </w:rPr>
      </w:pPr>
      <w:r>
        <w:rPr>
          <w:szCs w:val="21"/>
        </w:rPr>
        <w:t>B</w:t>
      </w:r>
      <w:r>
        <w:rPr>
          <w:szCs w:val="21"/>
        </w:rPr>
        <w:t>．风力搬运一一</w:t>
      </w:r>
      <w:r>
        <w:rPr>
          <w:szCs w:val="21"/>
        </w:rPr>
        <w:t>—</w:t>
      </w:r>
      <w:r>
        <w:rPr>
          <w:szCs w:val="21"/>
        </w:rPr>
        <w:t>风力沉积</w:t>
      </w:r>
      <w:r>
        <w:rPr>
          <w:szCs w:val="21"/>
        </w:rPr>
        <w:t>—</w:t>
      </w:r>
      <w:r>
        <w:rPr>
          <w:szCs w:val="21"/>
        </w:rPr>
        <w:t>一流水搬运</w:t>
      </w:r>
      <w:r>
        <w:rPr>
          <w:szCs w:val="21"/>
        </w:rPr>
        <w:t>——</w:t>
      </w:r>
      <w:r>
        <w:rPr>
          <w:szCs w:val="21"/>
        </w:rPr>
        <w:t>流水沉积</w:t>
      </w:r>
    </w:p>
    <w:p w14:paraId="593FB94F" w14:textId="77777777" w:rsidR="0039470E" w:rsidRDefault="0039470E" w:rsidP="0039470E">
      <w:pPr>
        <w:jc w:val="left"/>
        <w:rPr>
          <w:szCs w:val="21"/>
        </w:rPr>
      </w:pPr>
      <w:r>
        <w:rPr>
          <w:szCs w:val="21"/>
        </w:rPr>
        <w:t>C</w:t>
      </w:r>
      <w:r>
        <w:rPr>
          <w:szCs w:val="21"/>
        </w:rPr>
        <w:t>．流水搬运</w:t>
      </w:r>
      <w:r>
        <w:rPr>
          <w:szCs w:val="21"/>
        </w:rPr>
        <w:t>—</w:t>
      </w:r>
      <w:r>
        <w:rPr>
          <w:szCs w:val="21"/>
        </w:rPr>
        <w:t>一流水沉积</w:t>
      </w:r>
      <w:r>
        <w:rPr>
          <w:szCs w:val="21"/>
        </w:rPr>
        <w:t>——</w:t>
      </w:r>
      <w:r>
        <w:rPr>
          <w:szCs w:val="21"/>
        </w:rPr>
        <w:t>海浪搬运</w:t>
      </w:r>
      <w:r>
        <w:rPr>
          <w:szCs w:val="21"/>
        </w:rPr>
        <w:t>—</w:t>
      </w:r>
      <w:proofErr w:type="gramStart"/>
      <w:r>
        <w:rPr>
          <w:szCs w:val="21"/>
        </w:rPr>
        <w:t>一</w:t>
      </w:r>
      <w:proofErr w:type="gramEnd"/>
      <w:r>
        <w:rPr>
          <w:szCs w:val="21"/>
        </w:rPr>
        <w:t>海浪沉积</w:t>
      </w:r>
    </w:p>
    <w:p w14:paraId="7CB4FEF0" w14:textId="77777777" w:rsidR="0039470E" w:rsidRDefault="0039470E" w:rsidP="0039470E">
      <w:pPr>
        <w:jc w:val="left"/>
        <w:rPr>
          <w:szCs w:val="21"/>
        </w:rPr>
      </w:pPr>
      <w:r>
        <w:rPr>
          <w:szCs w:val="21"/>
        </w:rPr>
        <w:t>D</w:t>
      </w:r>
      <w:r>
        <w:rPr>
          <w:szCs w:val="21"/>
        </w:rPr>
        <w:t>．风化作用</w:t>
      </w:r>
      <w:r>
        <w:rPr>
          <w:szCs w:val="21"/>
        </w:rPr>
        <w:t>—</w:t>
      </w:r>
      <w:proofErr w:type="gramStart"/>
      <w:r>
        <w:rPr>
          <w:szCs w:val="21"/>
        </w:rPr>
        <w:t>一</w:t>
      </w:r>
      <w:proofErr w:type="gramEnd"/>
      <w:r>
        <w:rPr>
          <w:szCs w:val="21"/>
        </w:rPr>
        <w:t>流水侵蚀一一风力搬运一一风力沉积</w:t>
      </w:r>
    </w:p>
    <w:p w14:paraId="46A524F7" w14:textId="77777777" w:rsidR="0039470E" w:rsidRDefault="0039470E" w:rsidP="0039470E">
      <w:pPr>
        <w:jc w:val="left"/>
        <w:rPr>
          <w:szCs w:val="21"/>
        </w:rPr>
      </w:pPr>
    </w:p>
    <w:p w14:paraId="4887E13C" w14:textId="77777777" w:rsidR="0039470E" w:rsidRDefault="0039470E" w:rsidP="0039470E">
      <w:pPr>
        <w:ind w:firstLine="420"/>
        <w:jc w:val="left"/>
        <w:rPr>
          <w:rFonts w:ascii="楷体" w:eastAsia="楷体" w:hAnsi="楷体" w:cs="楷体"/>
          <w:szCs w:val="21"/>
        </w:rPr>
      </w:pPr>
      <w:r>
        <w:rPr>
          <w:rFonts w:ascii="楷体" w:eastAsia="楷体" w:hAnsi="楷体" w:cs="楷体"/>
          <w:szCs w:val="21"/>
        </w:rPr>
        <w:t>丹娘沙丘位于青藏高原雅鲁藏布大峡谷，年降水量约640毫米,且集中在6-9月份，冬春季多大风。在河流北岸山麓，有一个高约百米的沙丘，叫丹娘沙丘。雅鲁藏布江水位季节变化大。下左图为“丹娘沙丘附近等高线示意图”，下右图为“丹娘沙丘景观图”。读</w:t>
      </w:r>
      <w:proofErr w:type="gramStart"/>
      <w:r>
        <w:rPr>
          <w:rFonts w:ascii="楷体" w:eastAsia="楷体" w:hAnsi="楷体" w:cs="楷体"/>
          <w:szCs w:val="21"/>
        </w:rPr>
        <w:t>图完成</w:t>
      </w:r>
      <w:proofErr w:type="gramEnd"/>
      <w:r>
        <w:rPr>
          <w:rFonts w:ascii="楷体" w:eastAsia="楷体" w:hAnsi="楷体" w:cs="楷体"/>
          <w:szCs w:val="21"/>
        </w:rPr>
        <w:t>下面小题。</w:t>
      </w:r>
    </w:p>
    <w:p w14:paraId="1FD89BE8" w14:textId="161AF944" w:rsidR="0039470E" w:rsidRDefault="0039470E" w:rsidP="0039470E">
      <w:pPr>
        <w:jc w:val="center"/>
        <w:rPr>
          <w:szCs w:val="21"/>
        </w:rPr>
      </w:pPr>
      <w:r>
        <w:rPr>
          <w:noProof/>
          <w:szCs w:val="21"/>
        </w:rPr>
        <w:drawing>
          <wp:inline distT="0" distB="0" distL="0" distR="0" wp14:anchorId="45061019" wp14:editId="333868D8">
            <wp:extent cx="3932555" cy="1802130"/>
            <wp:effectExtent l="0" t="0" r="0" b="7620"/>
            <wp:docPr id="5038473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2555" cy="1802130"/>
                    </a:xfrm>
                    <a:prstGeom prst="rect">
                      <a:avLst/>
                    </a:prstGeom>
                    <a:noFill/>
                    <a:ln>
                      <a:noFill/>
                    </a:ln>
                    <a:effectLst/>
                  </pic:spPr>
                </pic:pic>
              </a:graphicData>
            </a:graphic>
          </wp:inline>
        </w:drawing>
      </w:r>
    </w:p>
    <w:p w14:paraId="53E1D657" w14:textId="77777777" w:rsidR="0039470E" w:rsidRDefault="0039470E" w:rsidP="0039470E">
      <w:pPr>
        <w:jc w:val="left"/>
        <w:rPr>
          <w:szCs w:val="21"/>
        </w:rPr>
      </w:pPr>
      <w:r>
        <w:rPr>
          <w:szCs w:val="21"/>
        </w:rPr>
        <w:t>3</w:t>
      </w:r>
      <w:r>
        <w:rPr>
          <w:szCs w:val="21"/>
        </w:rPr>
        <w:t>．丹娘沙丘的成因主要是</w:t>
      </w:r>
      <w:r>
        <w:rPr>
          <w:rFonts w:hint="eastAsia"/>
          <w:szCs w:val="21"/>
        </w:rPr>
        <w:t>(</w:t>
      </w:r>
      <w:r>
        <w:rPr>
          <w:rFonts w:hint="eastAsia"/>
          <w:szCs w:val="21"/>
        </w:rPr>
        <w:t xml:space="preserve">　　</w:t>
      </w:r>
      <w:r>
        <w:rPr>
          <w:rFonts w:hint="eastAsia"/>
          <w:szCs w:val="21"/>
        </w:rPr>
        <w:t>)</w:t>
      </w:r>
    </w:p>
    <w:p w14:paraId="19E8B740" w14:textId="77777777" w:rsidR="0039470E" w:rsidRDefault="0039470E" w:rsidP="0039470E">
      <w:pPr>
        <w:tabs>
          <w:tab w:val="left" w:pos="2078"/>
          <w:tab w:val="left" w:pos="4156"/>
          <w:tab w:val="left" w:pos="6234"/>
        </w:tabs>
        <w:jc w:val="left"/>
        <w:rPr>
          <w:szCs w:val="21"/>
        </w:rPr>
      </w:pPr>
      <w:r>
        <w:rPr>
          <w:szCs w:val="21"/>
        </w:rPr>
        <w:t>A</w:t>
      </w:r>
      <w:r>
        <w:rPr>
          <w:szCs w:val="21"/>
        </w:rPr>
        <w:t>．风力堆积</w:t>
      </w:r>
      <w:r>
        <w:rPr>
          <w:szCs w:val="21"/>
        </w:rPr>
        <w:tab/>
        <w:t>B</w:t>
      </w:r>
      <w:r>
        <w:rPr>
          <w:szCs w:val="21"/>
        </w:rPr>
        <w:t>．河流堆积</w:t>
      </w:r>
      <w:r>
        <w:rPr>
          <w:szCs w:val="21"/>
        </w:rPr>
        <w:tab/>
        <w:t>C</w:t>
      </w:r>
      <w:r>
        <w:rPr>
          <w:szCs w:val="21"/>
        </w:rPr>
        <w:t>．冰川堆积</w:t>
      </w:r>
      <w:r>
        <w:rPr>
          <w:szCs w:val="21"/>
        </w:rPr>
        <w:tab/>
        <w:t>D</w:t>
      </w:r>
      <w:r>
        <w:rPr>
          <w:szCs w:val="21"/>
        </w:rPr>
        <w:t>．海浪堆积</w:t>
      </w:r>
    </w:p>
    <w:p w14:paraId="0FCADE75" w14:textId="77777777" w:rsidR="0039470E" w:rsidRDefault="0039470E" w:rsidP="0039470E">
      <w:pPr>
        <w:jc w:val="left"/>
        <w:rPr>
          <w:szCs w:val="21"/>
        </w:rPr>
      </w:pPr>
      <w:r>
        <w:rPr>
          <w:szCs w:val="21"/>
        </w:rPr>
        <w:t>4</w:t>
      </w:r>
      <w:r>
        <w:rPr>
          <w:szCs w:val="21"/>
        </w:rPr>
        <w:t>．该沙丘的沙源直接来自</w:t>
      </w:r>
      <w:r>
        <w:rPr>
          <w:rFonts w:hint="eastAsia"/>
          <w:szCs w:val="21"/>
        </w:rPr>
        <w:t>(</w:t>
      </w:r>
      <w:r>
        <w:rPr>
          <w:rFonts w:hint="eastAsia"/>
          <w:szCs w:val="21"/>
        </w:rPr>
        <w:t xml:space="preserve">　　</w:t>
      </w:r>
      <w:r>
        <w:rPr>
          <w:rFonts w:hint="eastAsia"/>
          <w:szCs w:val="21"/>
        </w:rPr>
        <w:t>)</w:t>
      </w:r>
    </w:p>
    <w:p w14:paraId="74C4D790" w14:textId="77777777" w:rsidR="0039470E" w:rsidRDefault="0039470E" w:rsidP="0039470E">
      <w:pPr>
        <w:tabs>
          <w:tab w:val="left" w:pos="2078"/>
          <w:tab w:val="left" w:pos="4156"/>
          <w:tab w:val="left" w:pos="6234"/>
        </w:tabs>
        <w:jc w:val="left"/>
        <w:rPr>
          <w:szCs w:val="21"/>
        </w:rPr>
      </w:pPr>
      <w:r>
        <w:rPr>
          <w:szCs w:val="21"/>
        </w:rPr>
        <w:t>A</w:t>
      </w:r>
      <w:r>
        <w:rPr>
          <w:szCs w:val="21"/>
        </w:rPr>
        <w:t>．附近山脉</w:t>
      </w:r>
      <w:r>
        <w:rPr>
          <w:szCs w:val="21"/>
        </w:rPr>
        <w:tab/>
        <w:t>B</w:t>
      </w:r>
      <w:r>
        <w:rPr>
          <w:szCs w:val="21"/>
        </w:rPr>
        <w:t>．青藏高原疏松的土壤</w:t>
      </w:r>
      <w:r>
        <w:rPr>
          <w:szCs w:val="21"/>
        </w:rPr>
        <w:tab/>
      </w:r>
    </w:p>
    <w:p w14:paraId="3E8E9DD5" w14:textId="77777777" w:rsidR="0039470E" w:rsidRDefault="0039470E" w:rsidP="0039470E">
      <w:pPr>
        <w:tabs>
          <w:tab w:val="left" w:pos="2078"/>
          <w:tab w:val="left" w:pos="4156"/>
          <w:tab w:val="left" w:pos="6234"/>
        </w:tabs>
        <w:jc w:val="left"/>
        <w:rPr>
          <w:szCs w:val="21"/>
        </w:rPr>
      </w:pPr>
      <w:r>
        <w:rPr>
          <w:szCs w:val="21"/>
        </w:rPr>
        <w:t>C</w:t>
      </w:r>
      <w:r>
        <w:rPr>
          <w:szCs w:val="21"/>
        </w:rPr>
        <w:t>．江心沙洲</w:t>
      </w:r>
      <w:r>
        <w:rPr>
          <w:szCs w:val="21"/>
        </w:rPr>
        <w:tab/>
        <w:t>D</w:t>
      </w:r>
      <w:r>
        <w:rPr>
          <w:szCs w:val="21"/>
        </w:rPr>
        <w:t>．塔克拉玛干沙漠</w:t>
      </w:r>
    </w:p>
    <w:p w14:paraId="0049CB3A" w14:textId="77777777" w:rsidR="0039470E" w:rsidRDefault="0039470E" w:rsidP="0039470E">
      <w:pPr>
        <w:jc w:val="left"/>
        <w:rPr>
          <w:szCs w:val="21"/>
        </w:rPr>
      </w:pPr>
      <w:r>
        <w:rPr>
          <w:szCs w:val="21"/>
        </w:rPr>
        <w:t>5</w:t>
      </w:r>
      <w:r>
        <w:rPr>
          <w:szCs w:val="21"/>
        </w:rPr>
        <w:t>．正确示意沙丘剖面及其外力作用主要方向的是</w:t>
      </w:r>
      <w:r>
        <w:rPr>
          <w:rFonts w:hint="eastAsia"/>
          <w:szCs w:val="21"/>
        </w:rPr>
        <w:t>(</w:t>
      </w:r>
      <w:r>
        <w:rPr>
          <w:rFonts w:hint="eastAsia"/>
          <w:szCs w:val="21"/>
        </w:rPr>
        <w:t xml:space="preserve">　　</w:t>
      </w:r>
      <w:r>
        <w:rPr>
          <w:rFonts w:hint="eastAsia"/>
          <w:szCs w:val="21"/>
        </w:rPr>
        <w:t>)</w:t>
      </w:r>
    </w:p>
    <w:p w14:paraId="2A061131" w14:textId="70545DAE" w:rsidR="0039470E" w:rsidRDefault="0039470E" w:rsidP="0039470E">
      <w:pPr>
        <w:tabs>
          <w:tab w:val="left" w:pos="4156"/>
        </w:tabs>
        <w:jc w:val="left"/>
        <w:rPr>
          <w:szCs w:val="21"/>
        </w:rPr>
      </w:pPr>
      <w:r>
        <w:rPr>
          <w:szCs w:val="21"/>
        </w:rPr>
        <w:t>A</w:t>
      </w:r>
      <w:r>
        <w:rPr>
          <w:szCs w:val="21"/>
        </w:rPr>
        <w:t>．</w:t>
      </w:r>
      <w:r>
        <w:rPr>
          <w:noProof/>
          <w:szCs w:val="21"/>
        </w:rPr>
        <w:drawing>
          <wp:inline distT="0" distB="0" distL="0" distR="0" wp14:anchorId="14A45FA2" wp14:editId="5C6A2D2F">
            <wp:extent cx="1251585" cy="443865"/>
            <wp:effectExtent l="0" t="0" r="5715" b="0"/>
            <wp:docPr id="136283637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1585" cy="443865"/>
                    </a:xfrm>
                    <a:prstGeom prst="rect">
                      <a:avLst/>
                    </a:prstGeom>
                    <a:noFill/>
                    <a:ln>
                      <a:noFill/>
                    </a:ln>
                  </pic:spPr>
                </pic:pic>
              </a:graphicData>
            </a:graphic>
          </wp:inline>
        </w:drawing>
      </w:r>
      <w:r>
        <w:rPr>
          <w:szCs w:val="21"/>
        </w:rPr>
        <w:t>B</w:t>
      </w:r>
      <w:r>
        <w:rPr>
          <w:szCs w:val="21"/>
        </w:rPr>
        <w:t>．</w:t>
      </w:r>
      <w:r>
        <w:rPr>
          <w:noProof/>
          <w:szCs w:val="21"/>
        </w:rPr>
        <w:drawing>
          <wp:inline distT="0" distB="0" distL="0" distR="0" wp14:anchorId="00F58772" wp14:editId="0B2AE9D8">
            <wp:extent cx="1260475" cy="470535"/>
            <wp:effectExtent l="0" t="0" r="0" b="5715"/>
            <wp:docPr id="10921043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475" cy="470535"/>
                    </a:xfrm>
                    <a:prstGeom prst="rect">
                      <a:avLst/>
                    </a:prstGeom>
                    <a:noFill/>
                    <a:ln>
                      <a:noFill/>
                    </a:ln>
                  </pic:spPr>
                </pic:pic>
              </a:graphicData>
            </a:graphic>
          </wp:inline>
        </w:drawing>
      </w:r>
      <w:r>
        <w:rPr>
          <w:szCs w:val="21"/>
        </w:rPr>
        <w:t>C</w:t>
      </w:r>
      <w:r>
        <w:rPr>
          <w:szCs w:val="21"/>
        </w:rPr>
        <w:t>．</w:t>
      </w:r>
      <w:r>
        <w:rPr>
          <w:noProof/>
          <w:szCs w:val="21"/>
        </w:rPr>
        <w:drawing>
          <wp:inline distT="0" distB="0" distL="0" distR="0" wp14:anchorId="6659DFBA" wp14:editId="36221440">
            <wp:extent cx="1198245" cy="443865"/>
            <wp:effectExtent l="0" t="0" r="1905" b="0"/>
            <wp:docPr id="209989647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245" cy="443865"/>
                    </a:xfrm>
                    <a:prstGeom prst="rect">
                      <a:avLst/>
                    </a:prstGeom>
                    <a:noFill/>
                    <a:ln>
                      <a:noFill/>
                    </a:ln>
                  </pic:spPr>
                </pic:pic>
              </a:graphicData>
            </a:graphic>
          </wp:inline>
        </w:drawing>
      </w:r>
      <w:r>
        <w:rPr>
          <w:szCs w:val="21"/>
        </w:rPr>
        <w:t>D</w:t>
      </w:r>
      <w:r>
        <w:rPr>
          <w:szCs w:val="21"/>
        </w:rPr>
        <w:t>．</w:t>
      </w:r>
      <w:r>
        <w:rPr>
          <w:noProof/>
          <w:szCs w:val="21"/>
        </w:rPr>
        <w:drawing>
          <wp:inline distT="0" distB="0" distL="0" distR="0" wp14:anchorId="20E8CF12" wp14:editId="79920582">
            <wp:extent cx="1144905" cy="479425"/>
            <wp:effectExtent l="0" t="0" r="0" b="0"/>
            <wp:docPr id="105986880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479425"/>
                    </a:xfrm>
                    <a:prstGeom prst="rect">
                      <a:avLst/>
                    </a:prstGeom>
                    <a:noFill/>
                    <a:ln>
                      <a:noFill/>
                    </a:ln>
                  </pic:spPr>
                </pic:pic>
              </a:graphicData>
            </a:graphic>
          </wp:inline>
        </w:drawing>
      </w:r>
    </w:p>
    <w:p w14:paraId="45CE4338" w14:textId="77777777" w:rsidR="0039470E" w:rsidRDefault="0039470E" w:rsidP="0039470E">
      <w:pPr>
        <w:jc w:val="left"/>
        <w:rPr>
          <w:szCs w:val="21"/>
        </w:rPr>
      </w:pPr>
      <w:r>
        <w:rPr>
          <w:szCs w:val="21"/>
        </w:rPr>
        <w:lastRenderedPageBreak/>
        <w:t>6</w:t>
      </w:r>
      <w:r>
        <w:rPr>
          <w:szCs w:val="21"/>
        </w:rPr>
        <w:t>．近年来，全球冰川消融日益严重。我国某中学地理</w:t>
      </w:r>
      <w:proofErr w:type="gramStart"/>
      <w:r>
        <w:rPr>
          <w:szCs w:val="21"/>
        </w:rPr>
        <w:t>研学小组</w:t>
      </w:r>
      <w:proofErr w:type="gramEnd"/>
      <w:r>
        <w:rPr>
          <w:szCs w:val="21"/>
        </w:rPr>
        <w:t>成员跟随科学家在青藏高原某地利用无人机研究冰川消融，并拍摄了冰川消融后的地貌照片。完成下面小题。下列四</w:t>
      </w:r>
      <w:proofErr w:type="gramStart"/>
      <w:r>
        <w:rPr>
          <w:szCs w:val="21"/>
        </w:rPr>
        <w:t>幅照</w:t>
      </w:r>
      <w:proofErr w:type="gramEnd"/>
      <w:r>
        <w:rPr>
          <w:szCs w:val="21"/>
        </w:rPr>
        <w:t>片，属于此次拍摄的是</w:t>
      </w:r>
      <w:r>
        <w:rPr>
          <w:rFonts w:hint="eastAsia"/>
          <w:szCs w:val="21"/>
        </w:rPr>
        <w:t>(</w:t>
      </w:r>
      <w:r>
        <w:rPr>
          <w:rFonts w:hint="eastAsia"/>
          <w:szCs w:val="21"/>
        </w:rPr>
        <w:t xml:space="preserve">　　</w:t>
      </w:r>
      <w:r>
        <w:rPr>
          <w:rFonts w:hint="eastAsia"/>
          <w:szCs w:val="21"/>
        </w:rPr>
        <w:t>)</w:t>
      </w:r>
    </w:p>
    <w:p w14:paraId="14F588F9" w14:textId="4E05921A" w:rsidR="0039470E" w:rsidRDefault="0039470E" w:rsidP="00892441">
      <w:pPr>
        <w:tabs>
          <w:tab w:val="left" w:pos="4370"/>
        </w:tabs>
        <w:jc w:val="left"/>
        <w:rPr>
          <w:szCs w:val="21"/>
        </w:rPr>
      </w:pPr>
      <w:r>
        <w:rPr>
          <w:szCs w:val="21"/>
        </w:rPr>
        <w:t>A</w:t>
      </w:r>
      <w:r>
        <w:rPr>
          <w:szCs w:val="21"/>
        </w:rPr>
        <w:t>．</w:t>
      </w:r>
      <w:r>
        <w:rPr>
          <w:noProof/>
          <w:szCs w:val="21"/>
        </w:rPr>
        <w:drawing>
          <wp:inline distT="0" distB="0" distL="0" distR="0" wp14:anchorId="1E5CA515" wp14:editId="442E8027">
            <wp:extent cx="1943748" cy="1206500"/>
            <wp:effectExtent l="0" t="0" r="0" b="0"/>
            <wp:docPr id="198223499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1354" cy="1211221"/>
                    </a:xfrm>
                    <a:prstGeom prst="rect">
                      <a:avLst/>
                    </a:prstGeom>
                    <a:noFill/>
                    <a:ln>
                      <a:noFill/>
                    </a:ln>
                  </pic:spPr>
                </pic:pic>
              </a:graphicData>
            </a:graphic>
          </wp:inline>
        </w:drawing>
      </w:r>
      <w:r>
        <w:rPr>
          <w:szCs w:val="21"/>
        </w:rPr>
        <w:tab/>
        <w:t>B</w:t>
      </w:r>
      <w:r>
        <w:rPr>
          <w:szCs w:val="21"/>
        </w:rPr>
        <w:t>．</w:t>
      </w:r>
      <w:r>
        <w:rPr>
          <w:noProof/>
          <w:szCs w:val="21"/>
        </w:rPr>
        <w:drawing>
          <wp:inline distT="0" distB="0" distL="0" distR="0" wp14:anchorId="6335CB4D" wp14:editId="74BBD4E8">
            <wp:extent cx="1908699" cy="1207135"/>
            <wp:effectExtent l="0" t="0" r="0" b="0"/>
            <wp:docPr id="13390407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5208" cy="1217576"/>
                    </a:xfrm>
                    <a:prstGeom prst="rect">
                      <a:avLst/>
                    </a:prstGeom>
                    <a:noFill/>
                    <a:ln>
                      <a:noFill/>
                    </a:ln>
                  </pic:spPr>
                </pic:pic>
              </a:graphicData>
            </a:graphic>
          </wp:inline>
        </w:drawing>
      </w:r>
    </w:p>
    <w:p w14:paraId="2A9472D4" w14:textId="30EE9C8B" w:rsidR="0039470E" w:rsidRDefault="0039470E" w:rsidP="00892441">
      <w:pPr>
        <w:tabs>
          <w:tab w:val="left" w:pos="4370"/>
        </w:tabs>
        <w:jc w:val="left"/>
        <w:rPr>
          <w:szCs w:val="21"/>
        </w:rPr>
      </w:pPr>
      <w:r>
        <w:rPr>
          <w:szCs w:val="21"/>
        </w:rPr>
        <w:t>C</w:t>
      </w:r>
      <w:r>
        <w:rPr>
          <w:szCs w:val="21"/>
        </w:rPr>
        <w:t>．</w:t>
      </w:r>
      <w:r>
        <w:rPr>
          <w:noProof/>
          <w:szCs w:val="21"/>
        </w:rPr>
        <w:drawing>
          <wp:inline distT="0" distB="0" distL="0" distR="0" wp14:anchorId="21C53D6A" wp14:editId="20FAAE08">
            <wp:extent cx="1953087" cy="1269713"/>
            <wp:effectExtent l="0" t="0" r="0" b="6985"/>
            <wp:docPr id="13488719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1156" cy="1274958"/>
                    </a:xfrm>
                    <a:prstGeom prst="rect">
                      <a:avLst/>
                    </a:prstGeom>
                    <a:noFill/>
                    <a:ln>
                      <a:noFill/>
                    </a:ln>
                  </pic:spPr>
                </pic:pic>
              </a:graphicData>
            </a:graphic>
          </wp:inline>
        </w:drawing>
      </w:r>
      <w:r>
        <w:rPr>
          <w:szCs w:val="21"/>
        </w:rPr>
        <w:tab/>
        <w:t>D</w:t>
      </w:r>
      <w:r>
        <w:rPr>
          <w:szCs w:val="21"/>
        </w:rPr>
        <w:t>．</w:t>
      </w:r>
      <w:r>
        <w:rPr>
          <w:noProof/>
          <w:szCs w:val="21"/>
        </w:rPr>
        <w:drawing>
          <wp:inline distT="0" distB="0" distL="0" distR="0" wp14:anchorId="26D1C953" wp14:editId="17860BC2">
            <wp:extent cx="1899297" cy="1262852"/>
            <wp:effectExtent l="0" t="0" r="5715" b="0"/>
            <wp:docPr id="21348947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2056" cy="1264687"/>
                    </a:xfrm>
                    <a:prstGeom prst="rect">
                      <a:avLst/>
                    </a:prstGeom>
                    <a:noFill/>
                    <a:ln>
                      <a:noFill/>
                    </a:ln>
                  </pic:spPr>
                </pic:pic>
              </a:graphicData>
            </a:graphic>
          </wp:inline>
        </w:drawing>
      </w:r>
    </w:p>
    <w:p w14:paraId="1C05F59A" w14:textId="77777777" w:rsidR="0039470E" w:rsidRDefault="0039470E" w:rsidP="0039470E">
      <w:pPr>
        <w:ind w:firstLineChars="100" w:firstLine="210"/>
        <w:jc w:val="left"/>
        <w:rPr>
          <w:szCs w:val="21"/>
        </w:rPr>
      </w:pPr>
      <w:r>
        <w:rPr>
          <w:szCs w:val="21"/>
        </w:rPr>
        <w:t>读图，回答下列各题。</w:t>
      </w:r>
    </w:p>
    <w:p w14:paraId="2BABCC78" w14:textId="30CE3099" w:rsidR="0039470E" w:rsidRDefault="0039470E" w:rsidP="0039470E">
      <w:pPr>
        <w:jc w:val="center"/>
        <w:rPr>
          <w:szCs w:val="21"/>
        </w:rPr>
      </w:pPr>
      <w:r>
        <w:rPr>
          <w:noProof/>
          <w:szCs w:val="21"/>
        </w:rPr>
        <w:drawing>
          <wp:inline distT="0" distB="0" distL="0" distR="0" wp14:anchorId="5925495F" wp14:editId="7F8873C4">
            <wp:extent cx="1633220" cy="941070"/>
            <wp:effectExtent l="0" t="0" r="5080" b="0"/>
            <wp:docPr id="422870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3220" cy="941070"/>
                    </a:xfrm>
                    <a:prstGeom prst="rect">
                      <a:avLst/>
                    </a:prstGeom>
                    <a:noFill/>
                    <a:ln>
                      <a:noFill/>
                    </a:ln>
                    <a:effectLst/>
                  </pic:spPr>
                </pic:pic>
              </a:graphicData>
            </a:graphic>
          </wp:inline>
        </w:drawing>
      </w:r>
    </w:p>
    <w:p w14:paraId="78CFE1EB" w14:textId="77777777" w:rsidR="0039470E" w:rsidRDefault="0039470E" w:rsidP="0039470E">
      <w:pPr>
        <w:jc w:val="left"/>
        <w:rPr>
          <w:szCs w:val="21"/>
        </w:rPr>
      </w:pPr>
      <w:r>
        <w:rPr>
          <w:szCs w:val="21"/>
        </w:rPr>
        <w:t>7</w:t>
      </w:r>
      <w:r>
        <w:rPr>
          <w:szCs w:val="21"/>
        </w:rPr>
        <w:t>．该种地貌</w:t>
      </w:r>
      <w:r>
        <w:rPr>
          <w:rFonts w:hint="eastAsia"/>
          <w:szCs w:val="21"/>
        </w:rPr>
        <w:t>(</w:t>
      </w:r>
      <w:r>
        <w:rPr>
          <w:rFonts w:hint="eastAsia"/>
          <w:szCs w:val="21"/>
        </w:rPr>
        <w:t xml:space="preserve">　　</w:t>
      </w:r>
      <w:r>
        <w:rPr>
          <w:rFonts w:hint="eastAsia"/>
          <w:szCs w:val="21"/>
        </w:rPr>
        <w:t>)</w:t>
      </w:r>
    </w:p>
    <w:p w14:paraId="5A1AFBC4" w14:textId="77777777" w:rsidR="0039470E" w:rsidRDefault="0039470E" w:rsidP="0039470E">
      <w:pPr>
        <w:tabs>
          <w:tab w:val="left" w:pos="4156"/>
        </w:tabs>
        <w:jc w:val="left"/>
        <w:rPr>
          <w:szCs w:val="21"/>
        </w:rPr>
      </w:pPr>
      <w:r>
        <w:rPr>
          <w:szCs w:val="21"/>
        </w:rPr>
        <w:t>A</w:t>
      </w:r>
      <w:r>
        <w:rPr>
          <w:szCs w:val="21"/>
        </w:rPr>
        <w:t>．迎风坡坡度陡</w:t>
      </w:r>
      <w:r>
        <w:rPr>
          <w:szCs w:val="21"/>
        </w:rPr>
        <w:tab/>
        <w:t>B</w:t>
      </w:r>
      <w:r>
        <w:rPr>
          <w:szCs w:val="21"/>
        </w:rPr>
        <w:t>．背风坡坡度缓</w:t>
      </w:r>
    </w:p>
    <w:p w14:paraId="583970BC" w14:textId="77777777" w:rsidR="0039470E" w:rsidRDefault="0039470E" w:rsidP="0039470E">
      <w:pPr>
        <w:tabs>
          <w:tab w:val="left" w:pos="4156"/>
        </w:tabs>
        <w:jc w:val="left"/>
        <w:rPr>
          <w:szCs w:val="21"/>
        </w:rPr>
      </w:pPr>
      <w:r>
        <w:rPr>
          <w:szCs w:val="21"/>
        </w:rPr>
        <w:t>C</w:t>
      </w:r>
      <w:r>
        <w:rPr>
          <w:szCs w:val="21"/>
        </w:rPr>
        <w:t>．由流水沉积作用形成</w:t>
      </w:r>
      <w:r>
        <w:rPr>
          <w:szCs w:val="21"/>
        </w:rPr>
        <w:tab/>
        <w:t>D</w:t>
      </w:r>
      <w:r>
        <w:rPr>
          <w:szCs w:val="21"/>
        </w:rPr>
        <w:t>．由风力沉积作用形成</w:t>
      </w:r>
    </w:p>
    <w:p w14:paraId="2EA6B0AB" w14:textId="77777777" w:rsidR="0039470E" w:rsidRDefault="0039470E" w:rsidP="0039470E">
      <w:pPr>
        <w:jc w:val="left"/>
        <w:rPr>
          <w:szCs w:val="21"/>
        </w:rPr>
      </w:pPr>
      <w:r>
        <w:rPr>
          <w:szCs w:val="21"/>
        </w:rPr>
        <w:t>8</w:t>
      </w:r>
      <w:r>
        <w:rPr>
          <w:szCs w:val="21"/>
        </w:rPr>
        <w:t>．下列地区中可能有该种地貌的是</w:t>
      </w:r>
      <w:r>
        <w:rPr>
          <w:rFonts w:hint="eastAsia"/>
          <w:szCs w:val="21"/>
        </w:rPr>
        <w:t>(</w:t>
      </w:r>
      <w:r>
        <w:rPr>
          <w:rFonts w:hint="eastAsia"/>
          <w:szCs w:val="21"/>
        </w:rPr>
        <w:t xml:space="preserve">　　</w:t>
      </w:r>
      <w:r>
        <w:rPr>
          <w:rFonts w:hint="eastAsia"/>
          <w:szCs w:val="21"/>
        </w:rPr>
        <w:t>)</w:t>
      </w:r>
    </w:p>
    <w:p w14:paraId="4BD457D4" w14:textId="77777777" w:rsidR="0039470E" w:rsidRDefault="0039470E" w:rsidP="0039470E">
      <w:pPr>
        <w:tabs>
          <w:tab w:val="left" w:pos="4156"/>
        </w:tabs>
        <w:jc w:val="left"/>
        <w:rPr>
          <w:szCs w:val="21"/>
        </w:rPr>
      </w:pPr>
      <w:r>
        <w:rPr>
          <w:szCs w:val="21"/>
        </w:rPr>
        <w:t>A</w:t>
      </w:r>
      <w:r>
        <w:rPr>
          <w:szCs w:val="21"/>
        </w:rPr>
        <w:t>．青藏高原</w:t>
      </w:r>
      <w:r>
        <w:rPr>
          <w:szCs w:val="21"/>
        </w:rPr>
        <w:tab/>
        <w:t>B</w:t>
      </w:r>
      <w:r>
        <w:rPr>
          <w:szCs w:val="21"/>
        </w:rPr>
        <w:t>．黄土高原</w:t>
      </w:r>
    </w:p>
    <w:p w14:paraId="2C3A3356" w14:textId="77777777" w:rsidR="0039470E" w:rsidRDefault="0039470E" w:rsidP="0039470E">
      <w:pPr>
        <w:tabs>
          <w:tab w:val="left" w:pos="4156"/>
        </w:tabs>
        <w:jc w:val="left"/>
        <w:rPr>
          <w:szCs w:val="21"/>
        </w:rPr>
      </w:pPr>
      <w:r>
        <w:rPr>
          <w:szCs w:val="21"/>
        </w:rPr>
        <w:t>C</w:t>
      </w:r>
      <w:r>
        <w:rPr>
          <w:szCs w:val="21"/>
        </w:rPr>
        <w:t>．长江中下游平原</w:t>
      </w:r>
      <w:r>
        <w:rPr>
          <w:szCs w:val="21"/>
        </w:rPr>
        <w:tab/>
        <w:t>D</w:t>
      </w:r>
      <w:r>
        <w:rPr>
          <w:szCs w:val="21"/>
        </w:rPr>
        <w:t>．塔里木盆地</w:t>
      </w:r>
    </w:p>
    <w:p w14:paraId="4FD0437B" w14:textId="4F05D014" w:rsidR="0039470E" w:rsidRPr="00AA4375" w:rsidRDefault="00AA4375" w:rsidP="00AA4375">
      <w:pPr>
        <w:jc w:val="left"/>
        <w:textAlignment w:val="center"/>
        <w:rPr>
          <w:b/>
        </w:rPr>
      </w:pPr>
      <w:r>
        <w:rPr>
          <w:rFonts w:hint="eastAsia"/>
          <w:b/>
        </w:rPr>
        <w:t>二、综合题</w:t>
      </w:r>
    </w:p>
    <w:p w14:paraId="03B9AC57" w14:textId="77777777" w:rsidR="0039470E" w:rsidRDefault="0039470E" w:rsidP="0039470E">
      <w:pPr>
        <w:jc w:val="left"/>
        <w:rPr>
          <w:szCs w:val="21"/>
        </w:rPr>
      </w:pPr>
      <w:r>
        <w:rPr>
          <w:szCs w:val="21"/>
        </w:rPr>
        <w:t>9</w:t>
      </w:r>
      <w:r>
        <w:rPr>
          <w:szCs w:val="21"/>
        </w:rPr>
        <w:t>．读下图分析回答下列问题。</w:t>
      </w:r>
    </w:p>
    <w:p w14:paraId="0515333E" w14:textId="470E5ED9" w:rsidR="0039470E" w:rsidRDefault="0039470E" w:rsidP="0039470E">
      <w:pPr>
        <w:jc w:val="center"/>
        <w:rPr>
          <w:szCs w:val="21"/>
        </w:rPr>
      </w:pPr>
      <w:r>
        <w:rPr>
          <w:noProof/>
          <w:szCs w:val="21"/>
        </w:rPr>
        <w:drawing>
          <wp:inline distT="0" distB="0" distL="0" distR="0" wp14:anchorId="067CA1A6" wp14:editId="7F8C5E66">
            <wp:extent cx="2290445" cy="1802130"/>
            <wp:effectExtent l="0" t="0" r="0" b="7620"/>
            <wp:docPr id="8577771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0445" cy="1802130"/>
                    </a:xfrm>
                    <a:prstGeom prst="rect">
                      <a:avLst/>
                    </a:prstGeom>
                    <a:noFill/>
                    <a:ln>
                      <a:noFill/>
                    </a:ln>
                  </pic:spPr>
                </pic:pic>
              </a:graphicData>
            </a:graphic>
          </wp:inline>
        </w:drawing>
      </w:r>
    </w:p>
    <w:p w14:paraId="195B7664" w14:textId="77777777" w:rsidR="0039470E" w:rsidRDefault="0039470E" w:rsidP="0039470E">
      <w:pPr>
        <w:jc w:val="left"/>
        <w:rPr>
          <w:szCs w:val="21"/>
        </w:rPr>
      </w:pPr>
      <w:r>
        <w:rPr>
          <w:szCs w:val="21"/>
        </w:rPr>
        <w:t>（</w:t>
      </w:r>
      <w:r>
        <w:rPr>
          <w:szCs w:val="21"/>
        </w:rPr>
        <w:t>1</w:t>
      </w:r>
      <w:r>
        <w:rPr>
          <w:szCs w:val="21"/>
        </w:rPr>
        <w:t>）图中</w:t>
      </w:r>
      <w:r>
        <w:rPr>
          <w:szCs w:val="21"/>
        </w:rPr>
        <w:t>A</w:t>
      </w:r>
      <w:r>
        <w:rPr>
          <w:szCs w:val="21"/>
        </w:rPr>
        <w:t>地貌类型主要分布于我国的</w:t>
      </w:r>
      <w:r>
        <w:rPr>
          <w:szCs w:val="21"/>
        </w:rPr>
        <w:t>__________</w:t>
      </w:r>
      <w:r>
        <w:rPr>
          <w:szCs w:val="21"/>
        </w:rPr>
        <w:t>地区，是由</w:t>
      </w:r>
      <w:r>
        <w:rPr>
          <w:szCs w:val="21"/>
        </w:rPr>
        <w:t>_________</w:t>
      </w:r>
      <w:r>
        <w:rPr>
          <w:szCs w:val="21"/>
        </w:rPr>
        <w:t>作用形成的。</w:t>
      </w:r>
    </w:p>
    <w:p w14:paraId="64D99BE3" w14:textId="77777777" w:rsidR="0039470E" w:rsidRDefault="0039470E" w:rsidP="0039470E">
      <w:pPr>
        <w:jc w:val="left"/>
        <w:rPr>
          <w:szCs w:val="21"/>
        </w:rPr>
      </w:pPr>
      <w:r>
        <w:rPr>
          <w:szCs w:val="21"/>
        </w:rPr>
        <w:t>（</w:t>
      </w:r>
      <w:r>
        <w:rPr>
          <w:szCs w:val="21"/>
        </w:rPr>
        <w:t>2</w:t>
      </w:r>
      <w:r>
        <w:rPr>
          <w:szCs w:val="21"/>
        </w:rPr>
        <w:t>）图中</w:t>
      </w:r>
      <w:r>
        <w:rPr>
          <w:szCs w:val="21"/>
        </w:rPr>
        <w:t>F</w:t>
      </w:r>
      <w:r>
        <w:rPr>
          <w:szCs w:val="21"/>
        </w:rPr>
        <w:t>为流动沙丘，则该地盛行</w:t>
      </w:r>
      <w:r>
        <w:rPr>
          <w:szCs w:val="21"/>
        </w:rPr>
        <w:t>_________</w:t>
      </w:r>
      <w:r>
        <w:rPr>
          <w:szCs w:val="21"/>
        </w:rPr>
        <w:t>风，沙丘是由</w:t>
      </w:r>
      <w:r>
        <w:rPr>
          <w:szCs w:val="21"/>
        </w:rPr>
        <w:t>_________</w:t>
      </w:r>
      <w:r>
        <w:rPr>
          <w:szCs w:val="21"/>
        </w:rPr>
        <w:t>作用形成的。</w:t>
      </w:r>
    </w:p>
    <w:p w14:paraId="0B3E5133" w14:textId="77777777" w:rsidR="0039470E" w:rsidRDefault="0039470E" w:rsidP="0039470E">
      <w:pPr>
        <w:jc w:val="left"/>
        <w:rPr>
          <w:szCs w:val="21"/>
        </w:rPr>
      </w:pPr>
      <w:r>
        <w:rPr>
          <w:szCs w:val="21"/>
        </w:rPr>
        <w:t>（</w:t>
      </w:r>
      <w:r>
        <w:rPr>
          <w:szCs w:val="21"/>
        </w:rPr>
        <w:t>3</w:t>
      </w:r>
      <w:r>
        <w:rPr>
          <w:szCs w:val="21"/>
        </w:rPr>
        <w:t>）图中断层左侧地壳垂直运动的情况是</w:t>
      </w:r>
      <w:r>
        <w:rPr>
          <w:szCs w:val="21"/>
        </w:rPr>
        <w:t>__________</w:t>
      </w:r>
      <w:r>
        <w:rPr>
          <w:szCs w:val="21"/>
        </w:rPr>
        <w:t>。</w:t>
      </w:r>
    </w:p>
    <w:p w14:paraId="699F1D13" w14:textId="520EB9A9" w:rsidR="00E96272" w:rsidRPr="0039470E" w:rsidRDefault="0039470E" w:rsidP="0039470E">
      <w:pPr>
        <w:jc w:val="left"/>
        <w:rPr>
          <w:szCs w:val="21"/>
        </w:rPr>
      </w:pPr>
      <w:r>
        <w:rPr>
          <w:szCs w:val="21"/>
        </w:rPr>
        <w:t>（</w:t>
      </w:r>
      <w:r>
        <w:rPr>
          <w:szCs w:val="21"/>
        </w:rPr>
        <w:t>4</w:t>
      </w:r>
      <w:r>
        <w:rPr>
          <w:szCs w:val="21"/>
        </w:rPr>
        <w:t>）按岩石的成因分，花岗岩属于三大类岩石中的</w:t>
      </w:r>
      <w:r>
        <w:rPr>
          <w:szCs w:val="21"/>
        </w:rPr>
        <w:t>_______</w:t>
      </w:r>
      <w:r>
        <w:rPr>
          <w:szCs w:val="21"/>
        </w:rPr>
        <w:t>岩，根据图示可判断该地区发生的地质作用中内力作用的主要表现形式是</w:t>
      </w:r>
      <w:r>
        <w:rPr>
          <w:szCs w:val="21"/>
        </w:rPr>
        <w:t>_________</w:t>
      </w:r>
      <w:r>
        <w:rPr>
          <w:szCs w:val="21"/>
        </w:rPr>
        <w:t>、</w:t>
      </w:r>
      <w:r>
        <w:rPr>
          <w:szCs w:val="21"/>
        </w:rPr>
        <w:t>__________</w:t>
      </w:r>
      <w:r>
        <w:rPr>
          <w:szCs w:val="21"/>
        </w:rPr>
        <w:t>等。</w:t>
      </w:r>
    </w:p>
    <w:sectPr w:rsidR="00E96272" w:rsidRPr="0039470E" w:rsidSect="0039470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4078" w14:textId="77777777" w:rsidR="009E3ACB" w:rsidRDefault="009E3ACB" w:rsidP="0039470E">
      <w:r>
        <w:separator/>
      </w:r>
    </w:p>
  </w:endnote>
  <w:endnote w:type="continuationSeparator" w:id="0">
    <w:p w14:paraId="350EEE8C" w14:textId="77777777" w:rsidR="009E3ACB" w:rsidRDefault="009E3ACB"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EC7A" w14:textId="77777777" w:rsidR="009E3ACB" w:rsidRDefault="009E3ACB" w:rsidP="0039470E">
      <w:r>
        <w:separator/>
      </w:r>
    </w:p>
  </w:footnote>
  <w:footnote w:type="continuationSeparator" w:id="0">
    <w:p w14:paraId="4BFEC2E7" w14:textId="77777777" w:rsidR="009E3ACB" w:rsidRDefault="009E3ACB" w:rsidP="00394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25B29"/>
    <w:rsid w:val="002B4E80"/>
    <w:rsid w:val="0039470E"/>
    <w:rsid w:val="00517C84"/>
    <w:rsid w:val="00892441"/>
    <w:rsid w:val="009E3ACB"/>
    <w:rsid w:val="00AA4375"/>
    <w:rsid w:val="00E9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李 凡</cp:lastModifiedBy>
  <cp:revision>5</cp:revision>
  <dcterms:created xsi:type="dcterms:W3CDTF">2023-04-06T00:56:00Z</dcterms:created>
  <dcterms:modified xsi:type="dcterms:W3CDTF">2023-04-13T01:30:00Z</dcterms:modified>
</cp:coreProperties>
</file>