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2AB794" w14:textId="77777777" w:rsidR="002F49B0" w:rsidRDefault="002F49B0" w:rsidP="002F49B0">
      <w:pPr>
        <w:jc w:val="center"/>
        <w:rPr>
          <w:rFonts w:ascii="黑体" w:eastAsia="黑体" w:hAnsi="宋体" w:hint="eastAsia"/>
          <w:b/>
          <w:sz w:val="28"/>
          <w:szCs w:val="28"/>
        </w:rPr>
      </w:pPr>
      <w:r>
        <w:rPr>
          <w:rFonts w:ascii="黑体" w:eastAsia="黑体" w:hAnsi="宋体" w:hint="eastAsia"/>
          <w:b/>
          <w:sz w:val="28"/>
          <w:szCs w:val="28"/>
        </w:rPr>
        <w:t>江苏省仪征中学2022—2023学年度第二学期高一地理学科提升性练习</w:t>
      </w:r>
    </w:p>
    <w:p w14:paraId="37D17139" w14:textId="77777777" w:rsidR="002F49B0" w:rsidRDefault="002F49B0" w:rsidP="002F49B0">
      <w:pPr>
        <w:jc w:val="center"/>
        <w:rPr>
          <w:rFonts w:ascii="楷体" w:eastAsia="楷体" w:hAnsi="楷体" w:cs="楷体" w:hint="eastAsia"/>
          <w:bCs/>
          <w:sz w:val="24"/>
        </w:rPr>
      </w:pPr>
      <w:r>
        <w:rPr>
          <w:rFonts w:ascii="楷体" w:eastAsia="楷体" w:hAnsi="楷体" w:cs="楷体" w:hint="eastAsia"/>
          <w:bCs/>
          <w:sz w:val="24"/>
        </w:rPr>
        <w:t>研制人：王维中      审核人：王维中</w:t>
      </w:r>
    </w:p>
    <w:p w14:paraId="78F163FB" w14:textId="77777777" w:rsidR="002F49B0" w:rsidRDefault="002F49B0" w:rsidP="002F49B0">
      <w:pPr>
        <w:jc w:val="center"/>
        <w:rPr>
          <w:rFonts w:hint="eastAsia"/>
          <w:b/>
        </w:rPr>
      </w:pPr>
      <w:r>
        <w:rPr>
          <w:rFonts w:ascii="楷体" w:eastAsia="楷体" w:hAnsi="楷体" w:cs="楷体" w:hint="eastAsia"/>
          <w:bCs/>
          <w:sz w:val="24"/>
        </w:rPr>
        <w:t>班级：</w:t>
      </w:r>
      <w:r>
        <w:rPr>
          <w:rFonts w:ascii="楷体" w:eastAsia="楷体" w:hAnsi="楷体" w:cs="楷体" w:hint="eastAsia"/>
          <w:bCs/>
          <w:sz w:val="24"/>
          <w:u w:val="single"/>
        </w:rPr>
        <w:t xml:space="preserve">        </w:t>
      </w:r>
      <w:r>
        <w:rPr>
          <w:rFonts w:ascii="楷体" w:eastAsia="楷体" w:hAnsi="楷体" w:cs="楷体" w:hint="eastAsia"/>
          <w:bCs/>
          <w:sz w:val="24"/>
        </w:rPr>
        <w:t>姓名：</w:t>
      </w:r>
      <w:r>
        <w:rPr>
          <w:rFonts w:ascii="楷体" w:eastAsia="楷体" w:hAnsi="楷体" w:cs="楷体" w:hint="eastAsia"/>
          <w:bCs/>
          <w:sz w:val="24"/>
          <w:u w:val="single"/>
        </w:rPr>
        <w:t xml:space="preserve">          </w:t>
      </w:r>
      <w:r>
        <w:rPr>
          <w:rFonts w:ascii="楷体" w:eastAsia="楷体" w:hAnsi="楷体" w:cs="楷体" w:hint="eastAsia"/>
          <w:bCs/>
          <w:sz w:val="24"/>
        </w:rPr>
        <w:t>学号：</w:t>
      </w:r>
      <w:r>
        <w:rPr>
          <w:rFonts w:ascii="楷体" w:eastAsia="楷体" w:hAnsi="楷体" w:cs="楷体" w:hint="eastAsia"/>
          <w:bCs/>
          <w:sz w:val="24"/>
          <w:u w:val="single"/>
        </w:rPr>
        <w:t xml:space="preserve">         </w:t>
      </w:r>
      <w:r>
        <w:rPr>
          <w:rFonts w:ascii="楷体" w:eastAsia="楷体" w:hAnsi="楷体" w:cs="楷体" w:hint="eastAsia"/>
          <w:bCs/>
          <w:sz w:val="24"/>
        </w:rPr>
        <w:t>时间：3月</w:t>
      </w:r>
      <w:r>
        <w:rPr>
          <w:rFonts w:ascii="楷体" w:eastAsia="楷体" w:hAnsi="楷体" w:cs="楷体"/>
          <w:bCs/>
          <w:sz w:val="24"/>
        </w:rPr>
        <w:t>30</w:t>
      </w:r>
      <w:r>
        <w:rPr>
          <w:rFonts w:ascii="楷体" w:eastAsia="楷体" w:hAnsi="楷体" w:cs="楷体" w:hint="eastAsia"/>
          <w:bCs/>
          <w:sz w:val="24"/>
        </w:rPr>
        <w:t>日 作业时长：20分钟</w:t>
      </w:r>
    </w:p>
    <w:p w14:paraId="5F9590F0" w14:textId="77777777" w:rsidR="002F49B0" w:rsidRDefault="002F49B0" w:rsidP="002F49B0">
      <w:pPr>
        <w:jc w:val="left"/>
        <w:textAlignment w:val="center"/>
        <w:rPr>
          <w:rFonts w:hint="eastAsia"/>
          <w:b/>
        </w:rPr>
      </w:pPr>
      <w:r>
        <w:rPr>
          <w:rFonts w:hint="eastAsia"/>
          <w:b/>
        </w:rPr>
        <w:t>一、单选题</w:t>
      </w:r>
    </w:p>
    <w:p w14:paraId="07E631AA" w14:textId="77777777" w:rsidR="002F49B0" w:rsidRDefault="002F49B0" w:rsidP="002F49B0">
      <w:pPr>
        <w:ind w:firstLineChars="200" w:firstLine="420"/>
        <w:jc w:val="left"/>
        <w:textAlignment w:val="center"/>
        <w:rPr>
          <w:szCs w:val="21"/>
        </w:rPr>
      </w:pPr>
      <w:r>
        <w:rPr>
          <w:rFonts w:ascii="宋体" w:hAnsi="宋体" w:cs="宋体"/>
          <w:szCs w:val="21"/>
        </w:rPr>
        <w:t>(</w:t>
      </w:r>
      <w:r>
        <w:rPr>
          <w:rFonts w:ascii="Times New Roman" w:eastAsia="Times New Roman" w:hAnsi="Times New Roman"/>
          <w:szCs w:val="21"/>
        </w:rPr>
        <w:t>2021</w:t>
      </w:r>
      <w:r>
        <w:rPr>
          <w:rFonts w:ascii="宋体" w:hAnsi="宋体" w:cs="宋体"/>
          <w:szCs w:val="21"/>
        </w:rPr>
        <w:t>·海南合格考)北京四合院建筑是我国传统文化的象征，庭院内多栽种乔木，夏季可以遮荫，冬季不影响正房采光。下图为北京老城四合院示意图。据此完成下列各题。</w:t>
      </w:r>
    </w:p>
    <w:p w14:paraId="250BFE82" w14:textId="5E989050" w:rsidR="002F49B0" w:rsidRDefault="002F49B0" w:rsidP="002F49B0">
      <w:pPr>
        <w:jc w:val="center"/>
        <w:textAlignment w:val="center"/>
        <w:rPr>
          <w:szCs w:val="21"/>
        </w:rPr>
      </w:pPr>
      <w:r>
        <w:rPr>
          <w:noProof/>
          <w:szCs w:val="21"/>
        </w:rPr>
        <w:drawing>
          <wp:inline distT="0" distB="0" distL="0" distR="0" wp14:anchorId="7BFEE513" wp14:editId="2AF39B46">
            <wp:extent cx="2360295" cy="1732915"/>
            <wp:effectExtent l="0" t="0" r="1905" b="635"/>
            <wp:docPr id="6" name="图片 6" descr="Jby 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by_img_8" descr="Jby Picture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73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2F7A19" w14:textId="77777777" w:rsidR="002F49B0" w:rsidRDefault="002F49B0" w:rsidP="002F49B0">
      <w:pPr>
        <w:jc w:val="left"/>
        <w:textAlignment w:val="center"/>
        <w:rPr>
          <w:szCs w:val="21"/>
        </w:rPr>
      </w:pPr>
      <w:r>
        <w:rPr>
          <w:rFonts w:ascii="Times New Roman" w:eastAsia="Times New Roman" w:hAnsi="Times New Roman"/>
          <w:szCs w:val="21"/>
        </w:rPr>
        <w:t xml:space="preserve">11. </w:t>
      </w:r>
      <w:r>
        <w:rPr>
          <w:rFonts w:ascii="宋体" w:hAnsi="宋体" w:cs="宋体"/>
          <w:szCs w:val="21"/>
        </w:rPr>
        <w:t>庭院内栽种的乔木大多属于(　　)</w:t>
      </w:r>
    </w:p>
    <w:p w14:paraId="306BE5C1" w14:textId="77777777" w:rsidR="002F49B0" w:rsidRDefault="002F49B0" w:rsidP="002F49B0">
      <w:pPr>
        <w:jc w:val="left"/>
        <w:textAlignment w:val="center"/>
        <w:rPr>
          <w:szCs w:val="21"/>
        </w:rPr>
      </w:pPr>
      <w:r>
        <w:rPr>
          <w:rFonts w:ascii="Times New Roman" w:eastAsia="Times New Roman" w:hAnsi="Times New Roman"/>
          <w:szCs w:val="21"/>
        </w:rPr>
        <w:t xml:space="preserve">A. </w:t>
      </w:r>
      <w:r>
        <w:rPr>
          <w:rFonts w:ascii="宋体" w:hAnsi="宋体" w:cs="宋体"/>
          <w:szCs w:val="21"/>
        </w:rPr>
        <w:t>热带雨林</w:t>
      </w:r>
      <w:r>
        <w:rPr>
          <w:rFonts w:ascii="宋体" w:hAnsi="宋体" w:cs="宋体"/>
          <w:szCs w:val="21"/>
        </w:rPr>
        <w:tab/>
      </w:r>
      <w:r>
        <w:rPr>
          <w:rFonts w:ascii="宋体" w:hAnsi="宋体" w:cs="宋体"/>
          <w:szCs w:val="21"/>
        </w:rPr>
        <w:tab/>
      </w:r>
      <w:r>
        <w:rPr>
          <w:rFonts w:ascii="Times New Roman" w:eastAsia="Times New Roman" w:hAnsi="Times New Roman"/>
          <w:szCs w:val="21"/>
        </w:rPr>
        <w:t xml:space="preserve">B. </w:t>
      </w:r>
      <w:r>
        <w:rPr>
          <w:rFonts w:ascii="宋体" w:hAnsi="宋体" w:cs="宋体"/>
          <w:szCs w:val="21"/>
        </w:rPr>
        <w:t>常绿阔叶林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</w:t>
      </w:r>
      <w:r>
        <w:rPr>
          <w:rFonts w:ascii="Times New Roman" w:eastAsia="Times New Roman" w:hAnsi="Times New Roman"/>
          <w:szCs w:val="21"/>
        </w:rPr>
        <w:t xml:space="preserve">C. </w:t>
      </w:r>
      <w:r>
        <w:rPr>
          <w:rFonts w:ascii="宋体" w:hAnsi="宋体" w:cs="宋体"/>
          <w:szCs w:val="21"/>
        </w:rPr>
        <w:t>落叶阔叶林</w:t>
      </w:r>
      <w:r>
        <w:rPr>
          <w:rFonts w:ascii="宋体" w:hAnsi="宋体" w:cs="宋体"/>
          <w:szCs w:val="21"/>
        </w:rPr>
        <w:tab/>
      </w:r>
      <w:r>
        <w:rPr>
          <w:rFonts w:ascii="宋体" w:hAnsi="宋体" w:cs="宋体"/>
          <w:szCs w:val="21"/>
        </w:rPr>
        <w:tab/>
      </w:r>
      <w:r>
        <w:rPr>
          <w:rFonts w:ascii="Times New Roman" w:eastAsia="Times New Roman" w:hAnsi="Times New Roman"/>
          <w:szCs w:val="21"/>
        </w:rPr>
        <w:t xml:space="preserve">D. </w:t>
      </w:r>
      <w:r>
        <w:rPr>
          <w:rFonts w:ascii="宋体" w:hAnsi="宋体" w:cs="宋体"/>
          <w:szCs w:val="21"/>
        </w:rPr>
        <w:t>亚寒带针叶林</w:t>
      </w:r>
    </w:p>
    <w:p w14:paraId="3659DA55" w14:textId="77777777" w:rsidR="002F49B0" w:rsidRDefault="002F49B0" w:rsidP="002F49B0">
      <w:pPr>
        <w:jc w:val="left"/>
        <w:textAlignment w:val="center"/>
        <w:rPr>
          <w:szCs w:val="21"/>
        </w:rPr>
      </w:pPr>
      <w:r>
        <w:rPr>
          <w:rFonts w:ascii="Times New Roman" w:eastAsia="Times New Roman" w:hAnsi="Times New Roman"/>
          <w:szCs w:val="21"/>
        </w:rPr>
        <w:t xml:space="preserve">12. </w:t>
      </w:r>
      <w:r>
        <w:rPr>
          <w:rFonts w:ascii="宋体" w:hAnsi="宋体" w:cs="宋体"/>
          <w:szCs w:val="21"/>
        </w:rPr>
        <w:t>北京四合院建筑坐北朝南的布局主要是便于(　　)</w:t>
      </w:r>
    </w:p>
    <w:p w14:paraId="3019B1B7" w14:textId="77777777" w:rsidR="002F49B0" w:rsidRDefault="002F49B0" w:rsidP="002F49B0">
      <w:pPr>
        <w:jc w:val="left"/>
        <w:textAlignment w:val="center"/>
        <w:rPr>
          <w:szCs w:val="21"/>
        </w:rPr>
      </w:pPr>
      <w:r>
        <w:rPr>
          <w:rFonts w:ascii="Times New Roman" w:eastAsia="Times New Roman" w:hAnsi="Times New Roman"/>
          <w:szCs w:val="21"/>
        </w:rPr>
        <w:t xml:space="preserve">A. </w:t>
      </w:r>
      <w:r>
        <w:rPr>
          <w:rFonts w:ascii="宋体" w:hAnsi="宋体" w:cs="宋体"/>
          <w:szCs w:val="21"/>
        </w:rPr>
        <w:t>防潮</w:t>
      </w:r>
      <w:r>
        <w:rPr>
          <w:rFonts w:ascii="宋体" w:hAnsi="宋体" w:cs="宋体"/>
          <w:szCs w:val="21"/>
        </w:rPr>
        <w:tab/>
      </w:r>
      <w:r>
        <w:rPr>
          <w:rFonts w:ascii="宋体" w:hAnsi="宋体" w:cs="宋体"/>
          <w:szCs w:val="21"/>
        </w:rPr>
        <w:tab/>
        <w:t xml:space="preserve">    </w:t>
      </w:r>
      <w:r>
        <w:rPr>
          <w:rFonts w:ascii="Times New Roman" w:eastAsia="Times New Roman" w:hAnsi="Times New Roman"/>
          <w:szCs w:val="21"/>
        </w:rPr>
        <w:t xml:space="preserve">B. </w:t>
      </w:r>
      <w:r>
        <w:rPr>
          <w:rFonts w:ascii="宋体" w:hAnsi="宋体" w:cs="宋体"/>
          <w:szCs w:val="21"/>
        </w:rPr>
        <w:t>散热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</w:t>
      </w:r>
      <w:r>
        <w:rPr>
          <w:rFonts w:ascii="Times New Roman" w:eastAsia="Times New Roman" w:hAnsi="Times New Roman"/>
          <w:szCs w:val="21"/>
        </w:rPr>
        <w:t xml:space="preserve">C. </w:t>
      </w:r>
      <w:r>
        <w:rPr>
          <w:rFonts w:ascii="宋体" w:hAnsi="宋体" w:cs="宋体"/>
          <w:szCs w:val="21"/>
        </w:rPr>
        <w:t>采光</w:t>
      </w:r>
      <w:r>
        <w:rPr>
          <w:rFonts w:ascii="宋体" w:hAnsi="宋体" w:cs="宋体"/>
          <w:szCs w:val="21"/>
        </w:rPr>
        <w:tab/>
      </w:r>
      <w:r>
        <w:rPr>
          <w:rFonts w:ascii="宋体" w:hAnsi="宋体" w:cs="宋体"/>
          <w:szCs w:val="21"/>
        </w:rPr>
        <w:tab/>
      </w:r>
      <w:r>
        <w:rPr>
          <w:rFonts w:ascii="Times New Roman" w:eastAsia="Times New Roman" w:hAnsi="Times New Roman"/>
          <w:szCs w:val="21"/>
        </w:rPr>
        <w:t xml:space="preserve">D. </w:t>
      </w:r>
      <w:r>
        <w:rPr>
          <w:rFonts w:ascii="宋体" w:hAnsi="宋体" w:cs="宋体"/>
          <w:szCs w:val="21"/>
        </w:rPr>
        <w:t>通风</w:t>
      </w:r>
    </w:p>
    <w:p w14:paraId="64C39437" w14:textId="77777777" w:rsidR="002F49B0" w:rsidRDefault="002F49B0" w:rsidP="002F49B0">
      <w:pPr>
        <w:ind w:firstLineChars="200" w:firstLine="420"/>
        <w:jc w:val="left"/>
        <w:textAlignment w:val="center"/>
        <w:rPr>
          <w:szCs w:val="21"/>
        </w:rPr>
      </w:pPr>
      <w:r>
        <w:rPr>
          <w:rFonts w:ascii="宋体" w:hAnsi="宋体" w:cs="宋体"/>
          <w:szCs w:val="21"/>
        </w:rPr>
        <w:t>(</w:t>
      </w:r>
      <w:r>
        <w:rPr>
          <w:rFonts w:ascii="Times New Roman" w:eastAsia="Times New Roman" w:hAnsi="Times New Roman"/>
          <w:szCs w:val="21"/>
        </w:rPr>
        <w:t>2022</w:t>
      </w:r>
      <w:r>
        <w:rPr>
          <w:rFonts w:ascii="宋体" w:hAnsi="宋体" w:cs="宋体"/>
          <w:szCs w:val="21"/>
        </w:rPr>
        <w:t>·河南焦作期末)某流域位于我国甘肃中部，地形以黄土丘陵为主。下表为“该流域某时期不同土地利用类型产流、产沙统计表”(产流量是指降雨量扣除损失形成径流的水量)。据此完成以下各题。</w:t>
      </w:r>
    </w:p>
    <w:p w14:paraId="3E1A00E9" w14:textId="223A7803" w:rsidR="002F49B0" w:rsidRDefault="002F49B0" w:rsidP="002F49B0">
      <w:pPr>
        <w:jc w:val="center"/>
        <w:textAlignment w:val="center"/>
        <w:rPr>
          <w:szCs w:val="21"/>
        </w:rPr>
      </w:pPr>
      <w:r>
        <w:rPr>
          <w:noProof/>
          <w:szCs w:val="21"/>
        </w:rPr>
        <w:drawing>
          <wp:inline distT="0" distB="0" distL="0" distR="0" wp14:anchorId="7CA6FCFD" wp14:editId="68B27B8B">
            <wp:extent cx="4104005" cy="1201420"/>
            <wp:effectExtent l="0" t="0" r="0" b="0"/>
            <wp:docPr id="5" name="图片 5" descr="Jby Pictur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by_img_9" descr="Jby Picture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5" cy="12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A1B8F3" w14:textId="77777777" w:rsidR="002F49B0" w:rsidRDefault="002F49B0" w:rsidP="002F49B0">
      <w:pPr>
        <w:jc w:val="left"/>
        <w:textAlignment w:val="center"/>
        <w:rPr>
          <w:szCs w:val="21"/>
        </w:rPr>
      </w:pPr>
      <w:r>
        <w:rPr>
          <w:rFonts w:ascii="Times New Roman" w:eastAsia="Times New Roman" w:hAnsi="Times New Roman"/>
          <w:szCs w:val="21"/>
        </w:rPr>
        <w:t xml:space="preserve">13. </w:t>
      </w:r>
      <w:r>
        <w:rPr>
          <w:rFonts w:ascii="宋体" w:hAnsi="宋体" w:cs="宋体"/>
          <w:szCs w:val="21"/>
        </w:rPr>
        <w:t>通常情况下，乔木林地具有垂直分层结构，保持水土的各项指标表现最好。但该地乔木林地的土壤侵蚀强度比自然草地、灌木林地高，原因是该地(　　)</w:t>
      </w:r>
    </w:p>
    <w:p w14:paraId="0540EEA4" w14:textId="77777777" w:rsidR="002F49B0" w:rsidRDefault="002F49B0" w:rsidP="002F49B0">
      <w:pPr>
        <w:jc w:val="left"/>
        <w:textAlignment w:val="center"/>
        <w:rPr>
          <w:szCs w:val="21"/>
        </w:rPr>
      </w:pPr>
      <w:r>
        <w:rPr>
          <w:rFonts w:ascii="Times New Roman" w:eastAsia="Times New Roman" w:hAnsi="Times New Roman"/>
          <w:szCs w:val="21"/>
        </w:rPr>
        <w:t xml:space="preserve">A. </w:t>
      </w:r>
      <w:r>
        <w:rPr>
          <w:rFonts w:ascii="宋体" w:hAnsi="宋体" w:cs="宋体"/>
          <w:szCs w:val="21"/>
        </w:rPr>
        <w:t>气候干旱，乔木少</w:t>
      </w:r>
      <w:r>
        <w:rPr>
          <w:rFonts w:ascii="宋体" w:hAnsi="宋体" w:cs="宋体"/>
          <w:szCs w:val="21"/>
        </w:rPr>
        <w:tab/>
      </w:r>
      <w:r>
        <w:rPr>
          <w:rFonts w:ascii="宋体" w:hAnsi="宋体" w:cs="宋体"/>
          <w:szCs w:val="21"/>
        </w:rPr>
        <w:tab/>
      </w:r>
      <w:r>
        <w:rPr>
          <w:rFonts w:ascii="Times New Roman" w:eastAsia="Times New Roman" w:hAnsi="Times New Roman"/>
          <w:szCs w:val="21"/>
        </w:rPr>
        <w:t xml:space="preserve">B. </w:t>
      </w:r>
      <w:r>
        <w:rPr>
          <w:rFonts w:ascii="宋体" w:hAnsi="宋体" w:cs="宋体"/>
          <w:szCs w:val="21"/>
        </w:rPr>
        <w:t>风力较大，造成水土流失</w:t>
      </w:r>
    </w:p>
    <w:p w14:paraId="270FAB13" w14:textId="77777777" w:rsidR="002F49B0" w:rsidRDefault="002F49B0" w:rsidP="002F49B0">
      <w:pPr>
        <w:jc w:val="left"/>
        <w:textAlignment w:val="center"/>
        <w:rPr>
          <w:szCs w:val="21"/>
        </w:rPr>
      </w:pPr>
      <w:r>
        <w:rPr>
          <w:rFonts w:ascii="Times New Roman" w:eastAsia="Times New Roman" w:hAnsi="Times New Roman"/>
          <w:szCs w:val="21"/>
        </w:rPr>
        <w:t xml:space="preserve">C. </w:t>
      </w:r>
      <w:r>
        <w:rPr>
          <w:rFonts w:ascii="宋体" w:hAnsi="宋体" w:cs="宋体"/>
          <w:szCs w:val="21"/>
        </w:rPr>
        <w:t>土壤贫瘠，植被少</w:t>
      </w:r>
      <w:r>
        <w:rPr>
          <w:rFonts w:ascii="宋体" w:hAnsi="宋体" w:cs="宋体"/>
          <w:szCs w:val="21"/>
        </w:rPr>
        <w:tab/>
      </w:r>
      <w:r>
        <w:rPr>
          <w:rFonts w:ascii="宋体" w:hAnsi="宋体" w:cs="宋体"/>
          <w:szCs w:val="21"/>
        </w:rPr>
        <w:tab/>
      </w:r>
      <w:r>
        <w:rPr>
          <w:rFonts w:ascii="Times New Roman" w:eastAsia="Times New Roman" w:hAnsi="Times New Roman"/>
          <w:szCs w:val="21"/>
        </w:rPr>
        <w:t xml:space="preserve">D. </w:t>
      </w:r>
      <w:r>
        <w:rPr>
          <w:rFonts w:ascii="宋体" w:hAnsi="宋体" w:cs="宋体"/>
          <w:szCs w:val="21"/>
        </w:rPr>
        <w:t>坡度较大，造成水土流失</w:t>
      </w:r>
    </w:p>
    <w:p w14:paraId="1F22B2CC" w14:textId="77777777" w:rsidR="002F49B0" w:rsidRDefault="002F49B0" w:rsidP="002F49B0">
      <w:pPr>
        <w:jc w:val="left"/>
        <w:textAlignment w:val="center"/>
        <w:rPr>
          <w:szCs w:val="21"/>
        </w:rPr>
      </w:pPr>
      <w:r>
        <w:rPr>
          <w:rFonts w:ascii="Times New Roman" w:eastAsia="Times New Roman" w:hAnsi="Times New Roman"/>
          <w:szCs w:val="21"/>
        </w:rPr>
        <w:t xml:space="preserve">14. </w:t>
      </w:r>
      <w:r>
        <w:rPr>
          <w:rFonts w:ascii="宋体" w:hAnsi="宋体" w:cs="宋体"/>
          <w:szCs w:val="21"/>
        </w:rPr>
        <w:t>该地植被建设宜采用(　　)</w:t>
      </w:r>
    </w:p>
    <w:p w14:paraId="11320D1C" w14:textId="77777777" w:rsidR="002F49B0" w:rsidRDefault="002F49B0" w:rsidP="002F49B0">
      <w:pPr>
        <w:jc w:val="left"/>
        <w:textAlignment w:val="center"/>
        <w:rPr>
          <w:szCs w:val="21"/>
        </w:rPr>
      </w:pPr>
      <w:r>
        <w:rPr>
          <w:rFonts w:ascii="Times New Roman" w:eastAsia="Times New Roman" w:hAnsi="Times New Roman"/>
          <w:szCs w:val="21"/>
        </w:rPr>
        <w:t xml:space="preserve">A. </w:t>
      </w:r>
      <w:r>
        <w:rPr>
          <w:rFonts w:ascii="宋体" w:hAnsi="宋体" w:cs="宋体"/>
          <w:szCs w:val="21"/>
        </w:rPr>
        <w:t>灌木为主，灌草优先的方式</w:t>
      </w:r>
      <w:r>
        <w:rPr>
          <w:rFonts w:ascii="宋体" w:hAnsi="宋体" w:cs="宋体"/>
          <w:szCs w:val="21"/>
        </w:rPr>
        <w:tab/>
      </w:r>
      <w:r>
        <w:rPr>
          <w:rFonts w:ascii="宋体" w:hAnsi="宋体" w:cs="宋体"/>
          <w:szCs w:val="21"/>
        </w:rPr>
        <w:tab/>
      </w:r>
      <w:r>
        <w:rPr>
          <w:rFonts w:ascii="Times New Roman" w:eastAsia="Times New Roman" w:hAnsi="Times New Roman"/>
          <w:szCs w:val="21"/>
        </w:rPr>
        <w:t xml:space="preserve">B. </w:t>
      </w:r>
      <w:r>
        <w:rPr>
          <w:rFonts w:ascii="宋体" w:hAnsi="宋体" w:cs="宋体"/>
          <w:szCs w:val="21"/>
        </w:rPr>
        <w:t>草地为主，乔灌优先的方式</w:t>
      </w:r>
    </w:p>
    <w:p w14:paraId="482DAC36" w14:textId="77777777" w:rsidR="002F49B0" w:rsidRDefault="002F49B0" w:rsidP="002F49B0">
      <w:pPr>
        <w:jc w:val="left"/>
        <w:textAlignment w:val="center"/>
        <w:rPr>
          <w:rFonts w:ascii="宋体" w:hAnsi="宋体" w:cs="宋体"/>
          <w:szCs w:val="21"/>
        </w:rPr>
      </w:pPr>
      <w:r>
        <w:rPr>
          <w:rFonts w:ascii="Times New Roman" w:eastAsia="Times New Roman" w:hAnsi="Times New Roman"/>
          <w:szCs w:val="21"/>
        </w:rPr>
        <w:t xml:space="preserve">C. </w:t>
      </w:r>
      <w:r>
        <w:rPr>
          <w:rFonts w:ascii="宋体" w:hAnsi="宋体" w:cs="宋体"/>
          <w:szCs w:val="21"/>
        </w:rPr>
        <w:t>乔木为主，灌草优先的方式</w:t>
      </w:r>
      <w:r>
        <w:rPr>
          <w:rFonts w:ascii="宋体" w:hAnsi="宋体" w:cs="宋体"/>
          <w:szCs w:val="21"/>
        </w:rPr>
        <w:tab/>
      </w:r>
      <w:r>
        <w:rPr>
          <w:rFonts w:ascii="宋体" w:hAnsi="宋体" w:cs="宋体"/>
          <w:szCs w:val="21"/>
        </w:rPr>
        <w:tab/>
      </w:r>
      <w:r>
        <w:rPr>
          <w:rFonts w:ascii="Times New Roman" w:eastAsia="Times New Roman" w:hAnsi="Times New Roman"/>
          <w:szCs w:val="21"/>
        </w:rPr>
        <w:t xml:space="preserve">D. </w:t>
      </w:r>
      <w:r>
        <w:rPr>
          <w:rFonts w:ascii="宋体" w:hAnsi="宋体" w:cs="宋体"/>
          <w:szCs w:val="21"/>
        </w:rPr>
        <w:t>草地为主，乔草优先的方式</w:t>
      </w:r>
    </w:p>
    <w:p w14:paraId="1B346092" w14:textId="77777777" w:rsidR="002F49B0" w:rsidRDefault="002F49B0" w:rsidP="002F49B0">
      <w:pPr>
        <w:jc w:val="left"/>
        <w:textAlignment w:val="center"/>
        <w:rPr>
          <w:rFonts w:ascii="宋体" w:hAnsi="宋体" w:cs="宋体"/>
          <w:szCs w:val="21"/>
        </w:rPr>
      </w:pPr>
    </w:p>
    <w:p w14:paraId="4369896B" w14:textId="77777777" w:rsidR="002F49B0" w:rsidRDefault="002F49B0" w:rsidP="002F49B0">
      <w:pPr>
        <w:ind w:firstLine="420"/>
        <w:jc w:val="lef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/>
          <w:szCs w:val="21"/>
        </w:rPr>
        <w:t>下图为四种常见地貌景观图。读</w:t>
      </w:r>
      <w:proofErr w:type="gramStart"/>
      <w:r>
        <w:rPr>
          <w:rFonts w:ascii="楷体" w:eastAsia="楷体" w:hAnsi="楷体" w:cs="楷体"/>
          <w:szCs w:val="21"/>
        </w:rPr>
        <w:t>图完成</w:t>
      </w:r>
      <w:proofErr w:type="gramEnd"/>
      <w:r>
        <w:rPr>
          <w:rFonts w:ascii="楷体" w:eastAsia="楷体" w:hAnsi="楷体" w:cs="楷体"/>
          <w:szCs w:val="21"/>
        </w:rPr>
        <w:t>下面小题。</w:t>
      </w:r>
    </w:p>
    <w:p w14:paraId="42C9B98B" w14:textId="5050EEA2" w:rsidR="002F49B0" w:rsidRDefault="002F49B0" w:rsidP="002F49B0">
      <w:pPr>
        <w:jc w:val="left"/>
        <w:rPr>
          <w:szCs w:val="21"/>
        </w:rPr>
      </w:pPr>
      <w:r>
        <w:rPr>
          <w:noProof/>
          <w:szCs w:val="21"/>
        </w:rPr>
        <w:drawing>
          <wp:inline distT="0" distB="0" distL="0" distR="0" wp14:anchorId="2D44761D" wp14:editId="359FD8E7">
            <wp:extent cx="2722245" cy="1488440"/>
            <wp:effectExtent l="0" t="0" r="190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drawing>
          <wp:inline distT="0" distB="0" distL="0" distR="0" wp14:anchorId="36740848" wp14:editId="2544C40E">
            <wp:extent cx="2722245" cy="1456690"/>
            <wp:effectExtent l="0" t="0" r="190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FDFE402" w14:textId="77777777" w:rsidR="002F49B0" w:rsidRDefault="002F49B0" w:rsidP="002F49B0">
      <w:pPr>
        <w:jc w:val="left"/>
        <w:rPr>
          <w:rFonts w:hint="eastAsia"/>
          <w:szCs w:val="21"/>
        </w:rPr>
      </w:pPr>
      <w:r>
        <w:rPr>
          <w:szCs w:val="21"/>
        </w:rPr>
        <w:t>10</w:t>
      </w:r>
      <w:r>
        <w:rPr>
          <w:szCs w:val="21"/>
        </w:rPr>
        <w:t>．图中</w:t>
      </w:r>
      <w:r>
        <w:rPr>
          <w:szCs w:val="21"/>
        </w:rPr>
        <w:t>①②③④</w:t>
      </w:r>
      <w:r>
        <w:rPr>
          <w:szCs w:val="21"/>
        </w:rPr>
        <w:t>的地貌景观依次是</w:t>
      </w:r>
      <w:r>
        <w:rPr>
          <w:rFonts w:hint="eastAsia"/>
          <w:szCs w:val="21"/>
        </w:rPr>
        <w:t>(</w:t>
      </w:r>
      <w:r>
        <w:rPr>
          <w:rFonts w:hint="eastAsia"/>
          <w:szCs w:val="21"/>
        </w:rPr>
        <w:t xml:space="preserve">　　</w:t>
      </w:r>
      <w:r>
        <w:rPr>
          <w:rFonts w:hint="eastAsia"/>
          <w:szCs w:val="21"/>
        </w:rPr>
        <w:t>)</w:t>
      </w:r>
    </w:p>
    <w:p w14:paraId="5B3B0AC0" w14:textId="77777777" w:rsidR="002F49B0" w:rsidRDefault="002F49B0" w:rsidP="002F49B0">
      <w:pPr>
        <w:jc w:val="left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．冲积扇、石林、风蚀蘑菇、沙丘</w:t>
      </w:r>
    </w:p>
    <w:p w14:paraId="0318426B" w14:textId="77777777" w:rsidR="002F49B0" w:rsidRDefault="002F49B0" w:rsidP="002F49B0">
      <w:pPr>
        <w:jc w:val="left"/>
        <w:rPr>
          <w:szCs w:val="21"/>
        </w:rPr>
      </w:pPr>
      <w:r>
        <w:rPr>
          <w:szCs w:val="21"/>
        </w:rPr>
        <w:lastRenderedPageBreak/>
        <w:t>B</w:t>
      </w:r>
      <w:r>
        <w:rPr>
          <w:szCs w:val="21"/>
        </w:rPr>
        <w:t>．河口三角洲、石林、风蚀蘑菇、沙滩</w:t>
      </w:r>
    </w:p>
    <w:p w14:paraId="54B8AE1B" w14:textId="77777777" w:rsidR="002F49B0" w:rsidRDefault="002F49B0" w:rsidP="002F49B0">
      <w:pPr>
        <w:jc w:val="left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．河口三角洲、石林、风蚀蘑菇、沙丘</w:t>
      </w:r>
    </w:p>
    <w:p w14:paraId="4BFC143B" w14:textId="77777777" w:rsidR="002F49B0" w:rsidRDefault="002F49B0" w:rsidP="002F49B0">
      <w:pPr>
        <w:jc w:val="left"/>
        <w:rPr>
          <w:szCs w:val="21"/>
        </w:rPr>
      </w:pPr>
      <w:r>
        <w:rPr>
          <w:szCs w:val="21"/>
        </w:rPr>
        <w:t>D</w:t>
      </w:r>
      <w:r>
        <w:rPr>
          <w:szCs w:val="21"/>
        </w:rPr>
        <w:t>．冲积扇、峡谷、风蚀蘑菇、沙滩</w:t>
      </w:r>
    </w:p>
    <w:p w14:paraId="20A104C9" w14:textId="77777777" w:rsidR="002F49B0" w:rsidRDefault="002F49B0" w:rsidP="002F49B0">
      <w:pPr>
        <w:jc w:val="left"/>
        <w:rPr>
          <w:rFonts w:hint="eastAsia"/>
          <w:szCs w:val="21"/>
        </w:rPr>
      </w:pPr>
      <w:r>
        <w:rPr>
          <w:szCs w:val="21"/>
        </w:rPr>
        <w:t>11</w:t>
      </w:r>
      <w:r>
        <w:rPr>
          <w:szCs w:val="21"/>
        </w:rPr>
        <w:t>．形成</w:t>
      </w:r>
      <w:r>
        <w:rPr>
          <w:szCs w:val="21"/>
        </w:rPr>
        <w:t>②</w:t>
      </w:r>
      <w:r>
        <w:rPr>
          <w:szCs w:val="21"/>
        </w:rPr>
        <w:t>地貌景观的原因是</w:t>
      </w:r>
      <w:r>
        <w:rPr>
          <w:rFonts w:hint="eastAsia"/>
          <w:szCs w:val="21"/>
        </w:rPr>
        <w:t>(</w:t>
      </w:r>
      <w:r>
        <w:rPr>
          <w:rFonts w:hint="eastAsia"/>
          <w:szCs w:val="21"/>
        </w:rPr>
        <w:t xml:space="preserve">　　</w:t>
      </w:r>
      <w:r>
        <w:rPr>
          <w:rFonts w:hint="eastAsia"/>
          <w:szCs w:val="21"/>
        </w:rPr>
        <w:t>)</w:t>
      </w:r>
    </w:p>
    <w:p w14:paraId="5C415554" w14:textId="77777777" w:rsidR="002F49B0" w:rsidRDefault="002F49B0" w:rsidP="002F49B0">
      <w:pPr>
        <w:tabs>
          <w:tab w:val="left" w:pos="2078"/>
          <w:tab w:val="left" w:pos="4156"/>
          <w:tab w:val="left" w:pos="6234"/>
        </w:tabs>
        <w:jc w:val="left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．流水侵蚀</w:t>
      </w:r>
      <w:r>
        <w:rPr>
          <w:szCs w:val="21"/>
        </w:rPr>
        <w:tab/>
        <w:t>B</w:t>
      </w:r>
      <w:r>
        <w:rPr>
          <w:szCs w:val="21"/>
        </w:rPr>
        <w:t>．流水堆积</w:t>
      </w:r>
      <w:r>
        <w:rPr>
          <w:szCs w:val="21"/>
        </w:rPr>
        <w:tab/>
        <w:t>C</w:t>
      </w:r>
      <w:r>
        <w:rPr>
          <w:szCs w:val="21"/>
        </w:rPr>
        <w:t>．风力侵蚀</w:t>
      </w:r>
      <w:r>
        <w:rPr>
          <w:szCs w:val="21"/>
        </w:rPr>
        <w:tab/>
        <w:t>D</w:t>
      </w:r>
      <w:r>
        <w:rPr>
          <w:szCs w:val="21"/>
        </w:rPr>
        <w:t>．风力堆积</w:t>
      </w:r>
    </w:p>
    <w:p w14:paraId="51736E34" w14:textId="77777777" w:rsidR="002F49B0" w:rsidRDefault="002F49B0" w:rsidP="002F49B0">
      <w:pPr>
        <w:jc w:val="left"/>
        <w:rPr>
          <w:rFonts w:ascii="楷体" w:eastAsia="楷体" w:hAnsi="楷体" w:cs="楷体" w:hint="eastAsia"/>
          <w:szCs w:val="21"/>
        </w:rPr>
      </w:pPr>
    </w:p>
    <w:p w14:paraId="54578FF0" w14:textId="77777777" w:rsidR="002F49B0" w:rsidRDefault="002F49B0" w:rsidP="002F49B0">
      <w:pPr>
        <w:ind w:firstLine="420"/>
        <w:jc w:val="lef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/>
          <w:szCs w:val="21"/>
        </w:rPr>
        <w:t>下图是喀斯特地貌示意图，读</w:t>
      </w:r>
      <w:proofErr w:type="gramStart"/>
      <w:r>
        <w:rPr>
          <w:rFonts w:ascii="楷体" w:eastAsia="楷体" w:hAnsi="楷体" w:cs="楷体"/>
          <w:szCs w:val="21"/>
        </w:rPr>
        <w:t>图完成</w:t>
      </w:r>
      <w:proofErr w:type="gramEnd"/>
      <w:r>
        <w:rPr>
          <w:rFonts w:ascii="楷体" w:eastAsia="楷体" w:hAnsi="楷体" w:cs="楷体"/>
          <w:szCs w:val="21"/>
        </w:rPr>
        <w:t>下面各题。</w:t>
      </w:r>
    </w:p>
    <w:p w14:paraId="3E39DC3B" w14:textId="4B1CC0EB" w:rsidR="002F49B0" w:rsidRDefault="002F49B0" w:rsidP="002F49B0">
      <w:pPr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 wp14:anchorId="1C6E9284" wp14:editId="3938979A">
            <wp:extent cx="3466465" cy="2030730"/>
            <wp:effectExtent l="0" t="0" r="63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4CC28871" w14:textId="77777777" w:rsidR="002F49B0" w:rsidRDefault="002F49B0" w:rsidP="002F49B0">
      <w:pPr>
        <w:jc w:val="left"/>
        <w:rPr>
          <w:rFonts w:hint="eastAsia"/>
          <w:szCs w:val="21"/>
        </w:rPr>
      </w:pPr>
      <w:r>
        <w:rPr>
          <w:szCs w:val="21"/>
        </w:rPr>
        <w:t>12</w:t>
      </w:r>
      <w:r>
        <w:rPr>
          <w:szCs w:val="21"/>
        </w:rPr>
        <w:t>．喀斯特地貌发育的最基本条件是</w:t>
      </w:r>
      <w:r>
        <w:rPr>
          <w:rFonts w:hint="eastAsia"/>
          <w:szCs w:val="21"/>
        </w:rPr>
        <w:t>(</w:t>
      </w:r>
      <w:r>
        <w:rPr>
          <w:rFonts w:hint="eastAsia"/>
          <w:szCs w:val="21"/>
        </w:rPr>
        <w:t xml:space="preserve">　　</w:t>
      </w:r>
      <w:r>
        <w:rPr>
          <w:rFonts w:hint="eastAsia"/>
          <w:szCs w:val="21"/>
        </w:rPr>
        <w:t>)</w:t>
      </w:r>
    </w:p>
    <w:p w14:paraId="5DF93C0D" w14:textId="77777777" w:rsidR="002F49B0" w:rsidRDefault="002F49B0" w:rsidP="002F49B0">
      <w:pPr>
        <w:tabs>
          <w:tab w:val="left" w:pos="2078"/>
          <w:tab w:val="left" w:pos="4156"/>
          <w:tab w:val="left" w:pos="6234"/>
        </w:tabs>
        <w:jc w:val="left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．岩石有风化裂隙</w:t>
      </w:r>
      <w:r>
        <w:rPr>
          <w:szCs w:val="21"/>
        </w:rPr>
        <w:tab/>
        <w:t>B</w:t>
      </w:r>
      <w:r>
        <w:rPr>
          <w:szCs w:val="21"/>
        </w:rPr>
        <w:t>．岩石中含有化石</w:t>
      </w:r>
      <w:r>
        <w:rPr>
          <w:szCs w:val="21"/>
        </w:rPr>
        <w:tab/>
      </w:r>
    </w:p>
    <w:p w14:paraId="3D81B93B" w14:textId="77777777" w:rsidR="002F49B0" w:rsidRDefault="002F49B0" w:rsidP="002F49B0">
      <w:pPr>
        <w:tabs>
          <w:tab w:val="left" w:pos="2078"/>
          <w:tab w:val="left" w:pos="4156"/>
          <w:tab w:val="left" w:pos="6234"/>
        </w:tabs>
        <w:jc w:val="left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．岩石具有层理构造</w:t>
      </w:r>
      <w:r>
        <w:rPr>
          <w:szCs w:val="21"/>
        </w:rPr>
        <w:tab/>
        <w:t>D</w:t>
      </w:r>
      <w:r>
        <w:rPr>
          <w:szCs w:val="21"/>
        </w:rPr>
        <w:t>．岩石具有可溶性</w:t>
      </w:r>
    </w:p>
    <w:p w14:paraId="34ABE599" w14:textId="77777777" w:rsidR="002F49B0" w:rsidRDefault="002F49B0" w:rsidP="002F49B0">
      <w:pPr>
        <w:jc w:val="left"/>
        <w:rPr>
          <w:rFonts w:hint="eastAsia"/>
          <w:szCs w:val="21"/>
        </w:rPr>
      </w:pPr>
      <w:r>
        <w:rPr>
          <w:szCs w:val="21"/>
        </w:rPr>
        <w:t>13</w:t>
      </w:r>
      <w:r>
        <w:rPr>
          <w:szCs w:val="21"/>
        </w:rPr>
        <w:t>．图中</w:t>
      </w:r>
      <w:r>
        <w:rPr>
          <w:szCs w:val="21"/>
        </w:rPr>
        <w:t>a</w:t>
      </w:r>
      <w:r>
        <w:rPr>
          <w:szCs w:val="21"/>
        </w:rPr>
        <w:t>、</w:t>
      </w:r>
      <w:r>
        <w:rPr>
          <w:szCs w:val="21"/>
        </w:rPr>
        <w:t>b</w:t>
      </w:r>
      <w:r>
        <w:rPr>
          <w:szCs w:val="21"/>
        </w:rPr>
        <w:t>、</w:t>
      </w:r>
      <w:r>
        <w:rPr>
          <w:szCs w:val="21"/>
        </w:rPr>
        <w:t>c</w:t>
      </w:r>
      <w:r>
        <w:rPr>
          <w:szCs w:val="21"/>
        </w:rPr>
        <w:t>地貌的形成原因是</w:t>
      </w:r>
      <w:r>
        <w:rPr>
          <w:rFonts w:hint="eastAsia"/>
          <w:szCs w:val="21"/>
        </w:rPr>
        <w:t>(</w:t>
      </w:r>
      <w:r>
        <w:rPr>
          <w:rFonts w:hint="eastAsia"/>
          <w:szCs w:val="21"/>
        </w:rPr>
        <w:t xml:space="preserve">　　</w:t>
      </w:r>
      <w:r>
        <w:rPr>
          <w:rFonts w:hint="eastAsia"/>
          <w:szCs w:val="21"/>
        </w:rPr>
        <w:t>)</w:t>
      </w:r>
    </w:p>
    <w:p w14:paraId="4193FE44" w14:textId="77777777" w:rsidR="002F49B0" w:rsidRDefault="002F49B0" w:rsidP="002F49B0">
      <w:pPr>
        <w:tabs>
          <w:tab w:val="left" w:pos="2078"/>
          <w:tab w:val="left" w:pos="4156"/>
          <w:tab w:val="left" w:pos="6234"/>
        </w:tabs>
        <w:jc w:val="left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．流水侵蚀作用</w:t>
      </w:r>
      <w:r>
        <w:rPr>
          <w:szCs w:val="21"/>
        </w:rPr>
        <w:tab/>
        <w:t>B</w:t>
      </w:r>
      <w:r>
        <w:rPr>
          <w:szCs w:val="21"/>
        </w:rPr>
        <w:t>．流水堆积作用</w:t>
      </w:r>
      <w:r>
        <w:rPr>
          <w:szCs w:val="21"/>
        </w:rPr>
        <w:tab/>
      </w:r>
    </w:p>
    <w:p w14:paraId="658E4ED1" w14:textId="77777777" w:rsidR="002F49B0" w:rsidRDefault="002F49B0" w:rsidP="002F49B0">
      <w:pPr>
        <w:tabs>
          <w:tab w:val="left" w:pos="2078"/>
          <w:tab w:val="left" w:pos="4156"/>
          <w:tab w:val="left" w:pos="6234"/>
        </w:tabs>
        <w:jc w:val="left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．流水侵蚀作用</w:t>
      </w:r>
      <w:r>
        <w:rPr>
          <w:szCs w:val="21"/>
        </w:rPr>
        <w:tab/>
        <w:t>D</w:t>
      </w:r>
      <w:r>
        <w:rPr>
          <w:szCs w:val="21"/>
        </w:rPr>
        <w:t>．风力侵蚀作用</w:t>
      </w:r>
    </w:p>
    <w:p w14:paraId="1F729925" w14:textId="77777777" w:rsidR="002F49B0" w:rsidRDefault="002F49B0" w:rsidP="002F49B0">
      <w:pPr>
        <w:ind w:firstLine="420"/>
        <w:jc w:val="left"/>
        <w:rPr>
          <w:rFonts w:ascii="楷体" w:eastAsia="楷体" w:hAnsi="楷体" w:cs="楷体"/>
          <w:szCs w:val="21"/>
        </w:rPr>
      </w:pPr>
    </w:p>
    <w:p w14:paraId="0A69E587" w14:textId="77777777" w:rsidR="002F49B0" w:rsidRDefault="002F49B0" w:rsidP="002F49B0">
      <w:pPr>
        <w:ind w:firstLine="420"/>
        <w:jc w:val="left"/>
        <w:rPr>
          <w:rFonts w:ascii="楷体" w:eastAsia="楷体" w:hAnsi="楷体" w:cs="楷体"/>
          <w:szCs w:val="21"/>
        </w:rPr>
      </w:pPr>
      <w:r>
        <w:rPr>
          <w:rFonts w:ascii="楷体" w:eastAsia="楷体" w:hAnsi="楷体" w:cs="楷体"/>
          <w:szCs w:val="21"/>
        </w:rPr>
        <w:t>格陵兰岛是世界上最大的岛屿，也是大部分面积被冰雪覆盖的岛屿，首府努克市地处峡湾口。下图为卫星拍摄的格陵兰岛首府努克附近一条峡谷。据此完成下面小题。</w:t>
      </w:r>
    </w:p>
    <w:p w14:paraId="1B9731A7" w14:textId="28A08FE7" w:rsidR="002F49B0" w:rsidRDefault="002F49B0" w:rsidP="002F49B0">
      <w:pPr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 wp14:anchorId="58F79C0E" wp14:editId="09C36905">
            <wp:extent cx="2583815" cy="1690370"/>
            <wp:effectExtent l="0" t="0" r="698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000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1258A3B2" w14:textId="77777777" w:rsidR="002F49B0" w:rsidRDefault="002F49B0" w:rsidP="002F49B0">
      <w:pPr>
        <w:jc w:val="left"/>
        <w:rPr>
          <w:rFonts w:hint="eastAsia"/>
          <w:szCs w:val="21"/>
        </w:rPr>
      </w:pPr>
      <w:r>
        <w:rPr>
          <w:szCs w:val="21"/>
        </w:rPr>
        <w:t>14</w:t>
      </w:r>
      <w:r>
        <w:rPr>
          <w:szCs w:val="21"/>
        </w:rPr>
        <w:t>．该峡谷</w:t>
      </w:r>
      <w:r>
        <w:rPr>
          <w:rFonts w:hint="eastAsia"/>
          <w:szCs w:val="21"/>
        </w:rPr>
        <w:t>(</w:t>
      </w:r>
      <w:r>
        <w:rPr>
          <w:rFonts w:hint="eastAsia"/>
          <w:szCs w:val="21"/>
        </w:rPr>
        <w:t xml:space="preserve">　　</w:t>
      </w:r>
      <w:r>
        <w:rPr>
          <w:rFonts w:hint="eastAsia"/>
          <w:szCs w:val="21"/>
        </w:rPr>
        <w:t>)</w:t>
      </w:r>
    </w:p>
    <w:p w14:paraId="6D8C96D6" w14:textId="77777777" w:rsidR="002F49B0" w:rsidRDefault="002F49B0" w:rsidP="002F49B0">
      <w:pPr>
        <w:tabs>
          <w:tab w:val="left" w:pos="2078"/>
          <w:tab w:val="left" w:pos="4156"/>
          <w:tab w:val="left" w:pos="6234"/>
        </w:tabs>
        <w:jc w:val="left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．横剖面呈</w:t>
      </w:r>
      <w:r>
        <w:rPr>
          <w:szCs w:val="21"/>
        </w:rPr>
        <w:t>U</w:t>
      </w:r>
      <w:r>
        <w:rPr>
          <w:szCs w:val="21"/>
        </w:rPr>
        <w:t>形</w:t>
      </w:r>
      <w:r>
        <w:rPr>
          <w:szCs w:val="21"/>
        </w:rPr>
        <w:tab/>
        <w:t>B</w:t>
      </w:r>
      <w:r>
        <w:rPr>
          <w:szCs w:val="21"/>
        </w:rPr>
        <w:t>．岩石透水性强</w:t>
      </w:r>
      <w:r>
        <w:rPr>
          <w:szCs w:val="21"/>
        </w:rPr>
        <w:tab/>
        <w:t>C</w:t>
      </w:r>
      <w:r>
        <w:rPr>
          <w:szCs w:val="21"/>
        </w:rPr>
        <w:t>．河曲发育</w:t>
      </w:r>
      <w:r>
        <w:rPr>
          <w:szCs w:val="21"/>
        </w:rPr>
        <w:tab/>
        <w:t>D</w:t>
      </w:r>
      <w:r>
        <w:rPr>
          <w:szCs w:val="21"/>
        </w:rPr>
        <w:t>．谷坡平缓</w:t>
      </w:r>
    </w:p>
    <w:p w14:paraId="45839244" w14:textId="77777777" w:rsidR="002F49B0" w:rsidRDefault="002F49B0" w:rsidP="002F49B0">
      <w:pPr>
        <w:jc w:val="left"/>
        <w:rPr>
          <w:rFonts w:hint="eastAsia"/>
          <w:szCs w:val="21"/>
        </w:rPr>
      </w:pPr>
      <w:r>
        <w:rPr>
          <w:szCs w:val="21"/>
        </w:rPr>
        <w:t>15</w:t>
      </w:r>
      <w:r>
        <w:rPr>
          <w:szCs w:val="21"/>
        </w:rPr>
        <w:t>．与该地貌形成的外力作用相同的是</w:t>
      </w:r>
      <w:r>
        <w:rPr>
          <w:rFonts w:hint="eastAsia"/>
          <w:szCs w:val="21"/>
        </w:rPr>
        <w:t>(</w:t>
      </w:r>
      <w:r>
        <w:rPr>
          <w:rFonts w:hint="eastAsia"/>
          <w:szCs w:val="21"/>
        </w:rPr>
        <w:t xml:space="preserve">　　</w:t>
      </w:r>
      <w:r>
        <w:rPr>
          <w:rFonts w:hint="eastAsia"/>
          <w:szCs w:val="21"/>
        </w:rPr>
        <w:t>)</w:t>
      </w:r>
    </w:p>
    <w:p w14:paraId="638F24BA" w14:textId="77777777" w:rsidR="002F49B0" w:rsidRDefault="002F49B0" w:rsidP="002F49B0">
      <w:pPr>
        <w:jc w:val="left"/>
        <w:rPr>
          <w:szCs w:val="21"/>
        </w:rPr>
      </w:pPr>
      <w:r>
        <w:rPr>
          <w:szCs w:val="21"/>
        </w:rPr>
        <w:t>①</w:t>
      </w:r>
      <w:r>
        <w:rPr>
          <w:szCs w:val="21"/>
        </w:rPr>
        <w:t>石窝</w:t>
      </w:r>
      <w:r>
        <w:rPr>
          <w:rFonts w:ascii="Times New Roman" w:eastAsia="Times New Roman" w:hAnsi="Times New Roman"/>
          <w:kern w:val="0"/>
          <w:szCs w:val="21"/>
        </w:rPr>
        <w:t>  </w:t>
      </w:r>
      <w:r>
        <w:rPr>
          <w:szCs w:val="21"/>
        </w:rPr>
        <w:t>②</w:t>
      </w:r>
      <w:r>
        <w:rPr>
          <w:szCs w:val="21"/>
        </w:rPr>
        <w:t>冰斗</w:t>
      </w:r>
      <w:r>
        <w:rPr>
          <w:rFonts w:ascii="Times New Roman" w:eastAsia="Times New Roman" w:hAnsi="Times New Roman"/>
          <w:kern w:val="0"/>
          <w:szCs w:val="21"/>
        </w:rPr>
        <w:t>  </w:t>
      </w:r>
      <w:r>
        <w:rPr>
          <w:szCs w:val="21"/>
        </w:rPr>
        <w:t>③</w:t>
      </w:r>
      <w:r>
        <w:rPr>
          <w:szCs w:val="21"/>
        </w:rPr>
        <w:t>角峰</w:t>
      </w:r>
      <w:r>
        <w:rPr>
          <w:rFonts w:ascii="Times New Roman" w:eastAsia="Times New Roman" w:hAnsi="Times New Roman"/>
          <w:kern w:val="0"/>
          <w:szCs w:val="21"/>
        </w:rPr>
        <w:t>  </w:t>
      </w:r>
      <w:r>
        <w:rPr>
          <w:szCs w:val="21"/>
        </w:rPr>
        <w:t>④</w:t>
      </w:r>
      <w:r>
        <w:rPr>
          <w:szCs w:val="21"/>
        </w:rPr>
        <w:t>峰林</w:t>
      </w:r>
    </w:p>
    <w:p w14:paraId="0580CE3D" w14:textId="77777777" w:rsidR="002F49B0" w:rsidRDefault="002F49B0" w:rsidP="002F49B0">
      <w:pPr>
        <w:tabs>
          <w:tab w:val="left" w:pos="2078"/>
          <w:tab w:val="left" w:pos="4156"/>
          <w:tab w:val="left" w:pos="6234"/>
        </w:tabs>
        <w:jc w:val="left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</w:t>
      </w:r>
      <w:r>
        <w:rPr>
          <w:szCs w:val="21"/>
        </w:rPr>
        <w:t>①③</w:t>
      </w:r>
      <w:r>
        <w:rPr>
          <w:szCs w:val="21"/>
        </w:rPr>
        <w:tab/>
        <w:t>B</w:t>
      </w:r>
      <w:r>
        <w:rPr>
          <w:szCs w:val="21"/>
        </w:rPr>
        <w:t>．</w:t>
      </w:r>
      <w:r>
        <w:rPr>
          <w:szCs w:val="21"/>
        </w:rPr>
        <w:t>②④</w:t>
      </w:r>
      <w:r>
        <w:rPr>
          <w:szCs w:val="21"/>
        </w:rPr>
        <w:tab/>
        <w:t>C</w:t>
      </w:r>
      <w:r>
        <w:rPr>
          <w:szCs w:val="21"/>
        </w:rPr>
        <w:t>．</w:t>
      </w:r>
      <w:r>
        <w:rPr>
          <w:szCs w:val="21"/>
        </w:rPr>
        <w:t>①④</w:t>
      </w:r>
      <w:r>
        <w:rPr>
          <w:szCs w:val="21"/>
        </w:rPr>
        <w:tab/>
        <w:t>D</w:t>
      </w:r>
      <w:r>
        <w:rPr>
          <w:szCs w:val="21"/>
        </w:rPr>
        <w:t>．</w:t>
      </w:r>
      <w:r>
        <w:rPr>
          <w:szCs w:val="21"/>
        </w:rPr>
        <w:t>②③</w:t>
      </w:r>
    </w:p>
    <w:p w14:paraId="3974A565" w14:textId="77777777" w:rsidR="002F49B0" w:rsidRDefault="002F49B0" w:rsidP="002F49B0">
      <w:pPr>
        <w:jc w:val="left"/>
        <w:rPr>
          <w:rFonts w:hint="eastAsia"/>
          <w:szCs w:val="21"/>
        </w:rPr>
      </w:pPr>
      <w:r>
        <w:rPr>
          <w:szCs w:val="21"/>
        </w:rPr>
        <w:t>16</w:t>
      </w:r>
      <w:r>
        <w:rPr>
          <w:szCs w:val="21"/>
        </w:rPr>
        <w:t>．此处沉积物具有的特点是</w:t>
      </w:r>
      <w:r>
        <w:rPr>
          <w:rFonts w:hint="eastAsia"/>
          <w:szCs w:val="21"/>
        </w:rPr>
        <w:t>(</w:t>
      </w:r>
      <w:r>
        <w:rPr>
          <w:rFonts w:hint="eastAsia"/>
          <w:szCs w:val="21"/>
        </w:rPr>
        <w:t xml:space="preserve">　　</w:t>
      </w:r>
      <w:r>
        <w:rPr>
          <w:rFonts w:hint="eastAsia"/>
          <w:szCs w:val="21"/>
        </w:rPr>
        <w:t>)</w:t>
      </w:r>
    </w:p>
    <w:p w14:paraId="4AF9E61D" w14:textId="77777777" w:rsidR="002F49B0" w:rsidRDefault="002F49B0" w:rsidP="002F49B0">
      <w:pPr>
        <w:tabs>
          <w:tab w:val="left" w:pos="2078"/>
          <w:tab w:val="left" w:pos="4156"/>
          <w:tab w:val="left" w:pos="6234"/>
        </w:tabs>
        <w:jc w:val="left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．大小均匀</w:t>
      </w:r>
      <w:r>
        <w:rPr>
          <w:szCs w:val="21"/>
        </w:rPr>
        <w:tab/>
        <w:t>B</w:t>
      </w:r>
      <w:r>
        <w:rPr>
          <w:szCs w:val="21"/>
        </w:rPr>
        <w:t>．层状结构</w:t>
      </w:r>
      <w:r>
        <w:rPr>
          <w:szCs w:val="21"/>
        </w:rPr>
        <w:tab/>
        <w:t>C</w:t>
      </w:r>
      <w:r>
        <w:rPr>
          <w:szCs w:val="21"/>
        </w:rPr>
        <w:t>．棱角明显</w:t>
      </w:r>
      <w:r>
        <w:rPr>
          <w:szCs w:val="21"/>
        </w:rPr>
        <w:tab/>
        <w:t>D</w:t>
      </w:r>
      <w:r>
        <w:rPr>
          <w:szCs w:val="21"/>
        </w:rPr>
        <w:t>．磨圆度好</w:t>
      </w:r>
    </w:p>
    <w:p w14:paraId="7C449B92" w14:textId="77777777" w:rsidR="0081712D" w:rsidRPr="002F49B0" w:rsidRDefault="0081712D"/>
    <w:sectPr w:rsidR="0081712D" w:rsidRPr="002F49B0" w:rsidSect="002F49B0">
      <w:pgSz w:w="11906" w:h="16838"/>
      <w:pgMar w:top="851" w:right="851" w:bottom="851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BB7586" w14:textId="77777777" w:rsidR="00EC7B8C" w:rsidRDefault="00EC7B8C" w:rsidP="002F49B0">
      <w:r>
        <w:separator/>
      </w:r>
    </w:p>
  </w:endnote>
  <w:endnote w:type="continuationSeparator" w:id="0">
    <w:p w14:paraId="022E0EC5" w14:textId="77777777" w:rsidR="00EC7B8C" w:rsidRDefault="00EC7B8C" w:rsidP="002F49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12067" w14:textId="77777777" w:rsidR="00EC7B8C" w:rsidRDefault="00EC7B8C" w:rsidP="002F49B0">
      <w:r>
        <w:separator/>
      </w:r>
    </w:p>
  </w:footnote>
  <w:footnote w:type="continuationSeparator" w:id="0">
    <w:p w14:paraId="2E1D1836" w14:textId="77777777" w:rsidR="00EC7B8C" w:rsidRDefault="00EC7B8C" w:rsidP="002F49B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379"/>
    <w:rsid w:val="00100379"/>
    <w:rsid w:val="002F49B0"/>
    <w:rsid w:val="0081712D"/>
    <w:rsid w:val="00EC7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F4BC36DB-EEFA-4110-8989-A77A124E3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49B0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F49B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F49B0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F49B0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F49B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176</Words>
  <Characters>1006</Characters>
  <Application>Microsoft Office Word</Application>
  <DocSecurity>0</DocSecurity>
  <Lines>8</Lines>
  <Paragraphs>2</Paragraphs>
  <ScaleCrop>false</ScaleCrop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凡</dc:creator>
  <cp:keywords/>
  <dc:description/>
  <cp:lastModifiedBy>李 凡</cp:lastModifiedBy>
  <cp:revision>2</cp:revision>
  <dcterms:created xsi:type="dcterms:W3CDTF">2023-03-23T02:59:00Z</dcterms:created>
  <dcterms:modified xsi:type="dcterms:W3CDTF">2023-03-23T03:01:00Z</dcterms:modified>
</cp:coreProperties>
</file>