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436C" w14:textId="77777777" w:rsidR="000C3398" w:rsidRDefault="000C3398" w:rsidP="000C3398">
      <w:pPr>
        <w:spacing w:line="360" w:lineRule="exact"/>
        <w:jc w:val="center"/>
        <w:rPr>
          <w:rFonts w:ascii="黑体" w:eastAsia="黑体" w:hAnsi="宋体"/>
          <w:b/>
          <w:sz w:val="28"/>
          <w:szCs w:val="28"/>
        </w:rPr>
      </w:pPr>
      <w:r>
        <w:rPr>
          <w:rFonts w:ascii="黑体" w:eastAsia="黑体" w:hAnsi="宋体" w:hint="eastAsia"/>
          <w:b/>
          <w:sz w:val="28"/>
          <w:szCs w:val="28"/>
        </w:rPr>
        <w:t>江苏省仪征中学2022—2023学年度第一学期高一地理学科提升性练习</w:t>
      </w:r>
    </w:p>
    <w:p w14:paraId="26D17727" w14:textId="2DCC6D40" w:rsidR="000C3398" w:rsidRDefault="000C3398" w:rsidP="000C3398">
      <w:pPr>
        <w:spacing w:line="440" w:lineRule="exact"/>
        <w:jc w:val="center"/>
        <w:rPr>
          <w:rFonts w:ascii="楷体" w:eastAsia="楷体" w:hAnsi="楷体" w:cs="楷体"/>
          <w:bCs/>
          <w:sz w:val="24"/>
        </w:rPr>
      </w:pPr>
      <w:r>
        <w:rPr>
          <w:rFonts w:ascii="楷体" w:eastAsia="楷体" w:hAnsi="楷体" w:cs="楷体" w:hint="eastAsia"/>
          <w:bCs/>
          <w:sz w:val="24"/>
        </w:rPr>
        <w:t>研制人：刘婉锐      审核人：王维中</w:t>
      </w:r>
    </w:p>
    <w:p w14:paraId="4CD4E2BE" w14:textId="24BC9CBE" w:rsidR="000C3398" w:rsidRDefault="000C3398" w:rsidP="000C3398">
      <w:pPr>
        <w:spacing w:line="440" w:lineRule="exact"/>
        <w:jc w:val="center"/>
        <w:rPr>
          <w:b/>
        </w:rPr>
      </w:pPr>
      <w:r>
        <w:rPr>
          <w:rFonts w:ascii="楷体" w:eastAsia="楷体" w:hAnsi="楷体" w:cs="楷体" w:hint="eastAsia"/>
          <w:bCs/>
          <w:sz w:val="24"/>
        </w:rPr>
        <w:t>班级：________姓名：________学号：________时间：</w:t>
      </w:r>
      <w:r>
        <w:rPr>
          <w:rFonts w:ascii="楷体" w:eastAsia="楷体" w:hAnsi="楷体" w:cs="楷体"/>
          <w:bCs/>
          <w:sz w:val="24"/>
        </w:rPr>
        <w:t>11</w:t>
      </w:r>
      <w:r>
        <w:rPr>
          <w:rFonts w:ascii="楷体" w:eastAsia="楷体" w:hAnsi="楷体" w:cs="楷体" w:hint="eastAsia"/>
          <w:bCs/>
          <w:sz w:val="24"/>
        </w:rPr>
        <w:t>月</w:t>
      </w:r>
      <w:r w:rsidR="00C94C88">
        <w:rPr>
          <w:rFonts w:ascii="楷体" w:eastAsia="楷体" w:hAnsi="楷体" w:cs="楷体"/>
          <w:bCs/>
          <w:sz w:val="24"/>
        </w:rPr>
        <w:t>10</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Pr>
          <w:rFonts w:ascii="楷体" w:eastAsia="楷体" w:hAnsi="楷体" w:cs="楷体"/>
          <w:bCs/>
          <w:sz w:val="24"/>
        </w:rPr>
        <w:t>2</w:t>
      </w:r>
      <w:r>
        <w:rPr>
          <w:rFonts w:ascii="楷体" w:eastAsia="楷体" w:hAnsi="楷体" w:cs="楷体" w:hint="eastAsia"/>
          <w:bCs/>
          <w:sz w:val="24"/>
        </w:rPr>
        <w:t>0分钟</w:t>
      </w:r>
    </w:p>
    <w:p w14:paraId="71231C8E" w14:textId="77777777" w:rsidR="00AE08F2" w:rsidRDefault="00000000">
      <w:pPr>
        <w:jc w:val="left"/>
        <w:rPr>
          <w:rFonts w:ascii="宋体" w:hAnsi="宋体" w:cs="宋体"/>
          <w:b/>
        </w:rPr>
      </w:pPr>
      <w:r>
        <w:rPr>
          <w:rFonts w:ascii="宋体" w:hAnsi="宋体" w:cs="宋体"/>
          <w:b/>
        </w:rPr>
        <w:t>一、单选题</w:t>
      </w:r>
    </w:p>
    <w:p w14:paraId="6B0B6BFE" w14:textId="77777777" w:rsidR="00AE08F2" w:rsidRDefault="00000000">
      <w:pPr>
        <w:spacing w:line="360" w:lineRule="auto"/>
        <w:ind w:firstLine="420"/>
        <w:jc w:val="left"/>
        <w:rPr>
          <w:rFonts w:ascii="楷体" w:eastAsia="楷体" w:hAnsi="楷体" w:cs="楷体"/>
        </w:rPr>
      </w:pPr>
      <w:r>
        <w:rPr>
          <w:rFonts w:ascii="楷体" w:eastAsia="楷体" w:hAnsi="楷体" w:cs="楷体"/>
        </w:rPr>
        <w:t>莫霍面深度不一，下图为长江中下游某区域莫霍面的等深度线分布图。读图完成下面小题。</w:t>
      </w:r>
    </w:p>
    <w:p w14:paraId="303AEB95" w14:textId="77777777" w:rsidR="00AE08F2" w:rsidRDefault="00000000">
      <w:pPr>
        <w:spacing w:line="360" w:lineRule="auto"/>
        <w:jc w:val="center"/>
        <w:rPr>
          <w:rFonts w:ascii="宋体" w:hAnsi="宋体" w:cs="宋体"/>
          <w:b/>
        </w:rPr>
      </w:pPr>
      <w:r>
        <w:rPr>
          <w:rFonts w:ascii="宋体" w:hAnsi="宋体" w:cs="宋体"/>
          <w:b/>
          <w:noProof/>
        </w:rPr>
        <w:drawing>
          <wp:inline distT="0" distB="0" distL="114300" distR="114300" wp14:anchorId="503B2478" wp14:editId="6DDD242C">
            <wp:extent cx="3585173" cy="377822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3592238" cy="3785666"/>
                    </a:xfrm>
                    <a:prstGeom prst="rect">
                      <a:avLst/>
                    </a:prstGeom>
                  </pic:spPr>
                </pic:pic>
              </a:graphicData>
            </a:graphic>
          </wp:inline>
        </w:drawing>
      </w:r>
    </w:p>
    <w:p w14:paraId="5F6C73CA" w14:textId="77777777" w:rsidR="00AE08F2" w:rsidRDefault="00000000">
      <w:pPr>
        <w:spacing w:line="360" w:lineRule="auto"/>
        <w:jc w:val="left"/>
      </w:pPr>
      <w:r>
        <w:t>1</w:t>
      </w:r>
      <w:r>
        <w:t>．图中</w:t>
      </w:r>
      <w:r>
        <w:t>①②③④</w:t>
      </w:r>
      <w:r>
        <w:t>点中地壳最厚的是（</w:t>
      </w:r>
      <w:r>
        <w:rPr>
          <w:rFonts w:eastAsia="Times New Roman"/>
          <w:kern w:val="0"/>
          <w:sz w:val="24"/>
          <w:szCs w:val="24"/>
        </w:rPr>
        <w:t>   </w:t>
      </w:r>
      <w:r>
        <w:t>）</w:t>
      </w:r>
    </w:p>
    <w:p w14:paraId="5EA30338" w14:textId="77777777" w:rsidR="00AE08F2" w:rsidRDefault="00000000">
      <w:pPr>
        <w:tabs>
          <w:tab w:val="left" w:pos="2078"/>
          <w:tab w:val="left" w:pos="4156"/>
          <w:tab w:val="left" w:pos="6234"/>
        </w:tabs>
        <w:spacing w:line="360" w:lineRule="auto"/>
        <w:jc w:val="left"/>
      </w:pPr>
      <w:r>
        <w:t>A</w:t>
      </w:r>
      <w:r>
        <w:t>．</w:t>
      </w:r>
      <w:r>
        <w:t>①</w:t>
      </w:r>
      <w:r>
        <w:tab/>
        <w:t>B</w:t>
      </w:r>
      <w:r>
        <w:t>．</w:t>
      </w:r>
      <w:r>
        <w:t>②</w:t>
      </w:r>
      <w:r>
        <w:tab/>
        <w:t>C</w:t>
      </w:r>
      <w:r>
        <w:t>．</w:t>
      </w:r>
      <w:r>
        <w:t>③</w:t>
      </w:r>
      <w:r>
        <w:tab/>
        <w:t>D</w:t>
      </w:r>
      <w:r>
        <w:t>．</w:t>
      </w:r>
      <w:r>
        <w:t>④</w:t>
      </w:r>
    </w:p>
    <w:p w14:paraId="2EBF5855" w14:textId="77777777" w:rsidR="00AE08F2" w:rsidRDefault="00000000">
      <w:pPr>
        <w:spacing w:line="360" w:lineRule="auto"/>
        <w:jc w:val="left"/>
      </w:pPr>
      <w:r>
        <w:t>2</w:t>
      </w:r>
      <w:r>
        <w:t>．假如有一天我们能</w:t>
      </w:r>
      <w:r>
        <w:t>“</w:t>
      </w:r>
      <w:r>
        <w:t>遁地</w:t>
      </w:r>
      <w:r>
        <w:t>”</w:t>
      </w:r>
      <w:r>
        <w:t>前往地球另一侧去看看，从</w:t>
      </w:r>
      <w:r>
        <w:t>③</w:t>
      </w:r>
      <w:r>
        <w:t>地垂直钻入地下，保持直线前进，在穿过地心前，我们依次穿过的是（</w:t>
      </w:r>
      <w:r>
        <w:rPr>
          <w:rFonts w:eastAsia="Times New Roman"/>
          <w:kern w:val="0"/>
          <w:sz w:val="24"/>
          <w:szCs w:val="24"/>
        </w:rPr>
        <w:t>   </w:t>
      </w:r>
      <w:r>
        <w:t>）</w:t>
      </w:r>
    </w:p>
    <w:p w14:paraId="7DAC7850" w14:textId="77777777" w:rsidR="00AE08F2" w:rsidRDefault="00000000">
      <w:pPr>
        <w:spacing w:line="360" w:lineRule="auto"/>
        <w:jc w:val="left"/>
      </w:pPr>
      <w:r>
        <w:t>A</w:t>
      </w:r>
      <w:r>
        <w:t>．地壳</w:t>
      </w:r>
      <w:r>
        <w:t>-</w:t>
      </w:r>
      <w:r>
        <w:t>地幔</w:t>
      </w:r>
      <w:r>
        <w:t>-</w:t>
      </w:r>
      <w:r>
        <w:t>地核</w:t>
      </w:r>
      <w:r>
        <w:t>-</w:t>
      </w:r>
      <w:r>
        <w:t>莫霍面</w:t>
      </w:r>
      <w:r>
        <w:t>-</w:t>
      </w:r>
      <w:r>
        <w:t>古登堡面</w:t>
      </w:r>
    </w:p>
    <w:p w14:paraId="5C90812F" w14:textId="77777777" w:rsidR="00AE08F2" w:rsidRDefault="00000000">
      <w:pPr>
        <w:spacing w:line="360" w:lineRule="auto"/>
        <w:jc w:val="left"/>
      </w:pPr>
      <w:r>
        <w:t>B</w:t>
      </w:r>
      <w:r>
        <w:t>．地壳</w:t>
      </w:r>
      <w:r>
        <w:t>-</w:t>
      </w:r>
      <w:r>
        <w:t>软流层</w:t>
      </w:r>
      <w:r>
        <w:t>-</w:t>
      </w:r>
      <w:r>
        <w:t>莫霍面</w:t>
      </w:r>
      <w:r>
        <w:t>-</w:t>
      </w:r>
      <w:r>
        <w:t>地幔</w:t>
      </w:r>
      <w:r>
        <w:t>-</w:t>
      </w:r>
      <w:r>
        <w:t>古登堡面</w:t>
      </w:r>
      <w:r>
        <w:t>-</w:t>
      </w:r>
      <w:r>
        <w:t>地核</w:t>
      </w:r>
    </w:p>
    <w:p w14:paraId="2EB8C61C" w14:textId="77777777" w:rsidR="00AE08F2" w:rsidRDefault="00000000">
      <w:pPr>
        <w:spacing w:line="360" w:lineRule="auto"/>
        <w:jc w:val="left"/>
      </w:pPr>
      <w:r>
        <w:t>C</w:t>
      </w:r>
      <w:r>
        <w:t>．岩石圈</w:t>
      </w:r>
      <w:r>
        <w:t>-</w:t>
      </w:r>
      <w:r>
        <w:t>软流层</w:t>
      </w:r>
      <w:r>
        <w:t>-</w:t>
      </w:r>
      <w:r>
        <w:t>地壳</w:t>
      </w:r>
      <w:r>
        <w:t>-</w:t>
      </w:r>
      <w:r>
        <w:t>地幔</w:t>
      </w:r>
      <w:r>
        <w:t>-</w:t>
      </w:r>
      <w:r>
        <w:t>地核</w:t>
      </w:r>
    </w:p>
    <w:p w14:paraId="0194F871" w14:textId="77777777" w:rsidR="00AE08F2" w:rsidRDefault="00000000">
      <w:pPr>
        <w:spacing w:line="360" w:lineRule="auto"/>
        <w:jc w:val="left"/>
      </w:pPr>
      <w:r>
        <w:t>D</w:t>
      </w:r>
      <w:r>
        <w:t>．地壳</w:t>
      </w:r>
      <w:r>
        <w:t>-</w:t>
      </w:r>
      <w:r>
        <w:t>莫霍面</w:t>
      </w:r>
      <w:r>
        <w:t>-</w:t>
      </w:r>
      <w:r>
        <w:t>地幔</w:t>
      </w:r>
      <w:r>
        <w:t>-</w:t>
      </w:r>
      <w:r>
        <w:t>古登堡面</w:t>
      </w:r>
      <w:r>
        <w:t>-</w:t>
      </w:r>
      <w:r>
        <w:t>地核</w:t>
      </w:r>
    </w:p>
    <w:p w14:paraId="1BD76087" w14:textId="4C0C631D" w:rsidR="00AE08F2" w:rsidRPr="000C3398" w:rsidRDefault="00000000" w:rsidP="000C3398">
      <w:pPr>
        <w:spacing w:line="360" w:lineRule="auto"/>
        <w:ind w:firstLine="420"/>
        <w:jc w:val="left"/>
        <w:rPr>
          <w:rFonts w:ascii="楷体" w:eastAsia="楷体" w:hAnsi="楷体" w:cs="楷体"/>
        </w:rPr>
      </w:pPr>
      <w:r>
        <w:rPr>
          <w:rFonts w:ascii="楷体" w:eastAsia="楷体" w:hAnsi="楷体" w:cs="楷体"/>
        </w:rPr>
        <w:t>读海-气相互作用模式图,完成下面小题。</w:t>
      </w:r>
    </w:p>
    <w:p w14:paraId="309EECDE" w14:textId="77777777" w:rsidR="00AE08F2" w:rsidRDefault="00000000">
      <w:pPr>
        <w:spacing w:line="360" w:lineRule="auto"/>
        <w:jc w:val="left"/>
      </w:pPr>
      <w:r>
        <w:t>3</w:t>
      </w:r>
      <w:r>
        <w:t>．图中表示海</w:t>
      </w:r>
      <w:r>
        <w:t>-</w:t>
      </w:r>
      <w:r>
        <w:t>气相互作用中水分交换的是（</w:t>
      </w:r>
      <w:r>
        <w:rPr>
          <w:rFonts w:eastAsia="Times New Roman"/>
          <w:kern w:val="0"/>
          <w:sz w:val="24"/>
          <w:szCs w:val="24"/>
        </w:rPr>
        <w:t>   </w:t>
      </w:r>
      <w:r>
        <w:t>）</w:t>
      </w:r>
    </w:p>
    <w:p w14:paraId="5BF1C19C" w14:textId="6EF903F8" w:rsidR="00AE08F2" w:rsidRDefault="00000000">
      <w:pPr>
        <w:tabs>
          <w:tab w:val="left" w:pos="2078"/>
          <w:tab w:val="left" w:pos="4156"/>
          <w:tab w:val="left" w:pos="6234"/>
        </w:tabs>
        <w:spacing w:line="360" w:lineRule="auto"/>
        <w:jc w:val="left"/>
      </w:pPr>
      <w:r>
        <w:t>A</w:t>
      </w:r>
      <w:r>
        <w:t>．</w:t>
      </w:r>
      <w:r>
        <w:t>①②</w:t>
      </w:r>
      <w:r>
        <w:tab/>
        <w:t>B</w:t>
      </w:r>
      <w:r>
        <w:t>．</w:t>
      </w:r>
      <w:r>
        <w:t>②③</w:t>
      </w:r>
      <w:r>
        <w:tab/>
        <w:t>C</w:t>
      </w:r>
      <w:r>
        <w:t>．</w:t>
      </w:r>
      <w:r>
        <w:t>③④</w:t>
      </w:r>
      <w:r>
        <w:tab/>
        <w:t>D</w:t>
      </w:r>
      <w:r>
        <w:t>．</w:t>
      </w:r>
      <w:r>
        <w:t>①④</w:t>
      </w:r>
    </w:p>
    <w:p w14:paraId="621A2ABE" w14:textId="73843615" w:rsidR="000C3398" w:rsidRDefault="000C3398">
      <w:pPr>
        <w:tabs>
          <w:tab w:val="left" w:pos="2078"/>
          <w:tab w:val="left" w:pos="4156"/>
          <w:tab w:val="left" w:pos="6234"/>
        </w:tabs>
        <w:spacing w:line="360" w:lineRule="auto"/>
        <w:jc w:val="left"/>
      </w:pPr>
    </w:p>
    <w:p w14:paraId="321BC70E" w14:textId="3A1ACF8C" w:rsidR="000C3398" w:rsidRDefault="000C3398" w:rsidP="000C3398">
      <w:pPr>
        <w:tabs>
          <w:tab w:val="left" w:pos="2078"/>
          <w:tab w:val="left" w:pos="4156"/>
          <w:tab w:val="left" w:pos="6234"/>
        </w:tabs>
        <w:spacing w:line="360" w:lineRule="auto"/>
        <w:jc w:val="center"/>
      </w:pPr>
      <w:r>
        <w:rPr>
          <w:noProof/>
        </w:rPr>
        <w:lastRenderedPageBreak/>
        <w:drawing>
          <wp:inline distT="0" distB="0" distL="114300" distR="114300" wp14:anchorId="31990DD8" wp14:editId="6AB073DB">
            <wp:extent cx="4381877" cy="3202944"/>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4392217" cy="3210502"/>
                    </a:xfrm>
                    <a:prstGeom prst="rect">
                      <a:avLst/>
                    </a:prstGeom>
                  </pic:spPr>
                </pic:pic>
              </a:graphicData>
            </a:graphic>
          </wp:inline>
        </w:drawing>
      </w:r>
    </w:p>
    <w:p w14:paraId="649D6A04" w14:textId="77777777" w:rsidR="00AE08F2" w:rsidRDefault="00000000">
      <w:pPr>
        <w:spacing w:line="360" w:lineRule="auto"/>
        <w:jc w:val="left"/>
      </w:pPr>
      <w:r>
        <w:t>4</w:t>
      </w:r>
      <w:r>
        <w:t>．海洋是陆地降水的主要水汽来源</w:t>
      </w:r>
      <w:r>
        <w:t>,</w:t>
      </w:r>
      <w:r>
        <w:t>但从长远看</w:t>
      </w:r>
      <w:r>
        <w:t>,</w:t>
      </w:r>
      <w:r>
        <w:t>海洋水体总量变化不大</w:t>
      </w:r>
      <w:r>
        <w:t>,</w:t>
      </w:r>
      <w:r>
        <w:t>主要得益于过程（</w:t>
      </w:r>
      <w:r>
        <w:rPr>
          <w:rFonts w:eastAsia="Times New Roman"/>
          <w:kern w:val="0"/>
          <w:sz w:val="24"/>
          <w:szCs w:val="24"/>
        </w:rPr>
        <w:t>   </w:t>
      </w:r>
      <w:r>
        <w:t>）</w:t>
      </w:r>
    </w:p>
    <w:p w14:paraId="05F90E52" w14:textId="77777777" w:rsidR="00AE08F2" w:rsidRDefault="00000000">
      <w:pPr>
        <w:tabs>
          <w:tab w:val="left" w:pos="2078"/>
          <w:tab w:val="left" w:pos="4156"/>
          <w:tab w:val="left" w:pos="6234"/>
        </w:tabs>
        <w:spacing w:line="360" w:lineRule="auto"/>
        <w:jc w:val="left"/>
      </w:pPr>
      <w:r>
        <w:t>A</w:t>
      </w:r>
      <w:r>
        <w:t>．</w:t>
      </w:r>
      <w:r>
        <w:t>①</w:t>
      </w:r>
      <w:r>
        <w:tab/>
        <w:t>B</w:t>
      </w:r>
      <w:r>
        <w:t>．</w:t>
      </w:r>
      <w:r>
        <w:t>②</w:t>
      </w:r>
      <w:r>
        <w:tab/>
        <w:t>C</w:t>
      </w:r>
      <w:r>
        <w:t>．</w:t>
      </w:r>
      <w:r>
        <w:t>③</w:t>
      </w:r>
      <w:r>
        <w:tab/>
        <w:t>D</w:t>
      </w:r>
      <w:r>
        <w:t>．</w:t>
      </w:r>
      <w:r>
        <w:t>④</w:t>
      </w:r>
    </w:p>
    <w:p w14:paraId="3EA724B9" w14:textId="77777777" w:rsidR="00AE08F2" w:rsidRDefault="00000000">
      <w:pPr>
        <w:spacing w:line="360" w:lineRule="auto"/>
        <w:ind w:firstLine="420"/>
        <w:jc w:val="left"/>
        <w:rPr>
          <w:rFonts w:ascii="楷体" w:eastAsia="楷体" w:hAnsi="楷体" w:cs="楷体"/>
        </w:rPr>
      </w:pPr>
      <w:r>
        <w:rPr>
          <w:rFonts w:ascii="楷体" w:eastAsia="楷体" w:hAnsi="楷体" w:cs="楷体"/>
        </w:rPr>
        <w:t>地球是一个具有圈层结构的天体。图1和图2分别为某同学手绘的地球圈层结构示意图和地球内部圈层结构示意图。读图完成下面小题。</w:t>
      </w:r>
    </w:p>
    <w:p w14:paraId="2D38AB3E" w14:textId="77777777" w:rsidR="00AE08F2" w:rsidRDefault="00000000">
      <w:pPr>
        <w:spacing w:line="360" w:lineRule="auto"/>
        <w:jc w:val="center"/>
      </w:pPr>
      <w:r>
        <w:rPr>
          <w:noProof/>
        </w:rPr>
        <w:drawing>
          <wp:inline distT="0" distB="0" distL="114300" distR="114300" wp14:anchorId="3693886E" wp14:editId="39DC693A">
            <wp:extent cx="6674799" cy="2725093"/>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6732844" cy="2748791"/>
                    </a:xfrm>
                    <a:prstGeom prst="rect">
                      <a:avLst/>
                    </a:prstGeom>
                  </pic:spPr>
                </pic:pic>
              </a:graphicData>
            </a:graphic>
          </wp:inline>
        </w:drawing>
      </w:r>
    </w:p>
    <w:p w14:paraId="720E41C9" w14:textId="77777777" w:rsidR="00AE08F2" w:rsidRDefault="00000000">
      <w:pPr>
        <w:spacing w:line="360" w:lineRule="auto"/>
        <w:jc w:val="left"/>
      </w:pPr>
      <w:r>
        <w:t>5</w:t>
      </w:r>
      <w:r>
        <w:t>．关于图</w:t>
      </w:r>
      <w:r>
        <w:t>1</w:t>
      </w:r>
      <w:r>
        <w:t>中各圈层特点的叙述，正确的是（</w:t>
      </w:r>
      <w:r>
        <w:rPr>
          <w:rFonts w:eastAsia="Times New Roman"/>
          <w:kern w:val="0"/>
          <w:sz w:val="24"/>
          <w:szCs w:val="24"/>
        </w:rPr>
        <w:t>   </w:t>
      </w:r>
      <w:r>
        <w:t>）</w:t>
      </w:r>
    </w:p>
    <w:p w14:paraId="27FEBB2D" w14:textId="77777777" w:rsidR="00AE08F2" w:rsidRDefault="00000000">
      <w:pPr>
        <w:tabs>
          <w:tab w:val="left" w:pos="4156"/>
        </w:tabs>
        <w:spacing w:line="360" w:lineRule="auto"/>
        <w:jc w:val="left"/>
      </w:pPr>
      <w:r>
        <w:t>A</w:t>
      </w:r>
      <w:r>
        <w:t>．大气圈的组成物质分布均匀</w:t>
      </w:r>
      <w:r>
        <w:tab/>
        <w:t>B</w:t>
      </w:r>
      <w:r>
        <w:t>．水圈是连续但不规则的圈层</w:t>
      </w:r>
    </w:p>
    <w:p w14:paraId="725F6A43" w14:textId="77777777" w:rsidR="00AE08F2" w:rsidRDefault="00000000">
      <w:pPr>
        <w:tabs>
          <w:tab w:val="left" w:pos="4156"/>
        </w:tabs>
        <w:spacing w:line="360" w:lineRule="auto"/>
        <w:jc w:val="left"/>
      </w:pPr>
      <w:r>
        <w:t>C</w:t>
      </w:r>
      <w:r>
        <w:t>．地壳是厚度最大的地球圈层</w:t>
      </w:r>
      <w:r>
        <w:tab/>
        <w:t>D</w:t>
      </w:r>
      <w:r>
        <w:t>．地核可能是岩浆主要发源地</w:t>
      </w:r>
    </w:p>
    <w:p w14:paraId="517C8007" w14:textId="77777777" w:rsidR="00AE08F2" w:rsidRDefault="00000000">
      <w:pPr>
        <w:spacing w:line="360" w:lineRule="auto"/>
        <w:jc w:val="left"/>
      </w:pPr>
      <w:r>
        <w:t>6</w:t>
      </w:r>
      <w:r>
        <w:t>．关于图</w:t>
      </w:r>
      <w:r>
        <w:t>2</w:t>
      </w:r>
      <w:r>
        <w:t>中信息的叙述，正确的是（</w:t>
      </w:r>
      <w:r>
        <w:rPr>
          <w:rFonts w:eastAsia="Times New Roman"/>
          <w:kern w:val="0"/>
          <w:sz w:val="24"/>
          <w:szCs w:val="24"/>
        </w:rPr>
        <w:t>   </w:t>
      </w:r>
      <w:r>
        <w:t>）</w:t>
      </w:r>
    </w:p>
    <w:p w14:paraId="304877C4" w14:textId="77777777" w:rsidR="00AE08F2" w:rsidRDefault="00000000">
      <w:pPr>
        <w:spacing w:line="360" w:lineRule="auto"/>
        <w:jc w:val="left"/>
      </w:pPr>
      <w:r>
        <w:t>A</w:t>
      </w:r>
      <w:r>
        <w:t>．</w:t>
      </w:r>
      <w:r>
        <w:t>a</w:t>
      </w:r>
      <w:r>
        <w:t>、</w:t>
      </w:r>
      <w:r>
        <w:t>c</w:t>
      </w:r>
      <w:r>
        <w:t>共同构成岩石圈的范围</w:t>
      </w:r>
    </w:p>
    <w:p w14:paraId="67277145" w14:textId="77777777" w:rsidR="00AE08F2" w:rsidRDefault="00000000">
      <w:pPr>
        <w:spacing w:line="360" w:lineRule="auto"/>
        <w:jc w:val="left"/>
      </w:pPr>
      <w:r>
        <w:lastRenderedPageBreak/>
        <w:t>B</w:t>
      </w:r>
      <w:r>
        <w:t>．</w:t>
      </w:r>
      <w:r>
        <w:t>a</w:t>
      </w:r>
      <w:r>
        <w:t>、</w:t>
      </w:r>
      <w:r>
        <w:t>c</w:t>
      </w:r>
      <w:r>
        <w:t>之间的虚线表示古登堡界面</w:t>
      </w:r>
    </w:p>
    <w:p w14:paraId="6F314073" w14:textId="77777777" w:rsidR="00AE08F2" w:rsidRDefault="00000000">
      <w:pPr>
        <w:spacing w:line="360" w:lineRule="auto"/>
        <w:jc w:val="left"/>
      </w:pPr>
      <w:r>
        <w:t>C</w:t>
      </w:r>
      <w:r>
        <w:t>．</w:t>
      </w:r>
      <w:r>
        <w:t>b</w:t>
      </w:r>
      <w:r>
        <w:t>、</w:t>
      </w:r>
      <w:r>
        <w:t>d</w:t>
      </w:r>
      <w:r>
        <w:t>之间的虚线表示莫霍界面</w:t>
      </w:r>
    </w:p>
    <w:p w14:paraId="4F827A8E" w14:textId="77777777" w:rsidR="00AE08F2" w:rsidRDefault="00000000">
      <w:pPr>
        <w:spacing w:line="360" w:lineRule="auto"/>
        <w:jc w:val="left"/>
      </w:pPr>
      <w:r>
        <w:t>D</w:t>
      </w:r>
      <w:r>
        <w:t>．从</w:t>
      </w:r>
      <w:r>
        <w:t>c</w:t>
      </w:r>
      <w:r>
        <w:t>到</w:t>
      </w:r>
      <w:r>
        <w:t>d</w:t>
      </w:r>
      <w:r>
        <w:t>纵波速度先变慢后加快</w:t>
      </w:r>
    </w:p>
    <w:p w14:paraId="5BA48050" w14:textId="77777777" w:rsidR="00AE08F2" w:rsidRDefault="00000000">
      <w:pPr>
        <w:spacing w:line="360" w:lineRule="auto"/>
        <w:ind w:firstLine="420"/>
        <w:jc w:val="left"/>
      </w:pPr>
      <w:r>
        <w:rPr>
          <w:rFonts w:ascii="楷体" w:eastAsia="楷体" w:hAnsi="楷体" w:cs="楷体"/>
        </w:rPr>
        <w:t>福建省福州市别称“榕城”，榕树在福州种植普遍，然而每年都有很多榕树被大风所吹倒。据此完成下面小题。</w:t>
      </w:r>
    </w:p>
    <w:p w14:paraId="50DB5806" w14:textId="77777777" w:rsidR="00AE08F2" w:rsidRDefault="00000000">
      <w:pPr>
        <w:spacing w:line="360" w:lineRule="auto"/>
        <w:jc w:val="left"/>
      </w:pPr>
      <w:r>
        <w:t>7</w:t>
      </w:r>
      <w:r>
        <w:t>．榕树属于（</w:t>
      </w:r>
      <w:r>
        <w:rPr>
          <w:rFonts w:eastAsia="Times New Roman"/>
          <w:kern w:val="0"/>
          <w:sz w:val="24"/>
          <w:szCs w:val="24"/>
        </w:rPr>
        <w:t>   </w:t>
      </w:r>
      <w:r>
        <w:t>）</w:t>
      </w:r>
    </w:p>
    <w:p w14:paraId="09CCCBA7" w14:textId="77777777" w:rsidR="00AE08F2" w:rsidRDefault="00000000">
      <w:pPr>
        <w:tabs>
          <w:tab w:val="left" w:pos="2078"/>
          <w:tab w:val="left" w:pos="4156"/>
          <w:tab w:val="left" w:pos="6234"/>
        </w:tabs>
        <w:spacing w:line="360" w:lineRule="auto"/>
        <w:jc w:val="left"/>
      </w:pPr>
      <w:r>
        <w:t>A</w:t>
      </w:r>
      <w:r>
        <w:t>．落叶阔叶林</w:t>
      </w:r>
      <w:r>
        <w:tab/>
        <w:t>B</w:t>
      </w:r>
      <w:r>
        <w:t>．常绿阔叶林</w:t>
      </w:r>
      <w:r>
        <w:tab/>
        <w:t>C</w:t>
      </w:r>
      <w:r>
        <w:t>．常绿硬叶林</w:t>
      </w:r>
      <w:r>
        <w:tab/>
        <w:t>D</w:t>
      </w:r>
      <w:r>
        <w:t>．针叶林</w:t>
      </w:r>
    </w:p>
    <w:p w14:paraId="10AD879C" w14:textId="77777777" w:rsidR="00AE08F2" w:rsidRDefault="00000000">
      <w:pPr>
        <w:spacing w:line="360" w:lineRule="auto"/>
        <w:jc w:val="left"/>
      </w:pPr>
      <w:r>
        <w:t>8</w:t>
      </w:r>
      <w:r>
        <w:t>．推测榕树树冠和树根的特点是（</w:t>
      </w:r>
      <w:r>
        <w:rPr>
          <w:rFonts w:eastAsia="Times New Roman"/>
          <w:kern w:val="0"/>
          <w:sz w:val="24"/>
          <w:szCs w:val="24"/>
        </w:rPr>
        <w:t>   </w:t>
      </w:r>
      <w:r>
        <w:t>）</w:t>
      </w:r>
    </w:p>
    <w:p w14:paraId="6C381927" w14:textId="77777777" w:rsidR="00AE08F2" w:rsidRDefault="00000000">
      <w:pPr>
        <w:tabs>
          <w:tab w:val="left" w:pos="4156"/>
        </w:tabs>
        <w:spacing w:line="360" w:lineRule="auto"/>
        <w:jc w:val="left"/>
      </w:pPr>
      <w:r>
        <w:t>A</w:t>
      </w:r>
      <w:r>
        <w:t>．树冠扁窄、树根浅</w:t>
      </w:r>
      <w:r>
        <w:tab/>
        <w:t>B</w:t>
      </w:r>
      <w:r>
        <w:t>．树冠扁窄、树根深</w:t>
      </w:r>
    </w:p>
    <w:p w14:paraId="3F29D0D3" w14:textId="77777777" w:rsidR="00AE08F2" w:rsidRDefault="00000000">
      <w:pPr>
        <w:tabs>
          <w:tab w:val="left" w:pos="4156"/>
        </w:tabs>
        <w:spacing w:line="360" w:lineRule="auto"/>
        <w:jc w:val="left"/>
      </w:pPr>
      <w:r>
        <w:t>C</w:t>
      </w:r>
      <w:r>
        <w:t>．树冠广展、树根深</w:t>
      </w:r>
      <w:r>
        <w:tab/>
        <w:t>D</w:t>
      </w:r>
      <w:r>
        <w:t>．树冠广展、树根浅</w:t>
      </w:r>
    </w:p>
    <w:p w14:paraId="423CF89B" w14:textId="77777777" w:rsidR="00AE08F2" w:rsidRDefault="00000000">
      <w:pPr>
        <w:spacing w:line="360" w:lineRule="auto"/>
        <w:jc w:val="left"/>
      </w:pPr>
      <w:r>
        <w:t>9</w:t>
      </w:r>
      <w:r>
        <w:t>．下列月份中，榕树被吹倒的月份最可能为（</w:t>
      </w:r>
      <w:r>
        <w:rPr>
          <w:rFonts w:eastAsia="Times New Roman"/>
          <w:kern w:val="0"/>
          <w:sz w:val="24"/>
          <w:szCs w:val="24"/>
        </w:rPr>
        <w:t>   </w:t>
      </w:r>
      <w:r>
        <w:t>）</w:t>
      </w:r>
    </w:p>
    <w:p w14:paraId="381A36DD" w14:textId="77777777" w:rsidR="00AE08F2" w:rsidRDefault="00000000">
      <w:pPr>
        <w:tabs>
          <w:tab w:val="left" w:pos="2078"/>
          <w:tab w:val="left" w:pos="4156"/>
          <w:tab w:val="left" w:pos="6234"/>
        </w:tabs>
        <w:spacing w:line="360" w:lineRule="auto"/>
        <w:jc w:val="left"/>
      </w:pPr>
      <w:r>
        <w:t>A</w:t>
      </w:r>
      <w:r>
        <w:t>．</w:t>
      </w:r>
      <w:r>
        <w:t>2</w:t>
      </w:r>
      <w:r>
        <w:t>月</w:t>
      </w:r>
      <w:r>
        <w:tab/>
        <w:t>B</w:t>
      </w:r>
      <w:r>
        <w:t>．</w:t>
      </w:r>
      <w:r>
        <w:t>5</w:t>
      </w:r>
      <w:r>
        <w:t>月</w:t>
      </w:r>
      <w:r>
        <w:tab/>
        <w:t>C</w:t>
      </w:r>
      <w:r>
        <w:t>．</w:t>
      </w:r>
      <w:r>
        <w:t>8</w:t>
      </w:r>
      <w:r>
        <w:t>月</w:t>
      </w:r>
      <w:r>
        <w:tab/>
        <w:t>D</w:t>
      </w:r>
      <w:r>
        <w:t>．</w:t>
      </w:r>
      <w:r>
        <w:t>11</w:t>
      </w:r>
      <w:r>
        <w:t>月</w:t>
      </w:r>
    </w:p>
    <w:p w14:paraId="60B78CFB" w14:textId="77777777" w:rsidR="00AE08F2" w:rsidRDefault="00000000">
      <w:pPr>
        <w:spacing w:line="360" w:lineRule="auto"/>
        <w:ind w:firstLine="420"/>
        <w:jc w:val="left"/>
        <w:rPr>
          <w:rFonts w:ascii="楷体" w:eastAsia="楷体" w:hAnsi="楷体" w:cs="楷体"/>
        </w:rPr>
      </w:pPr>
      <w:r>
        <w:rPr>
          <w:rFonts w:ascii="楷体" w:eastAsia="楷体" w:hAnsi="楷体" w:cs="楷体"/>
        </w:rPr>
        <w:t>2017年吉林省西部白城新区建设了海绵城市工程。白城地处大兴安岭东麓平原区,当地有“十年九旱,一年不旱,河水泛滥”和“一年两阵风,一次刮半年”的说法。下图示意海绵城市中关于“透水路面”的设计方案。据此完成下面小题。</w:t>
      </w:r>
    </w:p>
    <w:p w14:paraId="7CA86B12" w14:textId="77777777" w:rsidR="00AE08F2" w:rsidRDefault="00000000">
      <w:pPr>
        <w:spacing w:line="360" w:lineRule="auto"/>
      </w:pPr>
      <w:r>
        <w:rPr>
          <w:noProof/>
        </w:rPr>
        <w:drawing>
          <wp:inline distT="0" distB="0" distL="114300" distR="114300" wp14:anchorId="08BE408B" wp14:editId="7841E266">
            <wp:extent cx="5948404" cy="2806574"/>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5959417" cy="2811770"/>
                    </a:xfrm>
                    <a:prstGeom prst="rect">
                      <a:avLst/>
                    </a:prstGeom>
                  </pic:spPr>
                </pic:pic>
              </a:graphicData>
            </a:graphic>
          </wp:inline>
        </w:drawing>
      </w:r>
    </w:p>
    <w:p w14:paraId="64209556" w14:textId="77777777" w:rsidR="00AE08F2" w:rsidRDefault="00000000">
      <w:pPr>
        <w:spacing w:line="360" w:lineRule="auto"/>
        <w:jc w:val="left"/>
      </w:pPr>
      <w:r>
        <w:t>10</w:t>
      </w:r>
      <w:r>
        <w:t>．海绵城市建设对水循环各环节的影响最直接的是（</w:t>
      </w:r>
      <w:r>
        <w:rPr>
          <w:rFonts w:eastAsia="Times New Roman"/>
          <w:kern w:val="0"/>
          <w:sz w:val="24"/>
          <w:szCs w:val="24"/>
        </w:rPr>
        <w:t>   </w:t>
      </w:r>
      <w:r>
        <w:t>）</w:t>
      </w:r>
    </w:p>
    <w:p w14:paraId="510DF190" w14:textId="77777777" w:rsidR="00AE08F2" w:rsidRDefault="00000000">
      <w:pPr>
        <w:tabs>
          <w:tab w:val="left" w:pos="2078"/>
          <w:tab w:val="left" w:pos="4156"/>
          <w:tab w:val="left" w:pos="6234"/>
        </w:tabs>
        <w:spacing w:line="360" w:lineRule="auto"/>
        <w:jc w:val="left"/>
      </w:pPr>
      <w:r>
        <w:t>A</w:t>
      </w:r>
      <w:r>
        <w:t>．水汽输送</w:t>
      </w:r>
      <w:r>
        <w:tab/>
        <w:t>B</w:t>
      </w:r>
      <w:r>
        <w:t>．降水</w:t>
      </w:r>
      <w:r>
        <w:tab/>
        <w:t>C</w:t>
      </w:r>
      <w:r>
        <w:t>．下渗</w:t>
      </w:r>
      <w:r>
        <w:tab/>
        <w:t>D</w:t>
      </w:r>
      <w:r>
        <w:t>．蒸发</w:t>
      </w:r>
    </w:p>
    <w:p w14:paraId="1EF8FBAE" w14:textId="77777777" w:rsidR="00AE08F2" w:rsidRDefault="00000000">
      <w:pPr>
        <w:spacing w:line="360" w:lineRule="auto"/>
        <w:jc w:val="left"/>
      </w:pPr>
      <w:r>
        <w:t>11</w:t>
      </w:r>
      <w:r>
        <w:t>．白城有利于海绵城市建设的条件是（</w:t>
      </w:r>
      <w:r>
        <w:rPr>
          <w:rFonts w:eastAsia="Times New Roman"/>
          <w:kern w:val="0"/>
          <w:sz w:val="24"/>
          <w:szCs w:val="24"/>
        </w:rPr>
        <w:t>   </w:t>
      </w:r>
      <w:r>
        <w:t>）</w:t>
      </w:r>
    </w:p>
    <w:p w14:paraId="50DBF7EF" w14:textId="77777777" w:rsidR="00AE08F2" w:rsidRDefault="00000000">
      <w:pPr>
        <w:tabs>
          <w:tab w:val="left" w:pos="4156"/>
        </w:tabs>
        <w:spacing w:line="360" w:lineRule="auto"/>
        <w:jc w:val="left"/>
      </w:pPr>
      <w:r>
        <w:t>A</w:t>
      </w:r>
      <w:r>
        <w:t>．地形平坦</w:t>
      </w:r>
      <w:r>
        <w:t>,</w:t>
      </w:r>
      <w:r>
        <w:t>地表水流速度慢</w:t>
      </w:r>
      <w:r>
        <w:tab/>
        <w:t>B</w:t>
      </w:r>
      <w:r>
        <w:t>．原有管网基础设施较完善</w:t>
      </w:r>
      <w:r>
        <w:t>,</w:t>
      </w:r>
      <w:r>
        <w:t>有利于排水</w:t>
      </w:r>
    </w:p>
    <w:p w14:paraId="21C36EBB" w14:textId="77777777" w:rsidR="00AE08F2" w:rsidRDefault="00000000">
      <w:pPr>
        <w:tabs>
          <w:tab w:val="left" w:pos="4156"/>
        </w:tabs>
        <w:spacing w:line="360" w:lineRule="auto"/>
        <w:jc w:val="left"/>
      </w:pPr>
      <w:r>
        <w:t>C</w:t>
      </w:r>
      <w:r>
        <w:t>．降水集中</w:t>
      </w:r>
      <w:r>
        <w:t>,</w:t>
      </w:r>
      <w:r>
        <w:t>多暴雨</w:t>
      </w:r>
      <w:r>
        <w:tab/>
        <w:t>D</w:t>
      </w:r>
      <w:r>
        <w:t>．有季节性冻土</w:t>
      </w:r>
    </w:p>
    <w:p w14:paraId="617BCCC8" w14:textId="77777777" w:rsidR="00AE08F2" w:rsidRDefault="00000000">
      <w:pPr>
        <w:spacing w:line="360" w:lineRule="auto"/>
        <w:jc w:val="left"/>
      </w:pPr>
      <w:r>
        <w:lastRenderedPageBreak/>
        <w:t>12</w:t>
      </w:r>
      <w:r>
        <w:t>．白城建设海绵城市可能带来的效益是（</w:t>
      </w:r>
      <w:r>
        <w:rPr>
          <w:rFonts w:eastAsia="Times New Roman"/>
          <w:kern w:val="0"/>
          <w:sz w:val="24"/>
          <w:szCs w:val="24"/>
        </w:rPr>
        <w:t>   </w:t>
      </w:r>
      <w:r>
        <w:t>）</w:t>
      </w:r>
    </w:p>
    <w:p w14:paraId="656BEE1E" w14:textId="77777777" w:rsidR="00AE08F2" w:rsidRDefault="00000000">
      <w:pPr>
        <w:spacing w:line="360" w:lineRule="auto"/>
        <w:jc w:val="left"/>
      </w:pPr>
      <w:r>
        <w:t>①</w:t>
      </w:r>
      <w:r>
        <w:t>减轻洪涝灾害</w:t>
      </w:r>
      <w:r>
        <w:rPr>
          <w:rFonts w:eastAsia="Times New Roman"/>
          <w:kern w:val="0"/>
          <w:sz w:val="24"/>
          <w:szCs w:val="24"/>
        </w:rPr>
        <w:t>  </w:t>
      </w:r>
      <w:r>
        <w:t>②</w:t>
      </w:r>
      <w:r>
        <w:t>增加空气的湿度</w:t>
      </w:r>
      <w:r>
        <w:rPr>
          <w:rFonts w:eastAsia="Times New Roman"/>
          <w:kern w:val="0"/>
          <w:sz w:val="24"/>
          <w:szCs w:val="24"/>
        </w:rPr>
        <w:t>  </w:t>
      </w:r>
      <w:r>
        <w:t>③</w:t>
      </w:r>
      <w:r>
        <w:t>提高植被覆盖率</w:t>
      </w:r>
      <w:r>
        <w:rPr>
          <w:rFonts w:eastAsia="Times New Roman"/>
          <w:kern w:val="0"/>
          <w:sz w:val="24"/>
          <w:szCs w:val="24"/>
        </w:rPr>
        <w:t>  </w:t>
      </w:r>
      <w:r>
        <w:t>④</w:t>
      </w:r>
      <w:r>
        <w:t>减轻风沙影响</w:t>
      </w:r>
      <w:r>
        <w:rPr>
          <w:rFonts w:eastAsia="Times New Roman"/>
          <w:kern w:val="0"/>
          <w:sz w:val="24"/>
          <w:szCs w:val="24"/>
        </w:rPr>
        <w:t>  </w:t>
      </w:r>
      <w:r>
        <w:t>⑤</w:t>
      </w:r>
      <w:r>
        <w:t>解决当地水资源不足问题</w:t>
      </w:r>
    </w:p>
    <w:p w14:paraId="789AF074" w14:textId="77777777" w:rsidR="00AE08F2" w:rsidRDefault="00000000">
      <w:pPr>
        <w:tabs>
          <w:tab w:val="left" w:pos="2078"/>
          <w:tab w:val="left" w:pos="4156"/>
          <w:tab w:val="left" w:pos="6234"/>
        </w:tabs>
        <w:spacing w:line="360" w:lineRule="auto"/>
        <w:jc w:val="left"/>
        <w:rPr>
          <w:rFonts w:ascii="黑体" w:eastAsia="黑体" w:hAnsi="黑体" w:cs="黑体"/>
          <w:b/>
          <w:sz w:val="30"/>
        </w:rPr>
      </w:pPr>
      <w:r>
        <w:t>A</w:t>
      </w:r>
      <w:r>
        <w:t>．</w:t>
      </w:r>
      <w:r>
        <w:t>①②③⑤</w:t>
      </w:r>
      <w:r>
        <w:tab/>
        <w:t>B</w:t>
      </w:r>
      <w:r>
        <w:t>．</w:t>
      </w:r>
      <w:r>
        <w:t>②③④⑤</w:t>
      </w:r>
      <w:r>
        <w:tab/>
        <w:t>C</w:t>
      </w:r>
      <w:r>
        <w:t>．</w:t>
      </w:r>
      <w:r>
        <w:t>①②④⑤</w:t>
      </w:r>
      <w:r>
        <w:tab/>
        <w:t>D</w:t>
      </w:r>
      <w:r>
        <w:t>．</w:t>
      </w:r>
      <w:r>
        <w:t>①②③④</w:t>
      </w:r>
    </w:p>
    <w:p w14:paraId="6B078022" w14:textId="77777777" w:rsidR="00AE08F2" w:rsidRDefault="00000000">
      <w:pPr>
        <w:tabs>
          <w:tab w:val="left" w:pos="2078"/>
          <w:tab w:val="left" w:pos="4156"/>
          <w:tab w:val="left" w:pos="6234"/>
        </w:tabs>
        <w:spacing w:line="360" w:lineRule="auto"/>
        <w:jc w:val="left"/>
        <w:rPr>
          <w:rFonts w:ascii="宋体" w:hAnsi="宋体" w:cs="宋体"/>
          <w:b/>
        </w:rPr>
      </w:pPr>
      <w:r>
        <w:rPr>
          <w:rFonts w:ascii="宋体" w:hAnsi="宋体" w:cs="宋体"/>
          <w:b/>
        </w:rPr>
        <w:t>二、填空题</w:t>
      </w:r>
    </w:p>
    <w:p w14:paraId="19CB8B12" w14:textId="77777777" w:rsidR="00AE08F2" w:rsidRDefault="00000000">
      <w:pPr>
        <w:spacing w:line="360" w:lineRule="auto"/>
        <w:jc w:val="left"/>
      </w:pPr>
      <w:r>
        <w:t>13</w:t>
      </w:r>
      <w:r>
        <w:t>．下图是我国</w:t>
      </w:r>
      <w:r>
        <w:t>“</w:t>
      </w:r>
      <w:r>
        <w:t>某河流流量与气温的关系示意图</w:t>
      </w:r>
      <w:r>
        <w:t>”</w:t>
      </w:r>
      <w:r>
        <w:t>，该地全年降水量比较均匀。读图完成下列各题。</w:t>
      </w:r>
    </w:p>
    <w:p w14:paraId="30A2E89D" w14:textId="77777777" w:rsidR="00AE08F2" w:rsidRDefault="00000000">
      <w:pPr>
        <w:spacing w:line="360" w:lineRule="auto"/>
        <w:jc w:val="center"/>
      </w:pPr>
      <w:r>
        <w:rPr>
          <w:noProof/>
        </w:rPr>
        <w:drawing>
          <wp:inline distT="0" distB="0" distL="114300" distR="114300" wp14:anchorId="01472170" wp14:editId="63F4528F">
            <wp:extent cx="4255128" cy="2796226"/>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269490" cy="2805664"/>
                    </a:xfrm>
                    <a:prstGeom prst="rect">
                      <a:avLst/>
                    </a:prstGeom>
                  </pic:spPr>
                </pic:pic>
              </a:graphicData>
            </a:graphic>
          </wp:inline>
        </w:drawing>
      </w:r>
    </w:p>
    <w:p w14:paraId="74C295EA" w14:textId="77777777" w:rsidR="00AE08F2" w:rsidRDefault="00000000">
      <w:pPr>
        <w:numPr>
          <w:ilvl w:val="0"/>
          <w:numId w:val="1"/>
        </w:numPr>
        <w:spacing w:line="360" w:lineRule="auto"/>
        <w:jc w:val="left"/>
      </w:pPr>
      <w:r>
        <w:t>比较该河流甲、丙两个汛期形成原因的异同。</w:t>
      </w:r>
    </w:p>
    <w:p w14:paraId="67FE2BC4" w14:textId="77777777" w:rsidR="00AE08F2" w:rsidRDefault="00AE08F2">
      <w:pPr>
        <w:spacing w:line="360" w:lineRule="auto"/>
        <w:jc w:val="left"/>
      </w:pPr>
    </w:p>
    <w:p w14:paraId="1CE1DE7D" w14:textId="77777777" w:rsidR="00AE08F2" w:rsidRDefault="00AE08F2">
      <w:pPr>
        <w:spacing w:line="360" w:lineRule="auto"/>
        <w:jc w:val="left"/>
      </w:pPr>
    </w:p>
    <w:p w14:paraId="2021248C" w14:textId="77777777" w:rsidR="00AE08F2" w:rsidRDefault="00AE08F2">
      <w:pPr>
        <w:spacing w:line="360" w:lineRule="auto"/>
        <w:jc w:val="left"/>
      </w:pPr>
    </w:p>
    <w:p w14:paraId="3283DF1C" w14:textId="77777777" w:rsidR="00AE08F2" w:rsidRDefault="00000000">
      <w:pPr>
        <w:spacing w:line="360" w:lineRule="auto"/>
        <w:jc w:val="left"/>
      </w:pPr>
      <w:r>
        <w:t>（</w:t>
      </w:r>
      <w:r>
        <w:t>2</w:t>
      </w:r>
      <w:r>
        <w:t>）分析乙时段河流流量较小的原因。</w:t>
      </w:r>
    </w:p>
    <w:p w14:paraId="0812FD42" w14:textId="77777777" w:rsidR="00AE08F2" w:rsidRDefault="00AE08F2">
      <w:pPr>
        <w:spacing w:line="360" w:lineRule="auto"/>
        <w:jc w:val="left"/>
      </w:pPr>
    </w:p>
    <w:p w14:paraId="5B8A7669" w14:textId="77777777" w:rsidR="00AE08F2" w:rsidRDefault="00AE08F2">
      <w:pPr>
        <w:spacing w:line="360" w:lineRule="auto"/>
        <w:jc w:val="left"/>
      </w:pPr>
    </w:p>
    <w:p w14:paraId="69ED8524" w14:textId="77777777" w:rsidR="00AE08F2" w:rsidRDefault="00AE08F2">
      <w:pPr>
        <w:spacing w:line="360" w:lineRule="auto"/>
        <w:jc w:val="left"/>
      </w:pPr>
    </w:p>
    <w:p w14:paraId="58199E9A" w14:textId="77777777" w:rsidR="00AE08F2" w:rsidRDefault="00000000">
      <w:pPr>
        <w:spacing w:line="360" w:lineRule="auto"/>
        <w:jc w:val="left"/>
      </w:pPr>
      <w:r>
        <w:t>（</w:t>
      </w:r>
      <w:r>
        <w:t>3</w:t>
      </w:r>
      <w:r>
        <w:t>）归纳该河的主要水文特征。</w:t>
      </w:r>
    </w:p>
    <w:p w14:paraId="69E662B1" w14:textId="77777777" w:rsidR="00AE08F2" w:rsidRDefault="00AE08F2">
      <w:pPr>
        <w:spacing w:line="360" w:lineRule="auto"/>
        <w:jc w:val="left"/>
      </w:pPr>
    </w:p>
    <w:p w14:paraId="46651DF5" w14:textId="77777777" w:rsidR="00AE08F2" w:rsidRDefault="00AE08F2">
      <w:pPr>
        <w:spacing w:line="360" w:lineRule="auto"/>
        <w:jc w:val="left"/>
      </w:pPr>
    </w:p>
    <w:p w14:paraId="303B0AEF" w14:textId="77777777" w:rsidR="00AE08F2" w:rsidRDefault="00AE08F2">
      <w:pPr>
        <w:spacing w:line="360" w:lineRule="auto"/>
        <w:jc w:val="left"/>
      </w:pPr>
    </w:p>
    <w:p w14:paraId="641F3EE0" w14:textId="77777777" w:rsidR="00AE08F2" w:rsidRDefault="00000000">
      <w:pPr>
        <w:spacing w:line="360" w:lineRule="auto"/>
        <w:jc w:val="left"/>
      </w:pPr>
      <w:r>
        <w:t>（</w:t>
      </w:r>
      <w:r>
        <w:t>4</w:t>
      </w:r>
      <w:r>
        <w:t>）近几十年来该河水量明显减少，甚至出现夏季断流的现象，请分析其原因。</w:t>
      </w:r>
    </w:p>
    <w:p w14:paraId="1DBBFF3A" w14:textId="77777777" w:rsidR="00AE08F2" w:rsidRDefault="00AE08F2">
      <w:pPr>
        <w:spacing w:line="360" w:lineRule="auto"/>
        <w:jc w:val="left"/>
      </w:pPr>
    </w:p>
    <w:sectPr w:rsidR="00AE08F2" w:rsidSect="000C3398">
      <w:headerReference w:type="default" r:id="rId13"/>
      <w:footerReference w:type="even" r:id="rId14"/>
      <w:footerReference w:type="default" r:id="rId15"/>
      <w:pgSz w:w="11907" w:h="16839"/>
      <w:pgMar w:top="1440" w:right="1080" w:bottom="1440" w:left="1080"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D42A" w14:textId="77777777" w:rsidR="00315123" w:rsidRDefault="00315123">
      <w:r>
        <w:separator/>
      </w:r>
    </w:p>
  </w:endnote>
  <w:endnote w:type="continuationSeparator" w:id="0">
    <w:p w14:paraId="3A023083" w14:textId="77777777" w:rsidR="00315123" w:rsidRDefault="003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C9F4" w14:textId="5C0815FB" w:rsidR="00AE08F2" w:rsidRDefault="00000000">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0C3398">
      <w:rPr>
        <w:noProof/>
      </w:rPr>
      <w:instrText>4</w:instrText>
    </w:r>
    <w:r>
      <w:fldChar w:fldCharType="end"/>
    </w:r>
    <w:r>
      <w:instrText xml:space="preserve"> </w:instrText>
    </w:r>
    <w:r>
      <w:fldChar w:fldCharType="separate"/>
    </w:r>
    <w:r w:rsidR="000C3398">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C3398">
      <w:rPr>
        <w:noProof/>
      </w:rPr>
      <w:instrText>4</w:instrText>
    </w:r>
    <w:r>
      <w:fldChar w:fldCharType="end"/>
    </w:r>
    <w:r>
      <w:instrText xml:space="preserve"> </w:instrText>
    </w:r>
    <w:r>
      <w:fldChar w:fldCharType="separate"/>
    </w:r>
    <w:r w:rsidR="000C3398">
      <w:rPr>
        <w:noProof/>
      </w:rPr>
      <w:t>4</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480583"/>
      <w:docPartObj>
        <w:docPartGallery w:val="Page Numbers (Bottom of Page)"/>
        <w:docPartUnique/>
      </w:docPartObj>
    </w:sdtPr>
    <w:sdtContent>
      <w:p w14:paraId="0C3F3683" w14:textId="347E0B44" w:rsidR="000C3398" w:rsidRDefault="000C3398">
        <w:pPr>
          <w:pStyle w:val="a3"/>
          <w:jc w:val="center"/>
        </w:pPr>
        <w:r>
          <w:fldChar w:fldCharType="begin"/>
        </w:r>
        <w:r>
          <w:instrText>PAGE   \* MERGEFORMAT</w:instrText>
        </w:r>
        <w:r>
          <w:fldChar w:fldCharType="separate"/>
        </w:r>
        <w:r>
          <w:rPr>
            <w:lang w:val="zh-CN"/>
          </w:rPr>
          <w:t>2</w:t>
        </w:r>
        <w:r>
          <w:fldChar w:fldCharType="end"/>
        </w:r>
      </w:p>
    </w:sdtContent>
  </w:sdt>
  <w:p w14:paraId="71D18E2E" w14:textId="62665E5E" w:rsidR="00AE08F2" w:rsidRDefault="00AE08F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B9D3" w14:textId="77777777" w:rsidR="00315123" w:rsidRDefault="00315123">
      <w:r>
        <w:separator/>
      </w:r>
    </w:p>
  </w:footnote>
  <w:footnote w:type="continuationSeparator" w:id="0">
    <w:p w14:paraId="3A30C01F" w14:textId="77777777" w:rsidR="00315123" w:rsidRDefault="0031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71D6" w14:textId="77777777" w:rsidR="000C3398" w:rsidRDefault="000C3398" w:rsidP="000C3398">
    <w:pPr>
      <w:pStyle w:val="a5"/>
      <w:jc w:val="right"/>
    </w:pPr>
  </w:p>
  <w:p w14:paraId="2EC41C52" w14:textId="77777777" w:rsidR="000C3398" w:rsidRDefault="000C3398" w:rsidP="000C3398">
    <w:pPr>
      <w:pStyle w:val="a5"/>
      <w:jc w:val="right"/>
    </w:pPr>
  </w:p>
  <w:p w14:paraId="523E4A40" w14:textId="77777777" w:rsidR="000C3398" w:rsidRDefault="000C3398" w:rsidP="000C3398">
    <w:pPr>
      <w:pStyle w:val="a5"/>
      <w:jc w:val="right"/>
    </w:pPr>
  </w:p>
  <w:p w14:paraId="539A79D5" w14:textId="35A69210" w:rsidR="000C3398" w:rsidRPr="000C3398" w:rsidRDefault="000C3398" w:rsidP="000C3398">
    <w:pPr>
      <w:pStyle w:val="a5"/>
      <w:jc w:val="right"/>
    </w:pPr>
    <w:r>
      <w:rPr>
        <w:rFonts w:hint="eastAsia"/>
      </w:rPr>
      <w:t>仪征中学高一地理提升练习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67E2A"/>
    <w:multiLevelType w:val="singleLevel"/>
    <w:tmpl w:val="4A167E2A"/>
    <w:lvl w:ilvl="0">
      <w:start w:val="1"/>
      <w:numFmt w:val="decimal"/>
      <w:suff w:val="nothing"/>
      <w:lvlText w:val="（%1）"/>
      <w:lvlJc w:val="left"/>
    </w:lvl>
  </w:abstractNum>
  <w:num w:numId="1" w16cid:durableId="200019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5NWQ5MDY5ZjE0MjU1ZjBjNWZhMzJiNzNkNmIzZjkifQ=="/>
  </w:docVars>
  <w:rsids>
    <w:rsidRoot w:val="00C806B0"/>
    <w:rsid w:val="00043B54"/>
    <w:rsid w:val="000C3398"/>
    <w:rsid w:val="001D7A06"/>
    <w:rsid w:val="00284433"/>
    <w:rsid w:val="002A1EC6"/>
    <w:rsid w:val="002E035E"/>
    <w:rsid w:val="00315123"/>
    <w:rsid w:val="006B16C5"/>
    <w:rsid w:val="00776133"/>
    <w:rsid w:val="008C07DE"/>
    <w:rsid w:val="00A30CCE"/>
    <w:rsid w:val="00AC3E9C"/>
    <w:rsid w:val="00AE08F2"/>
    <w:rsid w:val="00B86DDD"/>
    <w:rsid w:val="00BC4F14"/>
    <w:rsid w:val="00BF535F"/>
    <w:rsid w:val="00C806B0"/>
    <w:rsid w:val="00C94C88"/>
    <w:rsid w:val="00E476EE"/>
    <w:rsid w:val="00EF035E"/>
    <w:rsid w:val="22BD356A"/>
    <w:rsid w:val="42CB381B"/>
    <w:rsid w:val="5FA76B1D"/>
    <w:rsid w:val="5FD70E51"/>
    <w:rsid w:val="7890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5C06"/>
  <w15:docId w15:val="{8C8033B7-6448-4C0E-B56D-CFA32F56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李 凡</cp:lastModifiedBy>
  <cp:revision>16</cp:revision>
  <dcterms:created xsi:type="dcterms:W3CDTF">2017-07-19T12:07:00Z</dcterms:created>
  <dcterms:modified xsi:type="dcterms:W3CDTF">2022-11-11T00:50:00Z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2052-11.1.0.12598</vt:lpwstr>
  </property>
  <property fmtid="{D5CDD505-2E9C-101B-9397-08002B2CF9AE}" pid="4" name="ICV">
    <vt:lpwstr>292C66737D41487E8713AA151E6C2868</vt:lpwstr>
  </property>
</Properties>
</file>