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9288C" w14:textId="77777777" w:rsidR="0019362D" w:rsidRDefault="00000000">
      <w:pPr>
        <w:pStyle w:val="1"/>
      </w:pPr>
      <w:r>
        <w:t>江苏省仪征中学 2022-2023 学年度第一学期高一地理学科作业</w:t>
      </w:r>
    </w:p>
    <w:p w14:paraId="63A56B4F" w14:textId="478BCA48" w:rsidR="0019362D" w:rsidRDefault="00000000">
      <w:pPr>
        <w:autoSpaceDE/>
        <w:autoSpaceDN/>
        <w:jc w:val="center"/>
        <w:rPr>
          <w:rFonts w:ascii="黑体" w:eastAsia="黑体"/>
          <w:b/>
          <w:sz w:val="28"/>
          <w:szCs w:val="28"/>
        </w:rPr>
      </w:pPr>
      <w:r>
        <w:rPr>
          <w:rFonts w:ascii="黑体" w:eastAsia="黑体" w:hint="eastAsia"/>
          <w:b/>
          <w:sz w:val="28"/>
          <w:szCs w:val="28"/>
          <w:lang w:val="en-US"/>
        </w:rPr>
        <w:t xml:space="preserve">3.2  </w:t>
      </w:r>
      <w:r>
        <w:rPr>
          <w:rFonts w:ascii="黑体" w:eastAsia="黑体" w:hAnsi="黑体" w:cs="黑体" w:hint="eastAsia"/>
          <w:b/>
          <w:bCs/>
          <w:sz w:val="28"/>
          <w:szCs w:val="28"/>
          <w:lang w:val="en-US"/>
        </w:rPr>
        <w:t>走进敦煌风成地貌的世界</w:t>
      </w:r>
      <w:r w:rsidR="002419AC"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（第一课时）</w:t>
      </w:r>
    </w:p>
    <w:p w14:paraId="5C1297A1" w14:textId="77777777" w:rsidR="0019362D" w:rsidRDefault="00000000">
      <w:pPr>
        <w:pStyle w:val="a3"/>
        <w:tabs>
          <w:tab w:val="left" w:pos="1682"/>
        </w:tabs>
        <w:spacing w:before="156"/>
        <w:ind w:left="0" w:right="41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lang w:val="en-US"/>
        </w:rPr>
        <w:t>刘婉锐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4D9DAF32" w14:textId="7F7A71F5" w:rsidR="0019362D" w:rsidRDefault="00000000" w:rsidP="00D046ED">
      <w:pPr>
        <w:pStyle w:val="2"/>
        <w:tabs>
          <w:tab w:val="left" w:pos="1813"/>
          <w:tab w:val="left" w:pos="3493"/>
          <w:tab w:val="left" w:pos="4933"/>
        </w:tabs>
        <w:jc w:val="center"/>
      </w:pPr>
      <w:r>
        <w:t>班级：</w:t>
      </w:r>
      <w:r>
        <w:rPr>
          <w:rFonts w:hint="eastAsia"/>
          <w:lang w:val="en-US"/>
        </w:rPr>
        <w:t>____</w:t>
      </w:r>
      <w:r>
        <w:t>姓名：</w:t>
      </w:r>
      <w:r>
        <w:rPr>
          <w:rFonts w:hint="eastAsia"/>
          <w:lang w:val="en-US"/>
        </w:rPr>
        <w:t>____</w:t>
      </w:r>
      <w:r>
        <w:t>学号：</w:t>
      </w:r>
      <w:r>
        <w:rPr>
          <w:rFonts w:hint="eastAsia"/>
          <w:lang w:val="en-US"/>
        </w:rPr>
        <w:t>____</w:t>
      </w:r>
      <w:r>
        <w:t>时间：</w:t>
      </w:r>
      <w:r>
        <w:rPr>
          <w:rFonts w:hint="eastAsia"/>
          <w:lang w:val="en-US"/>
        </w:rPr>
        <w:t>11</w:t>
      </w:r>
      <w:r>
        <w:t>月</w:t>
      </w:r>
      <w:r w:rsidR="001A4188">
        <w:rPr>
          <w:lang w:val="en-US"/>
        </w:rPr>
        <w:t>1</w:t>
      </w:r>
      <w:r w:rsidR="00047BDF">
        <w:rPr>
          <w:lang w:val="en-US"/>
        </w:rPr>
        <w:t>4</w:t>
      </w:r>
      <w:r>
        <w:t>日 作业时长：20</w:t>
      </w:r>
      <w:r>
        <w:rPr>
          <w:spacing w:val="-60"/>
        </w:rPr>
        <w:t xml:space="preserve"> </w:t>
      </w:r>
      <w:r>
        <w:t>分钟</w:t>
      </w:r>
    </w:p>
    <w:p w14:paraId="3556E037" w14:textId="54540A73" w:rsidR="0019362D" w:rsidRDefault="00000000">
      <w:pPr>
        <w:pStyle w:val="a3"/>
        <w:spacing w:before="5"/>
        <w:ind w:left="0"/>
        <w:rPr>
          <w:rFonts w:ascii="楷体" w:eastAsia="楷体"/>
          <w:sz w:val="24"/>
        </w:rPr>
      </w:pPr>
      <w:r>
        <w:t>一、选择题</w:t>
      </w:r>
      <w:r>
        <w:rPr>
          <w:rFonts w:ascii="楷体" w:eastAsia="楷体" w:hint="eastAsia"/>
          <w:sz w:val="24"/>
        </w:rPr>
        <w:t>：</w:t>
      </w:r>
    </w:p>
    <w:p w14:paraId="60E469A8" w14:textId="1772B440" w:rsidR="0019362D" w:rsidRDefault="00D046ED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896" behindDoc="0" locked="0" layoutInCell="1" allowOverlap="1" wp14:anchorId="110EBFE1" wp14:editId="071928A6">
            <wp:simplePos x="0" y="0"/>
            <wp:positionH relativeFrom="page">
              <wp:posOffset>5121910</wp:posOffset>
            </wp:positionH>
            <wp:positionV relativeFrom="page">
              <wp:posOffset>1905000</wp:posOffset>
            </wp:positionV>
            <wp:extent cx="1746885" cy="2546350"/>
            <wp:effectExtent l="0" t="0" r="5715" b="6350"/>
            <wp:wrapSquare wrapText="bothSides"/>
            <wp:docPr id="6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楷体_GB2312" w:hAnsi="Times New Roman" w:cs="Times New Roman"/>
        </w:rPr>
        <w:t>乌尔禾魔鬼</w:t>
      </w:r>
      <w:proofErr w:type="gramEnd"/>
      <w:r>
        <w:rPr>
          <w:rFonts w:ascii="Times New Roman" w:eastAsia="楷体_GB2312" w:hAnsi="Times New Roman" w:cs="Times New Roman"/>
        </w:rPr>
        <w:t>城位于准噶尔盆地西北边缘的佳木河下游，是典型的雅丹地貌。这里的小丘按一定方向有规律的排列。</w:t>
      </w:r>
    </w:p>
    <w:p w14:paraId="35B63D68" w14:textId="77777777" w:rsidR="0019362D" w:rsidRDefault="0000000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读图，回答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2B5E7D6C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．形成雅丹地貌的主要作用是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2FE6C61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．物理风化作用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．风力侵蚀作用</w:t>
      </w:r>
    </w:p>
    <w:p w14:paraId="55909E67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．风力搬运作用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．风力堆积作用</w:t>
      </w:r>
    </w:p>
    <w:p w14:paraId="2819B51A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．这里的小丘有规律排列的方向是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D457E8F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．东西向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．南北向</w:t>
      </w:r>
    </w:p>
    <w:p w14:paraId="7114704E" w14:textId="67FA211E" w:rsidR="0019362D" w:rsidRPr="00D046E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．西北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东南向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．东北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西南向</w:t>
      </w:r>
    </w:p>
    <w:p w14:paraId="38255992" w14:textId="77777777" w:rsidR="0019362D" w:rsidRDefault="0019362D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eastAsia="楷体_GB2312" w:hAnsi="Times New Roman" w:cs="Times New Roman"/>
        </w:rPr>
      </w:pPr>
    </w:p>
    <w:p w14:paraId="0BEA0BFC" w14:textId="77777777" w:rsidR="0019362D" w:rsidRDefault="0000000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下图表示一种由风力堆积形成的地表形态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线为等高线，单位：</w:t>
      </w:r>
      <w:r>
        <w:rPr>
          <w:rFonts w:ascii="Times New Roman" w:eastAsia="楷体_GB2312" w:hAnsi="Times New Roman" w:cs="Times New Roman"/>
        </w:rPr>
        <w:t>m)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读图，回答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2CDA8323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 wp14:anchorId="2ADA7E15" wp14:editId="1B23A39A">
            <wp:simplePos x="0" y="0"/>
            <wp:positionH relativeFrom="page">
              <wp:posOffset>5035550</wp:posOffset>
            </wp:positionH>
            <wp:positionV relativeFrom="page">
              <wp:posOffset>4648200</wp:posOffset>
            </wp:positionV>
            <wp:extent cx="1790700" cy="1019175"/>
            <wp:effectExtent l="0" t="0" r="0" b="9525"/>
            <wp:wrapSquare wrapText="bothSides"/>
            <wp:docPr id="6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．图示地区的盛行风向是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5E59F38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．东北风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．西北风</w:t>
      </w:r>
    </w:p>
    <w:p w14:paraId="651A0873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．东南风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．西南风</w:t>
      </w:r>
    </w:p>
    <w:p w14:paraId="32C30D34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．该类地貌在我国可能广泛分布的地区是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FDE4D2B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．东北地区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．东南地区</w:t>
      </w:r>
    </w:p>
    <w:p w14:paraId="0E435D31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．西北地区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．西南地区</w:t>
      </w:r>
    </w:p>
    <w:p w14:paraId="495AC9F0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eastAsia="楷体_GB2312" w:hAnsi="Times New Roman" w:cs="Times New Roman"/>
        </w:rPr>
      </w:pPr>
    </w:p>
    <w:p w14:paraId="3B01CB50" w14:textId="483FFEE0" w:rsidR="0019362D" w:rsidRDefault="0000000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宁夏沙坡头在铁路沿线地带不懈治沙，历时</w:t>
      </w:r>
      <w:r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>多年，成效卓著，被联合国授予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全球环保</w:t>
      </w:r>
      <w:r>
        <w:rPr>
          <w:rFonts w:ascii="Times New Roman" w:eastAsia="楷体_GB2312" w:hAnsi="Times New Roman" w:cs="Times New Roman"/>
        </w:rPr>
        <w:t>500</w:t>
      </w:r>
      <w:r>
        <w:rPr>
          <w:rFonts w:ascii="Times New Roman" w:eastAsia="楷体_GB2312" w:hAnsi="Times New Roman" w:cs="Times New Roman"/>
        </w:rPr>
        <w:t>佳单位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称号。</w:t>
      </w:r>
      <w:r>
        <w:rPr>
          <w:rFonts w:ascii="Times New Roman" w:hAnsi="Times New Roman" w:cs="Times New Roman"/>
        </w:rPr>
        <w:t>读图，回答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题。</w:t>
      </w:r>
    </w:p>
    <w:p w14:paraId="4EE18EB5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．图示地区的主导风向是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E2C9D01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．西南风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．东北风</w:t>
      </w:r>
    </w:p>
    <w:p w14:paraId="509014BE" w14:textId="5A21A406" w:rsidR="0019362D" w:rsidRDefault="00D046E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800" behindDoc="0" locked="0" layoutInCell="1" allowOverlap="1" wp14:anchorId="414818B9" wp14:editId="0984E657">
            <wp:simplePos x="0" y="0"/>
            <wp:positionH relativeFrom="page">
              <wp:posOffset>4337050</wp:posOffset>
            </wp:positionH>
            <wp:positionV relativeFrom="page">
              <wp:posOffset>6035040</wp:posOffset>
            </wp:positionV>
            <wp:extent cx="2876550" cy="1133475"/>
            <wp:effectExtent l="0" t="0" r="0" b="9525"/>
            <wp:wrapSquare wrapText="bothSides"/>
            <wp:docPr id="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．西北风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．东南风</w:t>
      </w:r>
    </w:p>
    <w:p w14:paraId="42788DA5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．其独创的草方格沙障对防治沙漠化的主要作用是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5DEDDDE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将草本植物栽成方格状，固定沙漠　</w:t>
      </w:r>
    </w:p>
    <w:p w14:paraId="71F248D7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增加地表粗糙度，削减风力　</w:t>
      </w:r>
    </w:p>
    <w:p w14:paraId="76E14CF9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提高沙层的含水量，有利于固沙植物存活　</w:t>
      </w:r>
    </w:p>
    <w:p w14:paraId="3C52E9D0" w14:textId="1C3D98D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能大量吸收地下水，促使植物生长，固定沙漠</w:t>
      </w:r>
    </w:p>
    <w:p w14:paraId="53E0A60E" w14:textId="3617234C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</w:t>
      </w:r>
    </w:p>
    <w:p w14:paraId="6C4F4A97" w14:textId="021D27EE" w:rsidR="0019362D" w:rsidRDefault="00D046ED">
      <w:pPr>
        <w:ind w:firstLine="420"/>
        <w:textAlignment w:val="center"/>
        <w:rPr>
          <w:rFonts w:ascii="楷体" w:eastAsia="楷体" w:hAnsi="楷体" w:cs="楷体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F503B4B" wp14:editId="068E19DF">
            <wp:simplePos x="0" y="0"/>
            <wp:positionH relativeFrom="column">
              <wp:posOffset>3982085</wp:posOffset>
            </wp:positionH>
            <wp:positionV relativeFrom="paragraph">
              <wp:posOffset>92710</wp:posOffset>
            </wp:positionV>
            <wp:extent cx="2076450" cy="1352550"/>
            <wp:effectExtent l="0" t="0" r="0" b="0"/>
            <wp:wrapSquare wrapText="bothSides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/>
        </w:rPr>
        <w:t>读“蘑菇沙漠”图，完成下面小题。</w:t>
      </w:r>
    </w:p>
    <w:p w14:paraId="38ED6516" w14:textId="77777777" w:rsidR="0019362D" w:rsidRDefault="00000000">
      <w:pPr>
        <w:textAlignment w:val="center"/>
      </w:pPr>
      <w:r>
        <w:rPr>
          <w:rFonts w:hint="eastAsia"/>
          <w:lang w:val="en-US"/>
        </w:rPr>
        <w:t>7</w:t>
      </w:r>
      <w:r>
        <w:t>．形成“蘑菇沙漠”的地质作用主要是（</w:t>
      </w:r>
      <w:r>
        <w:rPr>
          <w:rFonts w:ascii="Times New Roman" w:eastAsia="Times New Roman" w:hAnsi="Times New Roman" w:cs="Times New Roman"/>
          <w:sz w:val="24"/>
          <w:szCs w:val="24"/>
        </w:rPr>
        <w:t>   </w:t>
      </w:r>
      <w:r>
        <w:t>）</w:t>
      </w:r>
    </w:p>
    <w:p w14:paraId="064BDBEE" w14:textId="77777777" w:rsidR="0019362D" w:rsidRDefault="00000000">
      <w:pPr>
        <w:tabs>
          <w:tab w:val="left" w:pos="2078"/>
          <w:tab w:val="left" w:pos="4156"/>
          <w:tab w:val="left" w:pos="6234"/>
        </w:tabs>
        <w:textAlignment w:val="center"/>
      </w:pPr>
      <w:r>
        <w:t>A．风力侵蚀</w:t>
      </w:r>
      <w:r>
        <w:tab/>
        <w:t>B．流水沉积</w:t>
      </w:r>
      <w:r>
        <w:tab/>
      </w:r>
    </w:p>
    <w:p w14:paraId="2740F242" w14:textId="77777777" w:rsidR="0019362D" w:rsidRDefault="00000000">
      <w:pPr>
        <w:tabs>
          <w:tab w:val="left" w:pos="2078"/>
          <w:tab w:val="left" w:pos="4156"/>
          <w:tab w:val="left" w:pos="6234"/>
        </w:tabs>
        <w:textAlignment w:val="center"/>
      </w:pPr>
      <w:r>
        <w:t>C．岩层挤压</w:t>
      </w:r>
      <w:r>
        <w:tab/>
        <w:t>D．火山喷发</w:t>
      </w:r>
    </w:p>
    <w:p w14:paraId="019A9BAE" w14:textId="77777777" w:rsidR="0019362D" w:rsidRDefault="00000000">
      <w:pPr>
        <w:textAlignment w:val="center"/>
      </w:pPr>
      <w:r>
        <w:rPr>
          <w:rFonts w:hint="eastAsia"/>
          <w:lang w:val="en-US"/>
        </w:rPr>
        <w:t>8</w:t>
      </w:r>
      <w:r>
        <w:t>．“蘑菇沙漠”最可能分布的地区是（</w:t>
      </w:r>
      <w:r>
        <w:rPr>
          <w:rFonts w:ascii="Times New Roman" w:eastAsia="Times New Roman" w:hAnsi="Times New Roman" w:cs="Times New Roman"/>
          <w:sz w:val="24"/>
          <w:szCs w:val="24"/>
        </w:rPr>
        <w:t>   </w:t>
      </w:r>
      <w:r>
        <w:t>）</w:t>
      </w:r>
    </w:p>
    <w:p w14:paraId="1799A6E7" w14:textId="77777777" w:rsidR="00D046ED" w:rsidRDefault="00000000">
      <w:pPr>
        <w:tabs>
          <w:tab w:val="left" w:pos="2078"/>
          <w:tab w:val="left" w:pos="4156"/>
          <w:tab w:val="left" w:pos="6234"/>
        </w:tabs>
        <w:textAlignment w:val="center"/>
      </w:pPr>
      <w:r>
        <w:t>A．湿润地区</w:t>
      </w:r>
      <w:r>
        <w:tab/>
        <w:t>B．半湿润地区</w:t>
      </w:r>
      <w:r>
        <w:tab/>
      </w:r>
    </w:p>
    <w:p w14:paraId="2353238D" w14:textId="7B7A22E5" w:rsidR="0019362D" w:rsidRDefault="00000000">
      <w:pPr>
        <w:tabs>
          <w:tab w:val="left" w:pos="2078"/>
          <w:tab w:val="left" w:pos="4156"/>
          <w:tab w:val="left" w:pos="6234"/>
        </w:tabs>
        <w:textAlignment w:val="center"/>
      </w:pPr>
      <w:r>
        <w:t>C．平原地区</w:t>
      </w:r>
      <w:r>
        <w:tab/>
        <w:t>D．荒漠地区</w:t>
      </w:r>
    </w:p>
    <w:p w14:paraId="47879AAF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eastAsia="楷体_GB2312" w:hAnsi="Times New Roman" w:cs="Times New Roman"/>
        </w:rPr>
      </w:pPr>
    </w:p>
    <w:p w14:paraId="38461556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eastAsia="楷体_GB2312" w:hAnsi="Times New Roman" w:cs="Times New Roman"/>
        </w:rPr>
      </w:pPr>
    </w:p>
    <w:p w14:paraId="73AD59A8" w14:textId="77777777" w:rsidR="0019362D" w:rsidRDefault="0000000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丹娘沙丘位于青藏高原雅鲁藏布江大峡谷，河谷中夏季云雾缭绕，冬季风力强劲，且水位季节变化大。美丽的沙丘与碧蓝的雅鲁藏布江水、远方的雪山、近处的峻岭、蓝天白云组合成一幅美不胜收的画卷。下面左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丹娘沙丘附近等高线示意图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，右图为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丹娘沙丘景观图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读图，完成</w:t>
      </w:r>
      <w:r>
        <w:rPr>
          <w:rFonts w:ascii="Times New Roman" w:hAnsi="Times New Roman" w:cs="Times New Roman" w:hint="eastAsia"/>
          <w:lang w:val="en-US"/>
        </w:rPr>
        <w:t>9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  <w:lang w:val="en-US"/>
        </w:rPr>
        <w:t>10</w:t>
      </w:r>
      <w:r>
        <w:rPr>
          <w:rFonts w:ascii="Times New Roman" w:hAnsi="Times New Roman" w:cs="Times New Roman"/>
        </w:rPr>
        <w:t>题。</w:t>
      </w:r>
    </w:p>
    <w:p w14:paraId="5C5584EE" w14:textId="77777777" w:rsidR="0019362D" w:rsidRDefault="0019362D">
      <w:pPr>
        <w:pStyle w:val="a4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57D984E3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D7FC364" wp14:editId="49778B26">
            <wp:simplePos x="0" y="0"/>
            <wp:positionH relativeFrom="column">
              <wp:posOffset>1072515</wp:posOffset>
            </wp:positionH>
            <wp:positionV relativeFrom="paragraph">
              <wp:posOffset>20320</wp:posOffset>
            </wp:positionV>
            <wp:extent cx="4489450" cy="2051685"/>
            <wp:effectExtent l="0" t="0" r="6350" b="5715"/>
            <wp:wrapTopAndBottom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CBDDEB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val="en-US"/>
        </w:rPr>
        <w:t>9</w:t>
      </w:r>
      <w:r>
        <w:rPr>
          <w:rFonts w:ascii="Times New Roman" w:hAnsi="Times New Roman" w:cs="Times New Roman"/>
        </w:rPr>
        <w:t>．丹娘沙丘的成因主要是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E0D57F5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．风力堆积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．流水堆积</w:t>
      </w:r>
    </w:p>
    <w:p w14:paraId="60F45F2B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．冰川堆积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．海浪堆积</w:t>
      </w:r>
    </w:p>
    <w:p w14:paraId="19F3D68E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val="en-US"/>
        </w:rPr>
        <w:t>10</w:t>
      </w:r>
      <w:r>
        <w:rPr>
          <w:rFonts w:ascii="Times New Roman" w:hAnsi="Times New Roman" w:cs="Times New Roman"/>
        </w:rPr>
        <w:t>．该沙丘的沙源主要是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A7AC893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．印度洋海滩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．青藏高原疏松的土壤</w:t>
      </w:r>
    </w:p>
    <w:p w14:paraId="136D71B8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．附近沙洲和河漫滩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．塔克拉玛干沙漠</w:t>
      </w:r>
    </w:p>
    <w:p w14:paraId="68B049CD" w14:textId="77777777" w:rsidR="0019362D" w:rsidRDefault="0019362D">
      <w:pPr>
        <w:pStyle w:val="a3"/>
        <w:ind w:left="0"/>
      </w:pPr>
    </w:p>
    <w:p w14:paraId="4E0C32E2" w14:textId="64669379" w:rsidR="0019362D" w:rsidRDefault="00000000">
      <w:pPr>
        <w:pStyle w:val="a3"/>
        <w:ind w:left="0"/>
      </w:pPr>
      <w:r>
        <w:t>二、综合题：</w:t>
      </w:r>
    </w:p>
    <w:p w14:paraId="4508FA24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  <w:lang w:val="en-US"/>
        </w:rPr>
        <w:t>11</w:t>
      </w:r>
      <w:r>
        <w:rPr>
          <w:rFonts w:ascii="Times New Roman" w:hAnsi="Times New Roman" w:cs="Times New Roman"/>
        </w:rPr>
        <w:t>．阅读图文资料，完成下列要求。</w:t>
      </w:r>
    </w:p>
    <w:p w14:paraId="04712274" w14:textId="5A962A0E" w:rsidR="0019362D" w:rsidRDefault="0000000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在湿润和半湿润地区的湖畔、河边和海滨，偶见规模较小的沙丘群。其形成的主要条件为所在地区沙源丰富、多风、植被稀疏。下图所示区域中，</w:t>
      </w:r>
      <w:r>
        <w:rPr>
          <w:rFonts w:ascii="Times New Roman" w:eastAsia="楷体_GB2312" w:hAnsi="Times New Roman" w:cs="Times New Roman"/>
        </w:rPr>
        <w:t>M</w:t>
      </w:r>
      <w:r>
        <w:rPr>
          <w:rFonts w:ascii="Times New Roman" w:eastAsia="楷体_GB2312" w:hAnsi="Times New Roman" w:cs="Times New Roman"/>
        </w:rPr>
        <w:t>处发育了规模较小的沙丘群；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</w:rPr>
        <w:t>县城附近是著名的风口，冬春季节风力尤为强劲；河流发源于黄土高原地区。</w:t>
      </w:r>
    </w:p>
    <w:p w14:paraId="03437AC9" w14:textId="4DD83C0B" w:rsidR="0019362D" w:rsidRDefault="00D046E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824" behindDoc="0" locked="0" layoutInCell="1" allowOverlap="1" wp14:anchorId="0A221703" wp14:editId="00B7AB70">
            <wp:simplePos x="0" y="0"/>
            <wp:positionH relativeFrom="column">
              <wp:posOffset>3376930</wp:posOffset>
            </wp:positionH>
            <wp:positionV relativeFrom="paragraph">
              <wp:posOffset>74295</wp:posOffset>
            </wp:positionV>
            <wp:extent cx="2827655" cy="2424430"/>
            <wp:effectExtent l="0" t="0" r="10795" b="13970"/>
            <wp:wrapSquare wrapText="bothSides"/>
            <wp:docPr id="6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3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分析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处附近沙源较丰富的原因。</w:t>
      </w:r>
    </w:p>
    <w:p w14:paraId="4ECA1ECD" w14:textId="12527F8F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B0C77A4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8569EE6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E1AD2F7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61C3FC5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4C753F0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DEC0331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分析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县城附近冬春季节风力强劲的原因。</w:t>
      </w:r>
    </w:p>
    <w:p w14:paraId="524342F2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96C1713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2BE39F3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6C1F779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A3F886B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26131D5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5C1A4BA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0D94013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某课外活动小组的同学对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处的沙丘群规模是否会扩大产生了争论，形成了两种不同的观点。选择你支持的一种观点，为其提供论据。</w:t>
      </w:r>
    </w:p>
    <w:p w14:paraId="197BDDD7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观点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处沙丘群规模会扩大。</w:t>
      </w:r>
    </w:p>
    <w:p w14:paraId="3FFA38C7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观点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处沙丘群规模不会扩大。</w:t>
      </w:r>
    </w:p>
    <w:p w14:paraId="7D61028E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DAC00BE" w14:textId="7B844D7B" w:rsidR="0019362D" w:rsidRDefault="0019362D">
      <w:pPr>
        <w:pStyle w:val="1"/>
      </w:pPr>
    </w:p>
    <w:p w14:paraId="1D9D5F92" w14:textId="39682F7E" w:rsidR="00D046ED" w:rsidRDefault="00D046ED" w:rsidP="00D046ED"/>
    <w:p w14:paraId="6CF2CB3D" w14:textId="396BD487" w:rsidR="00D046ED" w:rsidRDefault="00D046ED" w:rsidP="00D046ED"/>
    <w:p w14:paraId="78C51223" w14:textId="3B55B36A" w:rsidR="00D046ED" w:rsidRDefault="00D046ED" w:rsidP="00D046ED"/>
    <w:p w14:paraId="61D0B628" w14:textId="1EE915C4" w:rsidR="00D046ED" w:rsidRDefault="00D046ED" w:rsidP="00D046ED"/>
    <w:p w14:paraId="6EF4D5FE" w14:textId="77777777" w:rsidR="00D046ED" w:rsidRPr="00D046ED" w:rsidRDefault="00D046ED" w:rsidP="00D046ED"/>
    <w:p w14:paraId="1AA535F1" w14:textId="77777777" w:rsidR="0019362D" w:rsidRDefault="0019362D">
      <w:pPr>
        <w:pStyle w:val="1"/>
        <w:jc w:val="both"/>
      </w:pPr>
    </w:p>
    <w:p w14:paraId="4F132BE0" w14:textId="77777777" w:rsidR="0019362D" w:rsidRDefault="00000000">
      <w:pPr>
        <w:pStyle w:val="1"/>
        <w:rPr>
          <w:sz w:val="20"/>
        </w:rPr>
      </w:pPr>
      <w:r>
        <w:rPr>
          <w:sz w:val="26"/>
          <w:szCs w:val="26"/>
        </w:rPr>
        <w:lastRenderedPageBreak/>
        <w:t>江苏省仪征中学 2022-2023 学年度第一学期高一地理补充练习</w:t>
      </w:r>
    </w:p>
    <w:p w14:paraId="2D871B99" w14:textId="58DBFF07" w:rsidR="0019362D" w:rsidRDefault="00000000">
      <w:pPr>
        <w:autoSpaceDE/>
        <w:autoSpaceDN/>
        <w:jc w:val="center"/>
        <w:rPr>
          <w:rFonts w:ascii="黑体" w:eastAsia="黑体"/>
          <w:b/>
          <w:sz w:val="28"/>
        </w:rPr>
      </w:pPr>
      <w:r>
        <w:rPr>
          <w:rFonts w:ascii="黑体" w:eastAsia="黑体" w:hint="eastAsia"/>
          <w:b/>
          <w:sz w:val="28"/>
          <w:lang w:val="en-US"/>
        </w:rPr>
        <w:t xml:space="preserve">3.2  </w:t>
      </w:r>
      <w:r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走进敦煌风成地貌的世界</w:t>
      </w:r>
      <w:r w:rsidR="002419AC"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（第一课时）</w:t>
      </w:r>
    </w:p>
    <w:p w14:paraId="333A93A6" w14:textId="77777777" w:rsidR="0019362D" w:rsidRDefault="00000000">
      <w:pPr>
        <w:pStyle w:val="a3"/>
        <w:tabs>
          <w:tab w:val="left" w:pos="1682"/>
        </w:tabs>
        <w:spacing w:before="156"/>
        <w:ind w:left="0" w:right="41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lang w:val="en-US"/>
        </w:rPr>
        <w:t>刘婉锐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693F23B0" w14:textId="0D6A5AA5" w:rsidR="0019362D" w:rsidRDefault="00000000">
      <w:pPr>
        <w:pStyle w:val="2"/>
        <w:tabs>
          <w:tab w:val="left" w:pos="1813"/>
          <w:tab w:val="left" w:pos="3493"/>
          <w:tab w:val="left" w:pos="4933"/>
        </w:tabs>
        <w:jc w:val="center"/>
      </w:pPr>
      <w:r>
        <w:t>班级：</w:t>
      </w:r>
      <w:r>
        <w:rPr>
          <w:rFonts w:hint="eastAsia"/>
          <w:lang w:val="en-US"/>
        </w:rPr>
        <w:t>____</w:t>
      </w:r>
      <w:r>
        <w:t>姓名：</w:t>
      </w:r>
      <w:r>
        <w:rPr>
          <w:rFonts w:hint="eastAsia"/>
          <w:lang w:val="en-US"/>
        </w:rPr>
        <w:t>____</w:t>
      </w:r>
      <w:r>
        <w:t>学号：</w:t>
      </w:r>
      <w:r>
        <w:rPr>
          <w:rFonts w:hint="eastAsia"/>
          <w:lang w:val="en-US"/>
        </w:rPr>
        <w:t>____</w:t>
      </w:r>
      <w:r>
        <w:t>时间：</w:t>
      </w:r>
      <w:r>
        <w:rPr>
          <w:rFonts w:hint="eastAsia"/>
          <w:lang w:val="en-US"/>
        </w:rPr>
        <w:t>11</w:t>
      </w:r>
      <w:r>
        <w:t>月</w:t>
      </w:r>
      <w:r w:rsidR="00047BDF">
        <w:rPr>
          <w:spacing w:val="-60"/>
          <w:lang w:val="en-US"/>
        </w:rPr>
        <w:t xml:space="preserve">1 4 </w:t>
      </w:r>
      <w:r>
        <w:t>日 作业时长：10</w:t>
      </w:r>
      <w:r>
        <w:rPr>
          <w:spacing w:val="-60"/>
        </w:rPr>
        <w:t xml:space="preserve"> </w:t>
      </w:r>
      <w:r>
        <w:t>分钟</w:t>
      </w:r>
    </w:p>
    <w:p w14:paraId="364915B8" w14:textId="77777777" w:rsidR="0019362D" w:rsidRDefault="00000000">
      <w:pPr>
        <w:pStyle w:val="a3"/>
        <w:spacing w:before="43"/>
      </w:pPr>
      <w:r>
        <w:t xml:space="preserve">一、选择题： </w:t>
      </w:r>
    </w:p>
    <w:p w14:paraId="2CD2F435" w14:textId="77777777" w:rsidR="0019362D" w:rsidRDefault="00000000">
      <w:pPr>
        <w:ind w:firstLine="420"/>
        <w:textAlignment w:val="center"/>
      </w:pPr>
      <w:r>
        <w:rPr>
          <w:rFonts w:ascii="楷体" w:eastAsia="楷体" w:hAnsi="楷体" w:cs="楷体"/>
        </w:rPr>
        <w:t>雅丹地貌是干旱区常见地貌之一。下图是柴达木盆地“水上雅丹”地貌的景观图。该地貌的组成岩石主要来自湖底沉积物，雅丹地貌形成之后，由于河流改道，湖水汇入而形成“水上雅丹”。读图，完成下面小题。</w:t>
      </w:r>
    </w:p>
    <w:p w14:paraId="33EF7038" w14:textId="77777777" w:rsidR="0019362D" w:rsidRDefault="00000000">
      <w:pPr>
        <w:textAlignment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9E7F963" wp14:editId="43570A48">
            <wp:simplePos x="0" y="0"/>
            <wp:positionH relativeFrom="column">
              <wp:posOffset>-69850</wp:posOffset>
            </wp:positionH>
            <wp:positionV relativeFrom="paragraph">
              <wp:posOffset>42545</wp:posOffset>
            </wp:positionV>
            <wp:extent cx="2587625" cy="1695450"/>
            <wp:effectExtent l="0" t="0" r="3175" b="0"/>
            <wp:wrapTopAndBottom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D323249" wp14:editId="09C01B53">
            <wp:simplePos x="0" y="0"/>
            <wp:positionH relativeFrom="column">
              <wp:posOffset>3073400</wp:posOffset>
            </wp:positionH>
            <wp:positionV relativeFrom="paragraph">
              <wp:posOffset>42545</wp:posOffset>
            </wp:positionV>
            <wp:extent cx="2360295" cy="1708150"/>
            <wp:effectExtent l="0" t="0" r="1905" b="6350"/>
            <wp:wrapTopAndBottom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/>
        </w:rPr>
        <w:t>1</w:t>
      </w:r>
      <w:r>
        <w:t>．形成该地貌景观的主要地质作用是（</w:t>
      </w:r>
      <w:r>
        <w:rPr>
          <w:rFonts w:ascii="Times New Roman" w:eastAsia="Times New Roman" w:hAnsi="Times New Roman" w:cs="Times New Roman"/>
          <w:sz w:val="24"/>
          <w:szCs w:val="24"/>
        </w:rPr>
        <w:t>   </w:t>
      </w:r>
      <w:r>
        <w:t>）</w:t>
      </w:r>
    </w:p>
    <w:p w14:paraId="03B0DB74" w14:textId="77777777" w:rsidR="0019362D" w:rsidRDefault="00000000">
      <w:pPr>
        <w:tabs>
          <w:tab w:val="left" w:pos="2078"/>
          <w:tab w:val="left" w:pos="4156"/>
          <w:tab w:val="left" w:pos="6234"/>
        </w:tabs>
        <w:textAlignment w:val="center"/>
      </w:pPr>
      <w:r>
        <w:t>A．流水侵蚀</w:t>
      </w:r>
      <w:r>
        <w:tab/>
        <w:t>B．冰川侵蚀</w:t>
      </w:r>
      <w:r>
        <w:tab/>
        <w:t>C．风力沉积</w:t>
      </w:r>
      <w:r>
        <w:tab/>
        <w:t>D．风力侵蚀</w:t>
      </w:r>
    </w:p>
    <w:p w14:paraId="32DFB314" w14:textId="77777777" w:rsidR="0019362D" w:rsidRDefault="00000000">
      <w:pPr>
        <w:textAlignment w:val="center"/>
      </w:pPr>
      <w:r>
        <w:rPr>
          <w:rFonts w:hint="eastAsia"/>
          <w:lang w:val="en-US"/>
        </w:rPr>
        <w:t>2</w:t>
      </w:r>
      <w:r>
        <w:t>．推测“水上雅丹”的演化顺序（ ）</w:t>
      </w:r>
    </w:p>
    <w:p w14:paraId="4AE5DA1C" w14:textId="77777777" w:rsidR="0019362D" w:rsidRDefault="00000000">
      <w:pPr>
        <w:tabs>
          <w:tab w:val="left" w:pos="2078"/>
          <w:tab w:val="left" w:pos="4156"/>
          <w:tab w:val="left" w:pos="6234"/>
        </w:tabs>
        <w:textAlignment w:val="center"/>
      </w:pPr>
      <w:r>
        <w:t>A．①→②→③→④</w:t>
      </w:r>
      <w:r>
        <w:rPr>
          <w:rFonts w:hint="eastAsia"/>
          <w:lang w:val="en-US"/>
        </w:rPr>
        <w:t xml:space="preserve"> </w:t>
      </w:r>
      <w:r>
        <w:t>B．④→②→①→③</w:t>
      </w:r>
      <w:r>
        <w:rPr>
          <w:rFonts w:hint="eastAsia"/>
          <w:lang w:val="en-US"/>
        </w:rPr>
        <w:t xml:space="preserve"> </w:t>
      </w:r>
      <w:r>
        <w:t>C．①→②→④→③</w:t>
      </w:r>
      <w:r>
        <w:rPr>
          <w:rFonts w:hint="eastAsia"/>
          <w:lang w:val="en-US"/>
        </w:rPr>
        <w:t xml:space="preserve"> </w:t>
      </w:r>
      <w:r>
        <w:t>D．②→④→③→①</w:t>
      </w:r>
    </w:p>
    <w:p w14:paraId="6EED47D3" w14:textId="2F76A1E1" w:rsidR="0019362D" w:rsidRDefault="008A5170">
      <w:pPr>
        <w:ind w:firstLine="420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anchor distT="0" distB="0" distL="114300" distR="114300" simplePos="0" relativeHeight="251661312" behindDoc="0" locked="0" layoutInCell="1" allowOverlap="1" wp14:anchorId="29E4FBEC" wp14:editId="0B76582E">
            <wp:simplePos x="0" y="0"/>
            <wp:positionH relativeFrom="column">
              <wp:posOffset>3749675</wp:posOffset>
            </wp:positionH>
            <wp:positionV relativeFrom="paragraph">
              <wp:posOffset>177800</wp:posOffset>
            </wp:positionV>
            <wp:extent cx="2261235" cy="1285875"/>
            <wp:effectExtent l="0" t="0" r="5715" b="9525"/>
            <wp:wrapSquare wrapText="bothSides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7A3FB" w14:textId="5630F6BD" w:rsidR="0019362D" w:rsidRPr="008A5170" w:rsidRDefault="00000000" w:rsidP="008A5170">
      <w:pPr>
        <w:ind w:firstLine="420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右</w:t>
      </w:r>
      <w:r>
        <w:rPr>
          <w:rFonts w:ascii="楷体" w:eastAsia="楷体" w:hAnsi="楷体" w:cs="楷体"/>
        </w:rPr>
        <w:t>图(线为等高线，单位：m)表示一种由风力堆积形成的地表形态。读图，回答下题。</w:t>
      </w:r>
    </w:p>
    <w:p w14:paraId="49CAB417" w14:textId="069FEE8A" w:rsidR="0019362D" w:rsidRDefault="00000000">
      <w:pPr>
        <w:textAlignment w:val="center"/>
      </w:pPr>
      <w:r>
        <w:rPr>
          <w:rFonts w:hint="eastAsia"/>
          <w:lang w:val="en-US"/>
        </w:rPr>
        <w:t>3</w:t>
      </w:r>
      <w:r>
        <w:t>．图示地区的盛行风向是（</w:t>
      </w:r>
      <w:r>
        <w:rPr>
          <w:rFonts w:ascii="Times New Roman" w:eastAsia="Times New Roman" w:hAnsi="Times New Roman" w:cs="Times New Roman"/>
          <w:sz w:val="24"/>
          <w:szCs w:val="24"/>
        </w:rPr>
        <w:t>   </w:t>
      </w:r>
      <w:r>
        <w:t>）</w:t>
      </w:r>
    </w:p>
    <w:p w14:paraId="006BC361" w14:textId="77777777" w:rsidR="0019362D" w:rsidRDefault="00000000">
      <w:pPr>
        <w:tabs>
          <w:tab w:val="left" w:pos="2078"/>
          <w:tab w:val="left" w:pos="4156"/>
          <w:tab w:val="left" w:pos="6234"/>
        </w:tabs>
        <w:textAlignment w:val="center"/>
      </w:pPr>
      <w:r>
        <w:t>A．东南风</w:t>
      </w:r>
      <w:r>
        <w:tab/>
        <w:t>B．西北风</w:t>
      </w:r>
      <w:r>
        <w:tab/>
      </w:r>
    </w:p>
    <w:p w14:paraId="41331EBB" w14:textId="77777777" w:rsidR="0019362D" w:rsidRDefault="00000000">
      <w:pPr>
        <w:tabs>
          <w:tab w:val="left" w:pos="2078"/>
          <w:tab w:val="left" w:pos="4156"/>
          <w:tab w:val="left" w:pos="6234"/>
        </w:tabs>
        <w:textAlignment w:val="center"/>
      </w:pPr>
      <w:r>
        <w:t>C．东北风</w:t>
      </w:r>
      <w:r>
        <w:tab/>
        <w:t>D．西南风</w:t>
      </w:r>
    </w:p>
    <w:p w14:paraId="612EB224" w14:textId="77777777" w:rsidR="0019362D" w:rsidRDefault="00000000">
      <w:pPr>
        <w:textAlignment w:val="center"/>
      </w:pPr>
      <w:r>
        <w:rPr>
          <w:rFonts w:hint="eastAsia"/>
          <w:lang w:val="en-US"/>
        </w:rPr>
        <w:t>4</w:t>
      </w:r>
      <w:r>
        <w:t>．该类地貌在我国可能广泛分布的地区是（</w:t>
      </w:r>
      <w:r>
        <w:rPr>
          <w:rFonts w:ascii="Times New Roman" w:eastAsia="Times New Roman" w:hAnsi="Times New Roman" w:cs="Times New Roman"/>
          <w:sz w:val="24"/>
          <w:szCs w:val="24"/>
        </w:rPr>
        <w:t>   </w:t>
      </w:r>
      <w:r>
        <w:t>）</w:t>
      </w:r>
    </w:p>
    <w:p w14:paraId="7A0A5705" w14:textId="77777777" w:rsidR="008A5170" w:rsidRDefault="00000000">
      <w:pPr>
        <w:tabs>
          <w:tab w:val="left" w:pos="2078"/>
          <w:tab w:val="left" w:pos="4156"/>
          <w:tab w:val="left" w:pos="6234"/>
        </w:tabs>
        <w:textAlignment w:val="center"/>
      </w:pPr>
      <w:r>
        <w:t>A．东北地区</w:t>
      </w:r>
      <w:r>
        <w:tab/>
        <w:t>B．东南地区</w:t>
      </w:r>
      <w:r>
        <w:tab/>
      </w:r>
    </w:p>
    <w:p w14:paraId="5774FBF3" w14:textId="3EB67DF1" w:rsidR="0019362D" w:rsidRDefault="00000000">
      <w:pPr>
        <w:tabs>
          <w:tab w:val="left" w:pos="2078"/>
          <w:tab w:val="left" w:pos="4156"/>
          <w:tab w:val="left" w:pos="6234"/>
        </w:tabs>
        <w:textAlignment w:val="center"/>
      </w:pPr>
      <w:r>
        <w:t>C．西北地区</w:t>
      </w:r>
      <w:r>
        <w:tab/>
        <w:t>D．西南地区</w:t>
      </w:r>
    </w:p>
    <w:p w14:paraId="3DF27032" w14:textId="77777777" w:rsidR="0019362D" w:rsidRDefault="0019362D">
      <w:pPr>
        <w:ind w:firstLine="420"/>
        <w:textAlignment w:val="center"/>
        <w:rPr>
          <w:rFonts w:ascii="楷体" w:eastAsia="楷体" w:hAnsi="楷体" w:cs="楷体"/>
        </w:rPr>
      </w:pPr>
    </w:p>
    <w:p w14:paraId="18C6FC9E" w14:textId="5DA1F86E" w:rsidR="0019362D" w:rsidRDefault="00523795">
      <w:pPr>
        <w:ind w:firstLine="420"/>
        <w:textAlignment w:val="center"/>
        <w:rPr>
          <w:rFonts w:ascii="楷体" w:eastAsia="楷体" w:hAnsi="楷体" w:cs="楷体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56F234BA" wp14:editId="4E5B84CA">
            <wp:simplePos x="0" y="0"/>
            <wp:positionH relativeFrom="column">
              <wp:posOffset>1527175</wp:posOffset>
            </wp:positionH>
            <wp:positionV relativeFrom="paragraph">
              <wp:posOffset>552450</wp:posOffset>
            </wp:positionV>
            <wp:extent cx="3206115" cy="1638300"/>
            <wp:effectExtent l="0" t="0" r="0" b="0"/>
            <wp:wrapTopAndBottom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楷体" w:eastAsia="楷体" w:hAnsi="楷体" w:cs="楷体"/>
        </w:rPr>
        <w:t>“雅丹”在维吾尔语中的意思是“具有陡壁的小山包”，现泛指在河湖沉积物所形成的地面，经风化及侵蚀作用形成相间排列的土墩和凹地（沟槽）地貌组合。读“某地雅丹地貌景观图”，完成下面小题。</w:t>
      </w:r>
    </w:p>
    <w:p w14:paraId="24D5F3B2" w14:textId="6D2FCB95" w:rsidR="0019362D" w:rsidRDefault="0019362D">
      <w:pPr>
        <w:textAlignment w:val="center"/>
      </w:pPr>
    </w:p>
    <w:p w14:paraId="3EF2B347" w14:textId="77777777" w:rsidR="0019362D" w:rsidRDefault="00000000">
      <w:pPr>
        <w:textAlignment w:val="center"/>
      </w:pPr>
      <w:r>
        <w:rPr>
          <w:rFonts w:hint="eastAsia"/>
          <w:lang w:val="en-US"/>
        </w:rPr>
        <w:t>5</w:t>
      </w:r>
      <w:r>
        <w:t>．塑造该地貌的主要因素（</w:t>
      </w:r>
      <w:r>
        <w:rPr>
          <w:rFonts w:ascii="Times New Roman" w:eastAsia="Times New Roman" w:hAnsi="Times New Roman" w:cs="Times New Roman"/>
          <w:sz w:val="24"/>
          <w:szCs w:val="24"/>
        </w:rPr>
        <w:t>   </w:t>
      </w:r>
      <w:r>
        <w:t>）</w:t>
      </w:r>
    </w:p>
    <w:p w14:paraId="7FD48CCC" w14:textId="77777777" w:rsidR="0019362D" w:rsidRDefault="00000000">
      <w:pPr>
        <w:tabs>
          <w:tab w:val="left" w:pos="2078"/>
          <w:tab w:val="left" w:pos="4156"/>
          <w:tab w:val="left" w:pos="6234"/>
        </w:tabs>
        <w:textAlignment w:val="center"/>
      </w:pPr>
      <w:r>
        <w:t>A．风</w:t>
      </w:r>
      <w:r>
        <w:tab/>
        <w:t>B．海浪</w:t>
      </w:r>
      <w:r>
        <w:tab/>
        <w:t>C．流水</w:t>
      </w:r>
      <w:r>
        <w:tab/>
        <w:t>D．生物</w:t>
      </w:r>
    </w:p>
    <w:p w14:paraId="182A5E6E" w14:textId="77777777" w:rsidR="0019362D" w:rsidRDefault="00000000">
      <w:pPr>
        <w:textAlignment w:val="center"/>
      </w:pPr>
      <w:r>
        <w:rPr>
          <w:rFonts w:hint="eastAsia"/>
          <w:lang w:val="en-US"/>
        </w:rPr>
        <w:t>6</w:t>
      </w:r>
      <w:r>
        <w:t>．</w:t>
      </w:r>
      <w:proofErr w:type="gramStart"/>
      <w:r>
        <w:t>该图片最</w:t>
      </w:r>
      <w:proofErr w:type="gramEnd"/>
      <w:r>
        <w:t>可能拍摄于（</w:t>
      </w:r>
      <w:r>
        <w:rPr>
          <w:rFonts w:ascii="Times New Roman" w:eastAsia="Times New Roman" w:hAnsi="Times New Roman" w:cs="Times New Roman"/>
          <w:sz w:val="24"/>
          <w:szCs w:val="24"/>
        </w:rPr>
        <w:t>   </w:t>
      </w:r>
      <w:r>
        <w:t>）</w:t>
      </w:r>
    </w:p>
    <w:p w14:paraId="286810E8" w14:textId="75404580" w:rsidR="00D046ED" w:rsidRPr="008A5170" w:rsidRDefault="00000000" w:rsidP="008A5170">
      <w:pPr>
        <w:tabs>
          <w:tab w:val="left" w:pos="2078"/>
          <w:tab w:val="left" w:pos="4156"/>
          <w:tab w:val="left" w:pos="6234"/>
        </w:tabs>
        <w:textAlignment w:val="center"/>
        <w:rPr>
          <w:rFonts w:hint="eastAsia"/>
        </w:rPr>
      </w:pPr>
      <w:r>
        <w:t>A．西欧平原</w:t>
      </w:r>
      <w:r>
        <w:tab/>
        <w:t>B．甘肃敦煌</w:t>
      </w:r>
      <w:r>
        <w:tab/>
        <w:t>C．云南大理</w:t>
      </w:r>
      <w:r>
        <w:tab/>
        <w:t>D．亚马孙平原</w:t>
      </w:r>
    </w:p>
    <w:sectPr w:rsidR="00D046ED" w:rsidRPr="008A5170" w:rsidSect="001A4188">
      <w:headerReference w:type="default" r:id="rId19"/>
      <w:footerReference w:type="default" r:id="rId20"/>
      <w:pgSz w:w="11910" w:h="16840"/>
      <w:pgMar w:top="1134" w:right="1134" w:bottom="1134" w:left="1134" w:header="0" w:footer="1208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51540" w14:textId="77777777" w:rsidR="00E21EC8" w:rsidRDefault="00E21EC8">
      <w:r>
        <w:separator/>
      </w:r>
    </w:p>
  </w:endnote>
  <w:endnote w:type="continuationSeparator" w:id="0">
    <w:p w14:paraId="30B6866A" w14:textId="77777777" w:rsidR="00E21EC8" w:rsidRDefault="00E2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A4D1" w14:textId="77777777" w:rsidR="0019362D" w:rsidRDefault="0000000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D6BC92" wp14:editId="090CFD4A">
              <wp:simplePos x="0" y="0"/>
              <wp:positionH relativeFrom="page">
                <wp:posOffset>706120</wp:posOffset>
              </wp:positionH>
              <wp:positionV relativeFrom="page">
                <wp:posOffset>9553575</wp:posOffset>
              </wp:positionV>
              <wp:extent cx="92710" cy="160020"/>
              <wp:effectExtent l="0" t="0" r="0" b="0"/>
              <wp:wrapNone/>
              <wp:docPr id="36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1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CAB6B5" w14:textId="77777777" w:rsidR="0019362D" w:rsidRDefault="00000000">
                          <w:pPr>
                            <w:pStyle w:val="a3"/>
                            <w:spacing w:line="251" w:lineRule="exact"/>
                            <w:ind w:left="2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40D6BC92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55.6pt;margin-top:752.25pt;width:7.3pt;height:12.6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" filled="f" stroked="f">
              <v:textbox inset="0,0,0,0">
                <w:txbxContent>
                  <w:p w14:paraId="0ECAB6B5" w14:textId="77777777" w:rsidR="0019362D" w:rsidRDefault="00000000">
                    <w:pPr>
                      <w:pStyle w:val="a3"/>
                      <w:spacing w:line="251" w:lineRule="exact"/>
                      <w:ind w:left="2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DC7F7" wp14:editId="72CD1E8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79070" cy="144780"/>
              <wp:effectExtent l="0" t="0" r="0" b="0"/>
              <wp:wrapNone/>
              <wp:docPr id="3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150BAF" w14:textId="77777777" w:rsidR="0019362D" w:rsidRDefault="00000000">
                          <w:pPr>
                            <w:spacing w:line="204" w:lineRule="exact"/>
                            <w:ind w:left="4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w14:anchorId="525DC7F7" id="文本框 3" o:spid="_x0000_s1027" type="#_x0000_t202" style="position:absolute;margin-left:0;margin-top:0;width:14.1pt;height:11.4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" filled="f" stroked="f">
              <v:textbox inset="0,0,0,0">
                <w:txbxContent>
                  <w:p w14:paraId="75150BAF" w14:textId="77777777" w:rsidR="0019362D" w:rsidRDefault="00000000">
                    <w:pPr>
                      <w:spacing w:line="204" w:lineRule="exact"/>
                      <w:ind w:left="4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07DB0" w14:textId="77777777" w:rsidR="00E21EC8" w:rsidRDefault="00E21EC8">
      <w:r>
        <w:separator/>
      </w:r>
    </w:p>
  </w:footnote>
  <w:footnote w:type="continuationSeparator" w:id="0">
    <w:p w14:paraId="5842AE97" w14:textId="77777777" w:rsidR="00E21EC8" w:rsidRDefault="00E21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E75A" w14:textId="77777777" w:rsidR="00E26BFD" w:rsidRDefault="00E26BFD" w:rsidP="00E26BFD">
    <w:pPr>
      <w:spacing w:line="220" w:lineRule="exact"/>
      <w:jc w:val="right"/>
      <w:rPr>
        <w:sz w:val="18"/>
      </w:rPr>
    </w:pPr>
  </w:p>
  <w:p w14:paraId="0641F03D" w14:textId="77777777" w:rsidR="00E26BFD" w:rsidRDefault="00E26BFD" w:rsidP="00E26BFD">
    <w:pPr>
      <w:spacing w:line="220" w:lineRule="exact"/>
      <w:jc w:val="right"/>
      <w:rPr>
        <w:sz w:val="18"/>
      </w:rPr>
    </w:pPr>
  </w:p>
  <w:p w14:paraId="56FC9502" w14:textId="77777777" w:rsidR="00E26BFD" w:rsidRDefault="00E26BFD" w:rsidP="00E26BFD">
    <w:pPr>
      <w:spacing w:line="220" w:lineRule="exact"/>
      <w:jc w:val="right"/>
      <w:rPr>
        <w:sz w:val="18"/>
      </w:rPr>
    </w:pPr>
  </w:p>
  <w:p w14:paraId="552CC858" w14:textId="77777777" w:rsidR="00E26BFD" w:rsidRDefault="00E26BFD" w:rsidP="00E26BFD">
    <w:pPr>
      <w:spacing w:line="220" w:lineRule="exact"/>
      <w:jc w:val="right"/>
      <w:rPr>
        <w:sz w:val="18"/>
      </w:rPr>
    </w:pPr>
  </w:p>
  <w:p w14:paraId="6B7E15C5" w14:textId="32ED5042" w:rsidR="00E26BFD" w:rsidRPr="00E26BFD" w:rsidRDefault="00E26BFD" w:rsidP="00E26BFD">
    <w:pPr>
      <w:spacing w:line="220" w:lineRule="exact"/>
      <w:jc w:val="right"/>
      <w:rPr>
        <w:sz w:val="18"/>
      </w:rPr>
    </w:pPr>
    <w:r>
      <w:rPr>
        <w:sz w:val="18"/>
      </w:rPr>
      <w:t>仪征中学高一地理</w:t>
    </w:r>
    <w:r>
      <w:rPr>
        <w:rFonts w:hint="eastAsia"/>
        <w:sz w:val="18"/>
      </w:rPr>
      <w:t>课后练习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2081A3"/>
    <w:multiLevelType w:val="singleLevel"/>
    <w:tmpl w:val="BE2081A3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F7006519"/>
    <w:multiLevelType w:val="singleLevel"/>
    <w:tmpl w:val="F7006519"/>
    <w:lvl w:ilvl="0">
      <w:start w:val="1"/>
      <w:numFmt w:val="chineseCounting"/>
      <w:suff w:val="nothing"/>
      <w:lvlText w:val="%1、"/>
      <w:lvlJc w:val="left"/>
      <w:pPr>
        <w:ind w:left="-132"/>
      </w:pPr>
      <w:rPr>
        <w:rFonts w:hint="eastAsia"/>
      </w:rPr>
    </w:lvl>
  </w:abstractNum>
  <w:abstractNum w:abstractNumId="2" w15:restartNumberingAfterBreak="0">
    <w:nsid w:val="F8332DF3"/>
    <w:multiLevelType w:val="singleLevel"/>
    <w:tmpl w:val="F8332DF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FAAE9633"/>
    <w:multiLevelType w:val="singleLevel"/>
    <w:tmpl w:val="FAAE9633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27BADFF4"/>
    <w:multiLevelType w:val="singleLevel"/>
    <w:tmpl w:val="27BADFF4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 w15:restartNumberingAfterBreak="0">
    <w:nsid w:val="4B3E0666"/>
    <w:multiLevelType w:val="singleLevel"/>
    <w:tmpl w:val="4B3E0666"/>
    <w:lvl w:ilvl="0">
      <w:start w:val="1"/>
      <w:numFmt w:val="upperLetter"/>
      <w:suff w:val="nothing"/>
      <w:lvlText w:val="%1．"/>
      <w:lvlJc w:val="left"/>
    </w:lvl>
  </w:abstractNum>
  <w:abstractNum w:abstractNumId="6" w15:restartNumberingAfterBreak="0">
    <w:nsid w:val="6779FBEA"/>
    <w:multiLevelType w:val="singleLevel"/>
    <w:tmpl w:val="6779FBEA"/>
    <w:lvl w:ilvl="0">
      <w:start w:val="1"/>
      <w:numFmt w:val="decimal"/>
      <w:suff w:val="nothing"/>
      <w:lvlText w:val="（%1）"/>
      <w:lvlJc w:val="left"/>
    </w:lvl>
  </w:abstractNum>
  <w:num w:numId="1" w16cid:durableId="743571776">
    <w:abstractNumId w:val="2"/>
  </w:num>
  <w:num w:numId="2" w16cid:durableId="388849140">
    <w:abstractNumId w:val="4"/>
  </w:num>
  <w:num w:numId="3" w16cid:durableId="858272236">
    <w:abstractNumId w:val="5"/>
  </w:num>
  <w:num w:numId="4" w16cid:durableId="1312053047">
    <w:abstractNumId w:val="3"/>
  </w:num>
  <w:num w:numId="5" w16cid:durableId="413362608">
    <w:abstractNumId w:val="1"/>
  </w:num>
  <w:num w:numId="6" w16cid:durableId="415711609">
    <w:abstractNumId w:val="0"/>
  </w:num>
  <w:num w:numId="7" w16cid:durableId="15015790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g3ZDVlMmVlYmFhNjNmZTlmMmRkZDk2NDYxYzk1N2YifQ=="/>
  </w:docVars>
  <w:rsids>
    <w:rsidRoot w:val="0019362D"/>
    <w:rsid w:val="00047BDF"/>
    <w:rsid w:val="0019362D"/>
    <w:rsid w:val="001A4188"/>
    <w:rsid w:val="002419AC"/>
    <w:rsid w:val="00307E22"/>
    <w:rsid w:val="00351F43"/>
    <w:rsid w:val="00523795"/>
    <w:rsid w:val="006D64AD"/>
    <w:rsid w:val="00743897"/>
    <w:rsid w:val="00840D94"/>
    <w:rsid w:val="008A5170"/>
    <w:rsid w:val="009526C9"/>
    <w:rsid w:val="00B6573E"/>
    <w:rsid w:val="00D046ED"/>
    <w:rsid w:val="00D1284B"/>
    <w:rsid w:val="00E21EC8"/>
    <w:rsid w:val="00E26BFD"/>
    <w:rsid w:val="00E844DC"/>
    <w:rsid w:val="00EF5135"/>
    <w:rsid w:val="24BF40F1"/>
    <w:rsid w:val="3DEB2C72"/>
    <w:rsid w:val="40F17A06"/>
    <w:rsid w:val="4D6A1373"/>
    <w:rsid w:val="50C0506A"/>
    <w:rsid w:val="63800CCA"/>
    <w:rsid w:val="64EB479C"/>
    <w:rsid w:val="755527CB"/>
    <w:rsid w:val="777430ED"/>
    <w:rsid w:val="7FF8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26BBFD5"/>
  <w15:docId w15:val="{E050667A-D470-4A57-947C-61A3BEEB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47"/>
      <w:ind w:right="419"/>
      <w:jc w:val="center"/>
      <w:outlineLvl w:val="0"/>
    </w:pPr>
    <w:rPr>
      <w:rFonts w:ascii="黑体" w:eastAsia="黑体" w:hAnsi="黑体" w:cs="黑体"/>
      <w:b/>
      <w:bCs/>
      <w:sz w:val="28"/>
      <w:szCs w:val="28"/>
    </w:rPr>
  </w:style>
  <w:style w:type="paragraph" w:styleId="2">
    <w:name w:val="heading 2"/>
    <w:basedOn w:val="a"/>
    <w:next w:val="a"/>
    <w:uiPriority w:val="1"/>
    <w:qFormat/>
    <w:pPr>
      <w:spacing w:before="22"/>
      <w:ind w:left="132"/>
      <w:outlineLvl w:val="1"/>
    </w:pPr>
    <w:rPr>
      <w:rFonts w:ascii="楷体" w:eastAsia="楷体" w:hAnsi="楷体" w:cs="楷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32"/>
    </w:pPr>
    <w:rPr>
      <w:sz w:val="21"/>
      <w:szCs w:val="21"/>
    </w:rPr>
  </w:style>
  <w:style w:type="paragraph" w:styleId="a4">
    <w:name w:val="Plain Text"/>
    <w:basedOn w:val="a"/>
    <w:link w:val="a5"/>
    <w:qFormat/>
    <w:rPr>
      <w:rFonts w:hAnsi="Courier New" w:cs="Courier New"/>
      <w:szCs w:val="21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header"/>
    <w:basedOn w:val="a"/>
    <w:link w:val="a8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  <w:pPr>
      <w:ind w:left="132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character" w:customStyle="1" w:styleId="a8">
    <w:name w:val="页眉 字符"/>
    <w:basedOn w:val="a0"/>
    <w:link w:val="a7"/>
    <w:uiPriority w:val="99"/>
    <w:rsid w:val="00B6573E"/>
    <w:rPr>
      <w:rFonts w:ascii="宋体" w:hAnsi="宋体" w:cs="宋体"/>
      <w:sz w:val="18"/>
      <w:szCs w:val="22"/>
      <w:lang w:val="zh-CN" w:bidi="zh-CN"/>
    </w:rPr>
  </w:style>
  <w:style w:type="character" w:customStyle="1" w:styleId="a5">
    <w:name w:val="纯文本 字符"/>
    <w:basedOn w:val="a0"/>
    <w:link w:val="a4"/>
    <w:rsid w:val="00523795"/>
    <w:rPr>
      <w:rFonts w:ascii="宋体" w:hAnsi="Courier New" w:cs="Courier New"/>
      <w:sz w:val="22"/>
      <w:szCs w:val="21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x395.TI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维尔 兰迪</dc:creator>
  <cp:lastModifiedBy>李 凡</cp:lastModifiedBy>
  <cp:revision>12</cp:revision>
  <dcterms:created xsi:type="dcterms:W3CDTF">2022-09-13T00:01:00Z</dcterms:created>
  <dcterms:modified xsi:type="dcterms:W3CDTF">2022-11-18T01:35:00Z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2022-09-13T00:00:00Z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8543B3AB86DA4338BE03FDB2A63480F4</vt:lpwstr>
  </property>
</Properties>
</file>