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28"/>
          <w:szCs w:val="28"/>
          <w:shd w:val="clear" w:fill="FFFFFF"/>
        </w:rPr>
      </w:pPr>
      <w:r>
        <w:rPr>
          <w:rFonts w:ascii="微软雅黑" w:hAnsi="微软雅黑" w:eastAsia="微软雅黑" w:cs="微软雅黑"/>
          <w:b/>
          <w:bCs/>
          <w:i w:val="0"/>
          <w:iCs w:val="0"/>
          <w:caps w:val="0"/>
          <w:color w:val="333333"/>
          <w:spacing w:val="0"/>
          <w:sz w:val="28"/>
          <w:szCs w:val="28"/>
          <w:shd w:val="clear" w:fill="FFFFFF"/>
        </w:rPr>
        <w:t>马丁路德~九十五条</w:t>
      </w:r>
      <w:r>
        <w:rPr>
          <w:rFonts w:hint="eastAsia" w:ascii="微软雅黑" w:hAnsi="微软雅黑" w:eastAsia="微软雅黑" w:cs="微软雅黑"/>
          <w:b/>
          <w:bCs/>
          <w:i w:val="0"/>
          <w:iCs w:val="0"/>
          <w:caps w:val="0"/>
          <w:color w:val="333333"/>
          <w:spacing w:val="0"/>
          <w:sz w:val="28"/>
          <w:szCs w:val="28"/>
          <w:shd w:val="clear" w:fill="FFFFFF"/>
        </w:rPr>
        <w:t>论纲(1517年)</w:t>
      </w:r>
    </w:p>
    <w:p>
      <w:pPr>
        <w:ind w:firstLine="480"/>
        <w:jc w:val="left"/>
        <w:rPr>
          <w:rFonts w:hint="eastAsia" w:ascii="微软雅黑" w:hAnsi="微软雅黑" w:eastAsia="微软雅黑" w:cs="微软雅黑"/>
          <w:i w:val="0"/>
          <w:iCs w:val="0"/>
          <w:caps w:val="0"/>
          <w:color w:val="000000" w:themeColor="text1"/>
          <w:spacing w:val="0"/>
          <w:sz w:val="24"/>
          <w:szCs w:val="24"/>
          <w:highlight w:val="none"/>
          <w:shd w:val="clear" w:fill="FFFFFF"/>
          <w14:textFill>
            <w14:solidFill>
              <w14:schemeClr w14:val="tx1"/>
            </w14:solidFill>
          </w14:textFill>
        </w:rPr>
      </w:pPr>
      <w:r>
        <w:rPr>
          <w:rFonts w:hint="eastAsia" w:ascii="微软雅黑" w:hAnsi="微软雅黑" w:eastAsia="微软雅黑" w:cs="微软雅黑"/>
          <w:i w:val="0"/>
          <w:iCs w:val="0"/>
          <w:caps w:val="0"/>
          <w:color w:val="FF0000"/>
          <w:spacing w:val="0"/>
          <w:sz w:val="24"/>
          <w:szCs w:val="24"/>
          <w:shd w:val="clear" w:fill="FFFFFF"/>
        </w:rPr>
        <w:t>出于渴慕真道、明辨事理的愿望</w:t>
      </w:r>
      <w:r>
        <w:rPr>
          <w:rFonts w:hint="eastAsia" w:ascii="微软雅黑" w:hAnsi="微软雅黑" w:eastAsia="微软雅黑" w:cs="微软雅黑"/>
          <w:i w:val="0"/>
          <w:iCs w:val="0"/>
          <w:caps w:val="0"/>
          <w:color w:val="333333"/>
          <w:spacing w:val="0"/>
          <w:sz w:val="24"/>
          <w:szCs w:val="24"/>
          <w:shd w:val="clear" w:fill="FFFFFF"/>
        </w:rPr>
        <w:t>，文学硕士、</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"http://www.so.com/s?q=%E7%A5%9E%E5%AD%A6&amp;ie=utf-8&amp;src=internal_wenda_recommend_textn"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神学</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硕士和维</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"http://www.so.com/s?q=%E7%99%BB%E5%A0%A1&amp;ie=utf-8&amp;src=internal_wenda_recommend_textn"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登堡</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大学常任讲师马丁路德神父拟主</w:t>
      </w:r>
      <w:r>
        <w:rPr>
          <w:rFonts w:hint="eastAsia" w:ascii="微软雅黑" w:hAnsi="微软雅黑" w:eastAsia="微软雅黑" w:cs="微软雅黑"/>
          <w:i w:val="0"/>
          <w:iCs w:val="0"/>
          <w:caps w:val="0"/>
          <w:color w:val="333333"/>
          <w:spacing w:val="0"/>
          <w:sz w:val="24"/>
          <w:szCs w:val="24"/>
          <w:bdr w:val="none" w:color="auto" w:sz="0" w:space="0"/>
          <w:shd w:val="clear" w:fill="FFFFFF"/>
        </w:rPr>
        <w:t>持对下列各条进行</w:t>
      </w:r>
      <w:r>
        <w:rPr>
          <w:rFonts w:hint="eastAsia" w:ascii="微软雅黑" w:hAnsi="微软雅黑" w:eastAsia="微软雅黑" w:cs="微软雅黑"/>
          <w:i w:val="0"/>
          <w:iCs w:val="0"/>
          <w:caps w:val="0"/>
          <w:color w:val="333333"/>
          <w:spacing w:val="0"/>
          <w:sz w:val="24"/>
          <w:szCs w:val="24"/>
          <w:shd w:val="clear" w:fill="FFFFFF"/>
        </w:rPr>
        <w:t>的公开辩论，并希望不能参加口头辩论者提出书</w:t>
      </w:r>
      <w:r>
        <w:rPr>
          <w:rFonts w:hint="eastAsia" w:ascii="微软雅黑" w:hAnsi="微软雅黑" w:eastAsia="微软雅黑" w:cs="微软雅黑"/>
          <w:i w:val="0"/>
          <w:iCs w:val="0"/>
          <w:caps w:val="0"/>
          <w:color w:val="333333"/>
          <w:spacing w:val="0"/>
          <w:sz w:val="24"/>
          <w:szCs w:val="24"/>
          <w:bdr w:val="none" w:color="auto" w:sz="0" w:space="0"/>
          <w:shd w:val="clear" w:fill="FFFFFF"/>
        </w:rPr>
        <w:t>面意见:</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000000" w:themeColor="text1"/>
          <w:spacing w:val="0"/>
          <w:sz w:val="24"/>
          <w:szCs w:val="24"/>
          <w:highlight w:val="none"/>
          <w:shd w:val="clear" w:fill="FFFFFF"/>
          <w14:textFill>
            <w14:solidFill>
              <w14:schemeClr w14:val="tx1"/>
            </w14:solidFill>
          </w14:textFill>
        </w:rPr>
        <w:t>01.当我主</w:t>
      </w:r>
      <w:r>
        <w:rPr>
          <w:rFonts w:hint="eastAsia" w:ascii="微软雅黑" w:hAnsi="微软雅黑" w:eastAsia="微软雅黑" w:cs="微软雅黑"/>
          <w:i w:val="0"/>
          <w:iCs w:val="0"/>
          <w:caps w:val="0"/>
          <w:color w:val="000000" w:themeColor="text1"/>
          <w:spacing w:val="0"/>
          <w:sz w:val="24"/>
          <w:szCs w:val="24"/>
          <w:highlight w:val="yellow"/>
          <w:shd w:val="clear" w:fill="FFFFFF"/>
          <w14:textFill>
            <w14:solidFill>
              <w14:schemeClr w14:val="tx1"/>
            </w14:solidFill>
          </w14:textFill>
        </w:rPr>
        <w:t>耶稣基督</w:t>
      </w:r>
      <w:r>
        <w:rPr>
          <w:rFonts w:hint="eastAsia" w:ascii="微软雅黑" w:hAnsi="微软雅黑" w:eastAsia="微软雅黑" w:cs="微软雅黑"/>
          <w:i w:val="0"/>
          <w:iCs w:val="0"/>
          <w:caps w:val="0"/>
          <w:color w:val="000000" w:themeColor="text1"/>
          <w:spacing w:val="0"/>
          <w:sz w:val="24"/>
          <w:szCs w:val="24"/>
          <w:highlight w:val="none"/>
          <w:shd w:val="clear" w:fill="FFFFFF"/>
          <w14:textFill>
            <w14:solidFill>
              <w14:schemeClr w14:val="tx1"/>
            </w14:solidFill>
          </w14:textFill>
        </w:rPr>
        <w:t>说“你们应当悔改”(马太4:17)时，衪的意愿是希望</w:t>
      </w:r>
      <w:r>
        <w:rPr>
          <w:rFonts w:hint="eastAsia" w:ascii="微软雅黑" w:hAnsi="微软雅黑" w:eastAsia="微软雅黑" w:cs="微软雅黑"/>
          <w:i w:val="0"/>
          <w:iCs w:val="0"/>
          <w:caps w:val="0"/>
          <w:color w:val="000000" w:themeColor="text1"/>
          <w:spacing w:val="0"/>
          <w:sz w:val="24"/>
          <w:szCs w:val="24"/>
          <w:highlight w:val="yellow"/>
          <w:u w:val="non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4"/>
          <w:szCs w:val="24"/>
          <w:highlight w:val="yellow"/>
          <w:u w:val="none"/>
          <w:bdr w:val="none" w:color="auto" w:sz="0" w:space="0"/>
          <w:shd w:val="clear" w:fill="FFFFFF"/>
          <w14:textFill>
            <w14:solidFill>
              <w14:schemeClr w14:val="tx1"/>
            </w14:solidFill>
          </w14:textFill>
        </w:rPr>
        <w:instrText xml:space="preserve"> HYPERLINK "http://www.so.com/s?q=%E4%BF%A1%E5%BE%92&amp;ie=utf-8&amp;src=internal_wenda_recommend_textn" \t "https://wenda.so.com/q/_blank" </w:instrText>
      </w:r>
      <w:r>
        <w:rPr>
          <w:rFonts w:hint="eastAsia" w:ascii="微软雅黑" w:hAnsi="微软雅黑" w:eastAsia="微软雅黑" w:cs="微软雅黑"/>
          <w:i w:val="0"/>
          <w:iCs w:val="0"/>
          <w:caps w:val="0"/>
          <w:color w:val="000000" w:themeColor="text1"/>
          <w:spacing w:val="0"/>
          <w:sz w:val="24"/>
          <w:szCs w:val="24"/>
          <w:highlight w:val="yellow"/>
          <w:u w:val="none"/>
          <w:bdr w:val="none" w:color="auto" w:sz="0" w:space="0"/>
          <w:shd w:val="clear" w:fill="FFFFFF"/>
          <w14:textFill>
            <w14:solidFill>
              <w14:schemeClr w14:val="tx1"/>
            </w14:solidFill>
          </w14:textFill>
        </w:rPr>
        <w:fldChar w:fldCharType="separate"/>
      </w:r>
      <w:r>
        <w:rPr>
          <w:rStyle w:val="4"/>
          <w:rFonts w:hint="eastAsia" w:ascii="微软雅黑" w:hAnsi="微软雅黑" w:eastAsia="微软雅黑" w:cs="微软雅黑"/>
          <w:i w:val="0"/>
          <w:iCs w:val="0"/>
          <w:caps w:val="0"/>
          <w:color w:val="000000" w:themeColor="text1"/>
          <w:spacing w:val="0"/>
          <w:sz w:val="24"/>
          <w:szCs w:val="24"/>
          <w:highlight w:val="yellow"/>
          <w:u w:val="none"/>
          <w:bdr w:val="none" w:color="auto" w:sz="0" w:space="0"/>
          <w:shd w:val="clear" w:fill="FFFFFF"/>
          <w14:textFill>
            <w14:solidFill>
              <w14:schemeClr w14:val="tx1"/>
            </w14:solidFill>
          </w14:textFill>
        </w:rPr>
        <w:t>信徒</w:t>
      </w:r>
      <w:r>
        <w:rPr>
          <w:rFonts w:hint="eastAsia" w:ascii="微软雅黑" w:hAnsi="微软雅黑" w:eastAsia="微软雅黑" w:cs="微软雅黑"/>
          <w:i w:val="0"/>
          <w:iCs w:val="0"/>
          <w:caps w:val="0"/>
          <w:color w:val="000000" w:themeColor="text1"/>
          <w:spacing w:val="0"/>
          <w:sz w:val="24"/>
          <w:szCs w:val="24"/>
          <w:highlight w:val="yellow"/>
          <w:u w:val="none"/>
          <w:bdr w:val="none" w:color="auto" w:sz="0" w:space="0"/>
          <w:shd w:val="clear" w:fill="FFFFFF"/>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4"/>
          <w:szCs w:val="24"/>
          <w:highlight w:val="yellow"/>
          <w:shd w:val="clear" w:fill="FFFFFF"/>
          <w14:textFill>
            <w14:solidFill>
              <w14:schemeClr w14:val="tx1"/>
            </w14:solidFill>
          </w14:textFill>
        </w:rPr>
        <w:t>们</w:t>
      </w:r>
      <w:r>
        <w:rPr>
          <w:rFonts w:hint="eastAsia" w:ascii="微软雅黑" w:hAnsi="微软雅黑" w:eastAsia="微软雅黑" w:cs="微软雅黑"/>
          <w:i w:val="0"/>
          <w:iCs w:val="0"/>
          <w:caps w:val="0"/>
          <w:color w:val="000000" w:themeColor="text1"/>
          <w:spacing w:val="0"/>
          <w:sz w:val="24"/>
          <w:szCs w:val="24"/>
          <w:highlight w:val="none"/>
          <w:shd w:val="clear" w:fill="FFFFFF"/>
          <w14:textFill>
            <w14:solidFill>
              <w14:schemeClr w14:val="tx1"/>
            </w14:solidFill>
          </w14:textFill>
        </w:rPr>
        <w:t>毕生致力于</w:t>
      </w:r>
      <w:r>
        <w:rPr>
          <w:rFonts w:hint="eastAsia" w:ascii="微软雅黑" w:hAnsi="微软雅黑" w:eastAsia="微软雅黑" w:cs="微软雅黑"/>
          <w:i w:val="0"/>
          <w:iCs w:val="0"/>
          <w:caps w:val="0"/>
          <w:color w:val="000000" w:themeColor="text1"/>
          <w:spacing w:val="0"/>
          <w:sz w:val="24"/>
          <w:szCs w:val="24"/>
          <w:highlight w:val="yellow"/>
          <w:shd w:val="clear" w:fill="FFFFFF"/>
          <w14:textFill>
            <w14:solidFill>
              <w14:schemeClr w14:val="tx1"/>
            </w14:solidFill>
          </w14:textFill>
        </w:rPr>
        <w:t>悔改</w:t>
      </w:r>
      <w:r>
        <w:rPr>
          <w:rFonts w:hint="eastAsia" w:ascii="微软雅黑" w:hAnsi="微软雅黑" w:eastAsia="微软雅黑" w:cs="微软雅黑"/>
          <w:i w:val="0"/>
          <w:iCs w:val="0"/>
          <w:caps w:val="0"/>
          <w:color w:val="000000" w:themeColor="text1"/>
          <w:spacing w:val="0"/>
          <w:sz w:val="24"/>
          <w:szCs w:val="24"/>
          <w:highlight w:val="none"/>
          <w:shd w:val="clear" w:fill="FFFFFF"/>
          <w14:textFill>
            <w14:solidFill>
              <w14:schemeClr w14:val="tx1"/>
            </w14:solidFill>
          </w14:textFill>
        </w:rPr>
        <w:t>。</w:t>
      </w:r>
    </w:p>
    <w:p>
      <w:pPr>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02.</w:t>
      </w:r>
      <w:r>
        <w:rPr>
          <w:rFonts w:hint="eastAsia" w:ascii="微软雅黑" w:hAnsi="微软雅黑" w:eastAsia="微软雅黑" w:cs="微软雅黑"/>
          <w:i w:val="0"/>
          <w:iCs w:val="0"/>
          <w:caps w:val="0"/>
          <w:color w:val="FF0000"/>
          <w:spacing w:val="0"/>
          <w:sz w:val="24"/>
          <w:szCs w:val="24"/>
          <w:highlight w:val="yellow"/>
          <w:shd w:val="clear" w:fill="FFFFFF"/>
        </w:rPr>
        <w:t>不应当</w:t>
      </w:r>
      <w:r>
        <w:rPr>
          <w:rFonts w:hint="eastAsia" w:ascii="微软雅黑" w:hAnsi="微软雅黑" w:eastAsia="微软雅黑" w:cs="微软雅黑"/>
          <w:i w:val="0"/>
          <w:iCs w:val="0"/>
          <w:caps w:val="0"/>
          <w:color w:val="333333"/>
          <w:spacing w:val="0"/>
          <w:sz w:val="24"/>
          <w:szCs w:val="24"/>
          <w:shd w:val="clear" w:fill="FFFFFF"/>
        </w:rPr>
        <w:t>将“悔改”</w:t>
      </w:r>
      <w:r>
        <w:rPr>
          <w:rFonts w:hint="eastAsia" w:ascii="微软雅黑" w:hAnsi="微软雅黑" w:eastAsia="微软雅黑" w:cs="微软雅黑"/>
          <w:i w:val="0"/>
          <w:iCs w:val="0"/>
          <w:caps w:val="0"/>
          <w:color w:val="333333"/>
          <w:spacing w:val="0"/>
          <w:sz w:val="24"/>
          <w:szCs w:val="24"/>
          <w:bdr w:val="none" w:color="auto" w:sz="0" w:space="0"/>
          <w:shd w:val="clear" w:fill="FFFFFF"/>
        </w:rPr>
        <w:t>一词</w:t>
      </w:r>
      <w:r>
        <w:rPr>
          <w:rFonts w:hint="eastAsia" w:ascii="微软雅黑" w:hAnsi="微软雅黑" w:eastAsia="微软雅黑" w:cs="微软雅黑"/>
          <w:i w:val="0"/>
          <w:iCs w:val="0"/>
          <w:caps w:val="0"/>
          <w:color w:val="FF0000"/>
          <w:spacing w:val="0"/>
          <w:sz w:val="24"/>
          <w:szCs w:val="24"/>
          <w:highlight w:val="yellow"/>
          <w:bdr w:val="none" w:color="auto" w:sz="0" w:space="0"/>
          <w:shd w:val="clear" w:fill="FFFFFF"/>
        </w:rPr>
        <w:t>理解为忏悔仪式</w:t>
      </w:r>
      <w:r>
        <w:rPr>
          <w:rFonts w:hint="eastAsia" w:ascii="微软雅黑" w:hAnsi="微软雅黑" w:eastAsia="微软雅黑" w:cs="微软雅黑"/>
          <w:i w:val="0"/>
          <w:iCs w:val="0"/>
          <w:caps w:val="0"/>
          <w:color w:val="333333"/>
          <w:spacing w:val="0"/>
          <w:sz w:val="24"/>
          <w:szCs w:val="24"/>
          <w:shd w:val="clear" w:fill="FFFFFF"/>
        </w:rPr>
        <w:t>，即教士主持下的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"http://www.so.com/s?q=%E5%91%8A%E8%A7%A3&amp;ie=utf-8&amp;src=internal_wenda_recommend_textn"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告解</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和补赎。</w:t>
      </w:r>
    </w:p>
    <w:p>
      <w:pPr>
        <w:jc w:val="left"/>
      </w:pPr>
      <w:r>
        <w:rPr>
          <w:rFonts w:hint="eastAsia" w:ascii="微软雅黑" w:hAnsi="微软雅黑" w:eastAsia="微软雅黑" w:cs="微软雅黑"/>
          <w:i w:val="0"/>
          <w:iCs w:val="0"/>
          <w:caps w:val="0"/>
          <w:color w:val="333333"/>
          <w:spacing w:val="0"/>
          <w:sz w:val="24"/>
          <w:szCs w:val="24"/>
          <w:shd w:val="clear" w:fill="FFFFFF"/>
        </w:rPr>
        <w:t xml:space="preserve">03.但它也并非仅仅意味著内心忏悔，若无各种外部的苦行，亦无效能。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04</w:t>
      </w:r>
      <w:r>
        <w:rPr>
          <w:rFonts w:hint="eastAsia" w:ascii="微软雅黑" w:hAnsi="微软雅黑" w:eastAsia="微软雅黑" w:cs="微软雅黑"/>
          <w:i w:val="0"/>
          <w:iCs w:val="0"/>
          <w:caps w:val="0"/>
          <w:color w:val="333333"/>
          <w:spacing w:val="0"/>
          <w:sz w:val="24"/>
          <w:szCs w:val="24"/>
          <w:highlight w:val="none"/>
          <w:shd w:val="clear" w:fill="FFFFFF"/>
        </w:rPr>
        <w:t>.赎罪罚</w:t>
      </w:r>
      <w:r>
        <w:rPr>
          <w:rFonts w:hint="eastAsia" w:ascii="微软雅黑" w:hAnsi="微软雅黑" w:eastAsia="微软雅黑" w:cs="微软雅黑"/>
          <w:i w:val="0"/>
          <w:iCs w:val="0"/>
          <w:caps w:val="0"/>
          <w:color w:val="333333"/>
          <w:spacing w:val="0"/>
          <w:sz w:val="24"/>
          <w:szCs w:val="24"/>
          <w:highlight w:val="yellow"/>
          <w:shd w:val="clear" w:fill="FFFFFF"/>
        </w:rPr>
        <w:t>应与自恨、即真正</w:t>
      </w:r>
      <w:r>
        <w:rPr>
          <w:rFonts w:hint="eastAsia" w:ascii="微软雅黑" w:hAnsi="微软雅黑" w:eastAsia="微软雅黑" w:cs="微软雅黑"/>
          <w:i w:val="0"/>
          <w:iCs w:val="0"/>
          <w:caps w:val="0"/>
          <w:color w:val="333333"/>
          <w:spacing w:val="0"/>
          <w:sz w:val="24"/>
          <w:szCs w:val="24"/>
          <w:highlight w:val="yellow"/>
          <w:bdr w:val="none" w:color="auto" w:sz="0" w:space="0"/>
          <w:shd w:val="clear" w:fill="FFFFFF"/>
        </w:rPr>
        <w:t>的内心忏悔同步</w:t>
      </w:r>
      <w:r>
        <w:rPr>
          <w:rFonts w:hint="eastAsia" w:ascii="微软雅黑" w:hAnsi="微软雅黑" w:eastAsia="微软雅黑" w:cs="微软雅黑"/>
          <w:i w:val="0"/>
          <w:iCs w:val="0"/>
          <w:caps w:val="0"/>
          <w:color w:val="333333"/>
          <w:spacing w:val="0"/>
          <w:sz w:val="24"/>
          <w:szCs w:val="24"/>
          <w:highlight w:val="none"/>
          <w:bdr w:val="none" w:color="auto" w:sz="0" w:space="0"/>
          <w:shd w:val="clear" w:fill="FFFFFF"/>
        </w:rPr>
        <w:t>进行</w:t>
      </w:r>
      <w:r>
        <w:rPr>
          <w:rFonts w:hint="eastAsia" w:ascii="微软雅黑" w:hAnsi="微软雅黑" w:eastAsia="微软雅黑" w:cs="微软雅黑"/>
          <w:i w:val="0"/>
          <w:iCs w:val="0"/>
          <w:caps w:val="0"/>
          <w:color w:val="333333"/>
          <w:spacing w:val="0"/>
          <w:sz w:val="24"/>
          <w:szCs w:val="24"/>
          <w:bdr w:val="none" w:color="auto" w:sz="0" w:space="0"/>
          <w:shd w:val="clear" w:fill="FFFFFF"/>
        </w:rPr>
        <w:t>，直到进入天</w:t>
      </w:r>
      <w:r>
        <w:rPr>
          <w:rFonts w:hint="eastAsia" w:ascii="微软雅黑" w:hAnsi="微软雅黑" w:eastAsia="微软雅黑" w:cs="微软雅黑"/>
          <w:i w:val="0"/>
          <w:iCs w:val="0"/>
          <w:caps w:val="0"/>
          <w:color w:val="333333"/>
          <w:spacing w:val="0"/>
          <w:sz w:val="24"/>
          <w:szCs w:val="24"/>
          <w:shd w:val="clear" w:fill="FFFFFF"/>
        </w:rPr>
        <w:t xml:space="preserve">国。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05.</w:t>
      </w:r>
      <w:r>
        <w:rPr>
          <w:rFonts w:hint="eastAsia" w:ascii="微软雅黑" w:hAnsi="微软雅黑" w:eastAsia="微软雅黑" w:cs="微软雅黑"/>
          <w:i w:val="0"/>
          <w:iCs w:val="0"/>
          <w:caps w:val="0"/>
          <w:color w:val="333333"/>
          <w:spacing w:val="0"/>
          <w:sz w:val="24"/>
          <w:szCs w:val="24"/>
          <w:highlight w:val="yellow"/>
          <w:shd w:val="clear" w:fill="FFFFFF"/>
        </w:rPr>
        <w:t>教皇没有免除任何罪孽</w:t>
      </w:r>
      <w:r>
        <w:rPr>
          <w:rFonts w:hint="eastAsia" w:ascii="微软雅黑" w:hAnsi="微软雅黑" w:eastAsia="微软雅黑" w:cs="微软雅黑"/>
          <w:i w:val="0"/>
          <w:iCs w:val="0"/>
          <w:caps w:val="0"/>
          <w:color w:val="333333"/>
          <w:spacing w:val="0"/>
          <w:sz w:val="24"/>
          <w:szCs w:val="24"/>
          <w:highlight w:val="yellow"/>
          <w:bdr w:val="none" w:color="auto" w:sz="0" w:space="0"/>
          <w:shd w:val="clear" w:fill="FFFFFF"/>
        </w:rPr>
        <w:t>的意志和权力</w:t>
      </w:r>
      <w:r>
        <w:rPr>
          <w:rFonts w:hint="eastAsia" w:ascii="微软雅黑" w:hAnsi="微软雅黑" w:eastAsia="微软雅黑" w:cs="微软雅黑"/>
          <w:i w:val="0"/>
          <w:iCs w:val="0"/>
          <w:caps w:val="0"/>
          <w:color w:val="333333"/>
          <w:spacing w:val="0"/>
          <w:sz w:val="24"/>
          <w:szCs w:val="24"/>
          <w:bdr w:val="none" w:color="auto" w:sz="0" w:space="0"/>
          <w:shd w:val="clear" w:fill="FFFFFF"/>
        </w:rPr>
        <w:t>，他只能赦免</w:t>
      </w:r>
      <w:r>
        <w:rPr>
          <w:rFonts w:hint="eastAsia" w:ascii="微软雅黑" w:hAnsi="微软雅黑" w:eastAsia="微软雅黑" w:cs="微软雅黑"/>
          <w:i w:val="0"/>
          <w:iCs w:val="0"/>
          <w:caps w:val="0"/>
          <w:color w:val="333333"/>
          <w:spacing w:val="0"/>
          <w:sz w:val="24"/>
          <w:szCs w:val="24"/>
          <w:shd w:val="clear" w:fill="FFFFFF"/>
        </w:rPr>
        <w:t>凭自己的权力或教会法加于人们的惩罚。</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06.</w:t>
      </w:r>
      <w:r>
        <w:rPr>
          <w:rFonts w:hint="eastAsia" w:ascii="微软雅黑" w:hAnsi="微软雅黑" w:eastAsia="微软雅黑" w:cs="微软雅黑"/>
          <w:i w:val="0"/>
          <w:iCs w:val="0"/>
          <w:caps w:val="0"/>
          <w:color w:val="333333"/>
          <w:spacing w:val="0"/>
          <w:sz w:val="24"/>
          <w:szCs w:val="24"/>
          <w:bdr w:val="none" w:color="auto" w:sz="0" w:space="0"/>
          <w:shd w:val="clear" w:fill="FFFFFF"/>
        </w:rPr>
        <w:t>教皇除宣告或证明罪孽已由神赦免</w:t>
      </w:r>
      <w:r>
        <w:rPr>
          <w:rFonts w:hint="eastAsia" w:ascii="微软雅黑" w:hAnsi="微软雅黑" w:eastAsia="微软雅黑" w:cs="微软雅黑"/>
          <w:i w:val="0"/>
          <w:iCs w:val="0"/>
          <w:caps w:val="0"/>
          <w:color w:val="333333"/>
          <w:spacing w:val="0"/>
          <w:sz w:val="24"/>
          <w:szCs w:val="24"/>
          <w:shd w:val="clear" w:fill="FFFFFF"/>
        </w:rPr>
        <w:t>外，他本人不能赦免任何罪过。至多仅仅有权在为自己保留裁决的案件中为人赦罪。即使如</w:t>
      </w:r>
      <w:r>
        <w:rPr>
          <w:rFonts w:hint="eastAsia" w:ascii="微软雅黑" w:hAnsi="微软雅黑" w:eastAsia="微软雅黑" w:cs="微软雅黑"/>
          <w:i w:val="0"/>
          <w:iCs w:val="0"/>
          <w:caps w:val="0"/>
          <w:color w:val="333333"/>
          <w:spacing w:val="0"/>
          <w:sz w:val="24"/>
          <w:szCs w:val="24"/>
          <w:bdr w:val="none" w:color="auto" w:sz="0" w:space="0"/>
          <w:shd w:val="clear" w:fill="FFFFFF"/>
        </w:rPr>
        <w:t>此，如果他的权力遭到否认，这</w:t>
      </w:r>
      <w:r>
        <w:rPr>
          <w:rFonts w:hint="eastAsia" w:ascii="微软雅黑" w:hAnsi="微软雅黑" w:eastAsia="微软雅黑" w:cs="微软雅黑"/>
          <w:i w:val="0"/>
          <w:iCs w:val="0"/>
          <w:caps w:val="0"/>
          <w:color w:val="333333"/>
          <w:spacing w:val="0"/>
          <w:sz w:val="24"/>
          <w:szCs w:val="24"/>
          <w:shd w:val="clear" w:fill="FFFFFF"/>
        </w:rPr>
        <w:t xml:space="preserve">种罪仍然未得赦免。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07.神</w:t>
      </w:r>
      <w:r>
        <w:rPr>
          <w:rFonts w:hint="eastAsia" w:ascii="微软雅黑" w:hAnsi="微软雅黑" w:eastAsia="微软雅黑" w:cs="微软雅黑"/>
          <w:i w:val="0"/>
          <w:iCs w:val="0"/>
          <w:caps w:val="0"/>
          <w:color w:val="333333"/>
          <w:spacing w:val="0"/>
          <w:sz w:val="24"/>
          <w:szCs w:val="24"/>
          <w:bdr w:val="none" w:color="auto" w:sz="0" w:space="0"/>
          <w:shd w:val="clear" w:fill="FFFFFF"/>
        </w:rPr>
        <w:t>为人赦罪，还要同时使他凡事</w:t>
      </w:r>
      <w:r>
        <w:rPr>
          <w:rFonts w:hint="eastAsia" w:ascii="微软雅黑" w:hAnsi="微软雅黑" w:eastAsia="微软雅黑" w:cs="微软雅黑"/>
          <w:i w:val="0"/>
          <w:iCs w:val="0"/>
          <w:caps w:val="0"/>
          <w:color w:val="333333"/>
          <w:spacing w:val="0"/>
          <w:sz w:val="24"/>
          <w:szCs w:val="24"/>
          <w:shd w:val="clear" w:fill="FFFFFF"/>
        </w:rPr>
        <w:t xml:space="preserve">谦恭，顺服于他的代表---神父。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08.</w:t>
      </w:r>
      <w:r>
        <w:rPr>
          <w:rFonts w:hint="eastAsia" w:ascii="微软雅黑" w:hAnsi="微软雅黑" w:eastAsia="微软雅黑" w:cs="微软雅黑"/>
          <w:i w:val="0"/>
          <w:iCs w:val="0"/>
          <w:caps w:val="0"/>
          <w:color w:val="333333"/>
          <w:spacing w:val="0"/>
          <w:sz w:val="24"/>
          <w:szCs w:val="24"/>
          <w:highlight w:val="yellow"/>
          <w:shd w:val="clear" w:fill="FFFFFF"/>
        </w:rPr>
        <w:t>根据</w:t>
      </w:r>
      <w:r>
        <w:rPr>
          <w:rFonts w:hint="eastAsia" w:ascii="微软雅黑" w:hAnsi="微软雅黑" w:eastAsia="微软雅黑" w:cs="微软雅黑"/>
          <w:i w:val="0"/>
          <w:iCs w:val="0"/>
          <w:caps w:val="0"/>
          <w:color w:val="333333"/>
          <w:spacing w:val="0"/>
          <w:sz w:val="24"/>
          <w:szCs w:val="24"/>
          <w:highlight w:val="yellow"/>
          <w:bdr w:val="none" w:color="auto" w:sz="0" w:space="0"/>
          <w:shd w:val="clear" w:fill="FFFFFF"/>
        </w:rPr>
        <w:t>教会法规，悔罪条例仅适用于活</w:t>
      </w:r>
      <w:r>
        <w:rPr>
          <w:rFonts w:hint="eastAsia" w:ascii="微软雅黑" w:hAnsi="微软雅黑" w:eastAsia="微软雅黑" w:cs="微软雅黑"/>
          <w:i w:val="0"/>
          <w:iCs w:val="0"/>
          <w:caps w:val="0"/>
          <w:color w:val="333333"/>
          <w:spacing w:val="0"/>
          <w:sz w:val="24"/>
          <w:szCs w:val="24"/>
          <w:highlight w:val="yellow"/>
          <w:shd w:val="clear" w:fill="FFFFFF"/>
        </w:rPr>
        <w:t>人，而不能加于任何死</w:t>
      </w:r>
      <w:r>
        <w:rPr>
          <w:rFonts w:hint="eastAsia" w:ascii="微软雅黑" w:hAnsi="微软雅黑" w:eastAsia="微软雅黑" w:cs="微软雅黑"/>
          <w:i w:val="0"/>
          <w:iCs w:val="0"/>
          <w:caps w:val="0"/>
          <w:color w:val="333333"/>
          <w:spacing w:val="0"/>
          <w:sz w:val="24"/>
          <w:szCs w:val="24"/>
          <w:highlight w:val="yellow"/>
          <w:bdr w:val="none" w:color="auto" w:sz="0" w:space="0"/>
          <w:shd w:val="clear" w:fill="FFFFFF"/>
        </w:rPr>
        <w:t>者身上。</w:t>
      </w:r>
      <w:r>
        <w:rPr>
          <w:rFonts w:hint="eastAsia" w:ascii="微软雅黑" w:hAnsi="微软雅黑" w:eastAsia="微软雅黑" w:cs="微软雅黑"/>
          <w:i w:val="0"/>
          <w:iCs w:val="0"/>
          <w:caps w:val="0"/>
          <w:color w:val="333333"/>
          <w:spacing w:val="0"/>
          <w:sz w:val="24"/>
          <w:szCs w:val="24"/>
          <w:bdr w:val="none" w:color="auto" w:sz="0" w:space="0"/>
          <w:shd w:val="clear" w:fill="FFFFFF"/>
        </w:rPr>
        <w:t xml:space="preserve">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09.如果教皇在其赦令中始终把死亡期和必要时刻视为例外，那么，通过他的圣灵对我们</w:t>
      </w:r>
      <w:r>
        <w:rPr>
          <w:rFonts w:hint="eastAsia" w:ascii="微软雅黑" w:hAnsi="微软雅黑" w:eastAsia="微软雅黑" w:cs="微软雅黑"/>
          <w:i w:val="0"/>
          <w:iCs w:val="0"/>
          <w:caps w:val="0"/>
          <w:color w:val="333333"/>
          <w:spacing w:val="0"/>
          <w:sz w:val="24"/>
          <w:szCs w:val="24"/>
          <w:bdr w:val="none" w:color="auto" w:sz="0" w:space="0"/>
          <w:shd w:val="clear" w:fill="FFFFFF"/>
        </w:rPr>
        <w:t xml:space="preserve">来说便是仁慈的。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10.那些在人临终时愚蠢、恶意行事的神父们，却把</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"http://www.so.com/s?q=%E6%95%99%E4%BC%9A%E6%B3%95&amp;ie=utf-8&amp;src=internal_wenda_recommend_textn"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教会法</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的惩罚扩及炼狱之中。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11.将教会法的处罚改成炼狱处罚的那些稗子，显然是在</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"http://www.so.com/s?q=%E4%B8%BB%E6%95%99&amp;ie=utf-8&amp;src=internal_wenda_recommend_textn"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主教</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们熟睡时由</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"http://www.so.com/s?q=%E9%AD%94%E9%AC%BC&amp;ie=utf-8&amp;src=internal_wenda_recommend_textn"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魔鬼</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撒下的。(马太13:25)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12.从前，作为真诚忏悔</w:t>
      </w:r>
      <w:r>
        <w:rPr>
          <w:rFonts w:hint="eastAsia" w:ascii="微软雅黑" w:hAnsi="微软雅黑" w:eastAsia="微软雅黑" w:cs="微软雅黑"/>
          <w:i w:val="0"/>
          <w:iCs w:val="0"/>
          <w:caps w:val="0"/>
          <w:color w:val="333333"/>
          <w:spacing w:val="0"/>
          <w:sz w:val="24"/>
          <w:szCs w:val="24"/>
          <w:bdr w:val="none" w:color="auto" w:sz="0" w:space="0"/>
          <w:shd w:val="clear" w:fill="FFFFFF"/>
        </w:rPr>
        <w:t>的考验，教会法的处罚是</w:t>
      </w:r>
      <w:r>
        <w:rPr>
          <w:rFonts w:hint="eastAsia" w:ascii="微软雅黑" w:hAnsi="微软雅黑" w:eastAsia="微软雅黑" w:cs="微软雅黑"/>
          <w:i w:val="0"/>
          <w:iCs w:val="0"/>
          <w:caps w:val="0"/>
          <w:color w:val="333333"/>
          <w:spacing w:val="0"/>
          <w:sz w:val="24"/>
          <w:szCs w:val="24"/>
          <w:shd w:val="clear" w:fill="FFFFFF"/>
        </w:rPr>
        <w:t xml:space="preserve">在赦罪之前，而不是在其后。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13.临终之人因其死亡而摆脱了一切惩罚</w:t>
      </w:r>
      <w:r>
        <w:rPr>
          <w:rFonts w:hint="eastAsia" w:ascii="微软雅黑" w:hAnsi="微软雅黑" w:eastAsia="微软雅黑" w:cs="微软雅黑"/>
          <w:i w:val="0"/>
          <w:iCs w:val="0"/>
          <w:caps w:val="0"/>
          <w:color w:val="333333"/>
          <w:spacing w:val="0"/>
          <w:sz w:val="24"/>
          <w:szCs w:val="24"/>
          <w:bdr w:val="none" w:color="auto" w:sz="0" w:space="0"/>
          <w:shd w:val="clear" w:fill="FFFFFF"/>
        </w:rPr>
        <w:t>，对教会法已失去感觉，故有</w:t>
      </w:r>
      <w:r>
        <w:rPr>
          <w:rFonts w:hint="eastAsia" w:ascii="微软雅黑" w:hAnsi="微软雅黑" w:eastAsia="微软雅黑" w:cs="微软雅黑"/>
          <w:i w:val="0"/>
          <w:iCs w:val="0"/>
          <w:caps w:val="0"/>
          <w:color w:val="333333"/>
          <w:spacing w:val="0"/>
          <w:sz w:val="24"/>
          <w:szCs w:val="24"/>
          <w:shd w:val="clear" w:fill="FFFFFF"/>
        </w:rPr>
        <w:t xml:space="preserve">权免除其惩罚。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14.不</w:t>
      </w:r>
      <w:r>
        <w:rPr>
          <w:rFonts w:hint="eastAsia" w:ascii="微软雅黑" w:hAnsi="微软雅黑" w:eastAsia="微软雅黑" w:cs="微软雅黑"/>
          <w:i w:val="0"/>
          <w:iCs w:val="0"/>
          <w:caps w:val="0"/>
          <w:color w:val="333333"/>
          <w:spacing w:val="0"/>
          <w:sz w:val="24"/>
          <w:szCs w:val="24"/>
          <w:bdr w:val="none" w:color="auto" w:sz="0" w:space="0"/>
          <w:shd w:val="clear" w:fill="FFFFFF"/>
        </w:rPr>
        <w:t>充分的虔诚和爱必然使</w:t>
      </w:r>
      <w:r>
        <w:rPr>
          <w:rFonts w:hint="eastAsia" w:ascii="微软雅黑" w:hAnsi="微软雅黑" w:eastAsia="微软雅黑" w:cs="微软雅黑"/>
          <w:i w:val="0"/>
          <w:iCs w:val="0"/>
          <w:caps w:val="0"/>
          <w:color w:val="333333"/>
          <w:spacing w:val="0"/>
          <w:sz w:val="24"/>
          <w:szCs w:val="24"/>
          <w:shd w:val="clear" w:fill="FFFFFF"/>
        </w:rPr>
        <w:t xml:space="preserve">临终之人感到无比恐惧，而且爱愈少，恐惧愈大。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15.这种惊惧或</w:t>
      </w:r>
      <w:r>
        <w:rPr>
          <w:rFonts w:hint="eastAsia" w:ascii="微软雅黑" w:hAnsi="微软雅黑" w:eastAsia="微软雅黑" w:cs="微软雅黑"/>
          <w:i w:val="0"/>
          <w:iCs w:val="0"/>
          <w:caps w:val="0"/>
          <w:color w:val="333333"/>
          <w:spacing w:val="0"/>
          <w:sz w:val="24"/>
          <w:szCs w:val="24"/>
          <w:bdr w:val="none" w:color="auto" w:sz="0" w:space="0"/>
          <w:shd w:val="clear" w:fill="FFFFFF"/>
        </w:rPr>
        <w:t>恐怖，足以构成炼狱的惩</w:t>
      </w:r>
      <w:r>
        <w:rPr>
          <w:rFonts w:hint="eastAsia" w:ascii="微软雅黑" w:hAnsi="微软雅黑" w:eastAsia="微软雅黑" w:cs="微软雅黑"/>
          <w:i w:val="0"/>
          <w:iCs w:val="0"/>
          <w:caps w:val="0"/>
          <w:color w:val="333333"/>
          <w:spacing w:val="0"/>
          <w:sz w:val="24"/>
          <w:szCs w:val="24"/>
          <w:shd w:val="clear" w:fill="FFFFFF"/>
        </w:rPr>
        <w:t xml:space="preserve">罚，因为这是濒临绝望的恐惧。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6.地狱、炼狱和天堂的区别似乎</w:t>
      </w:r>
      <w:r>
        <w:rPr>
          <w:rFonts w:hint="eastAsia" w:ascii="微软雅黑" w:hAnsi="微软雅黑" w:eastAsia="微软雅黑" w:cs="微软雅黑"/>
          <w:i w:val="0"/>
          <w:iCs w:val="0"/>
          <w:caps w:val="0"/>
          <w:color w:val="333333"/>
          <w:spacing w:val="0"/>
          <w:sz w:val="24"/>
          <w:szCs w:val="24"/>
          <w:shd w:val="clear" w:fill="FFFFFF"/>
        </w:rPr>
        <w:t xml:space="preserve">就是绝望、恐惧和得救的信念。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17.对炼狱中的灵魂来说，恐惧似乎会必然减少，爱心则相应地增长。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18.此时，理性或</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"http://www.so.com/s?q=%E5%9C%A3%E7%BB%8F&amp;ie=utf-8&amp;src=internal_wenda_recommend_textn"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圣经</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似乎都未证明，炼狱中的灵魂已超脱于功罪之外，不能滋长爱心。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19.同时也没有证明，炼狱中的灵魂，至少不是全部，确信</w:t>
      </w:r>
      <w:r>
        <w:rPr>
          <w:rFonts w:hint="eastAsia" w:ascii="微软雅黑" w:hAnsi="微软雅黑" w:eastAsia="微软雅黑" w:cs="微软雅黑"/>
          <w:i w:val="0"/>
          <w:iCs w:val="0"/>
          <w:caps w:val="0"/>
          <w:color w:val="333333"/>
          <w:spacing w:val="0"/>
          <w:sz w:val="24"/>
          <w:szCs w:val="24"/>
          <w:bdr w:val="none" w:color="auto" w:sz="0" w:space="0"/>
          <w:shd w:val="clear" w:fill="FFFFFF"/>
        </w:rPr>
        <w:t>自己已经得救，即使我们自己可能</w:t>
      </w:r>
      <w:r>
        <w:rPr>
          <w:rFonts w:hint="eastAsia" w:ascii="微软雅黑" w:hAnsi="微软雅黑" w:eastAsia="微软雅黑" w:cs="微软雅黑"/>
          <w:i w:val="0"/>
          <w:iCs w:val="0"/>
          <w:caps w:val="0"/>
          <w:color w:val="333333"/>
          <w:spacing w:val="0"/>
          <w:sz w:val="24"/>
          <w:szCs w:val="24"/>
          <w:shd w:val="clear" w:fill="FFFFFF"/>
        </w:rPr>
        <w:t xml:space="preserve">对此确信无疑。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20.所以，当教皇说赦免</w:t>
      </w:r>
      <w:r>
        <w:rPr>
          <w:rFonts w:hint="eastAsia" w:ascii="微软雅黑" w:hAnsi="微软雅黑" w:eastAsia="微软雅黑" w:cs="微软雅黑"/>
          <w:i w:val="0"/>
          <w:iCs w:val="0"/>
          <w:caps w:val="0"/>
          <w:color w:val="333333"/>
          <w:spacing w:val="0"/>
          <w:sz w:val="24"/>
          <w:szCs w:val="24"/>
          <w:bdr w:val="none" w:color="auto" w:sz="0" w:space="0"/>
          <w:shd w:val="clear" w:fill="FFFFFF"/>
        </w:rPr>
        <w:t>一切惩罚时，并不真的</w:t>
      </w:r>
      <w:r>
        <w:rPr>
          <w:rFonts w:hint="eastAsia" w:ascii="微软雅黑" w:hAnsi="微软雅黑" w:eastAsia="微软雅黑" w:cs="微软雅黑"/>
          <w:i w:val="0"/>
          <w:iCs w:val="0"/>
          <w:caps w:val="0"/>
          <w:color w:val="333333"/>
          <w:spacing w:val="0"/>
          <w:sz w:val="24"/>
          <w:szCs w:val="24"/>
          <w:shd w:val="clear" w:fill="FFFFFF"/>
        </w:rPr>
        <w:t>指所有的惩罚，而仅仅是指他本人</w:t>
      </w:r>
      <w:r>
        <w:rPr>
          <w:rFonts w:hint="eastAsia" w:ascii="微软雅黑" w:hAnsi="微软雅黑" w:eastAsia="微软雅黑" w:cs="微软雅黑"/>
          <w:i w:val="0"/>
          <w:iCs w:val="0"/>
          <w:caps w:val="0"/>
          <w:color w:val="333333"/>
          <w:spacing w:val="0"/>
          <w:sz w:val="24"/>
          <w:szCs w:val="24"/>
          <w:bdr w:val="none" w:color="auto" w:sz="0" w:space="0"/>
          <w:shd w:val="clear" w:fill="FFFFFF"/>
        </w:rPr>
        <w:t xml:space="preserve">所施于人的惩罚。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21.</w:t>
      </w:r>
      <w:r>
        <w:rPr>
          <w:rFonts w:hint="eastAsia" w:ascii="微软雅黑" w:hAnsi="微软雅黑" w:eastAsia="微软雅黑" w:cs="微软雅黑"/>
          <w:i w:val="0"/>
          <w:iCs w:val="0"/>
          <w:caps w:val="0"/>
          <w:color w:val="333333"/>
          <w:spacing w:val="0"/>
          <w:sz w:val="24"/>
          <w:szCs w:val="24"/>
          <w:highlight w:val="yellow"/>
          <w:shd w:val="clear" w:fill="FFFFFF"/>
        </w:rPr>
        <w:t>因此，推销</w: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instrText xml:space="preserve"> HYPERLINK "http://www.so.com/s?q=%E8%B5%8E%E7%BD%AA%E5%88%B8&amp;ie=utf-8&amp;src=internal_wenda_recommend_textn"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t>赎罪券</w: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highlight w:val="yellow"/>
          <w:shd w:val="clear" w:fill="FFFFFF"/>
        </w:rPr>
        <w:t>的教士们鼓吹，教皇的赎罪券能</w: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instrText xml:space="preserve"> HYPERLINK "http://www.so.com/s?q=%E4%BD%BF%E4%BA%BA&amp;ie=utf-8&amp;src=internal_wenda_recommend_textn"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t>使人</w: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highlight w:val="yellow"/>
          <w:shd w:val="clear" w:fill="FFFFFF"/>
        </w:rPr>
        <w:t>免除一切惩罚，并且得</w:t>
      </w:r>
      <w:r>
        <w:rPr>
          <w:rFonts w:hint="eastAsia" w:ascii="微软雅黑" w:hAnsi="微软雅黑" w:eastAsia="微软雅黑" w:cs="微软雅黑"/>
          <w:i w:val="0"/>
          <w:iCs w:val="0"/>
          <w:caps w:val="0"/>
          <w:color w:val="333333"/>
          <w:spacing w:val="0"/>
          <w:sz w:val="24"/>
          <w:szCs w:val="24"/>
          <w:highlight w:val="yellow"/>
          <w:bdr w:val="none" w:color="auto" w:sz="0" w:space="0"/>
          <w:shd w:val="clear" w:fill="FFFFFF"/>
        </w:rPr>
        <w:t>救，便陷入了谬误。</w:t>
      </w:r>
      <w:r>
        <w:rPr>
          <w:rFonts w:hint="eastAsia" w:ascii="微软雅黑" w:hAnsi="微软雅黑" w:eastAsia="微软雅黑" w:cs="微软雅黑"/>
          <w:i w:val="0"/>
          <w:iCs w:val="0"/>
          <w:caps w:val="0"/>
          <w:color w:val="333333"/>
          <w:spacing w:val="0"/>
          <w:sz w:val="24"/>
          <w:szCs w:val="24"/>
          <w:bdr w:val="none" w:color="auto" w:sz="0" w:space="0"/>
          <w:shd w:val="clear" w:fill="FFFFFF"/>
        </w:rPr>
        <w:t xml:space="preserve">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22.因此，教皇事实上并没有赦免炼狱中灵魂的任何处罚，因为按照教会法的规定，人应在</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"http://www.so.com/s?q=%E7%94%9F%E5%89%8D&amp;ie=utf-8&amp;src=internal_wenda_recommend_textn"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生前</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接受这些处罚。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23.如果说有某些人能接受全部免罚的话，那也只有完美无暇的人才能得到，</w:t>
      </w:r>
      <w:r>
        <w:rPr>
          <w:rFonts w:hint="eastAsia" w:ascii="微软雅黑" w:hAnsi="微软雅黑" w:eastAsia="微软雅黑" w:cs="微软雅黑"/>
          <w:i w:val="0"/>
          <w:iCs w:val="0"/>
          <w:caps w:val="0"/>
          <w:color w:val="333333"/>
          <w:spacing w:val="0"/>
          <w:sz w:val="24"/>
          <w:szCs w:val="24"/>
          <w:bdr w:val="none" w:color="auto" w:sz="0" w:space="0"/>
          <w:shd w:val="clear" w:fill="FFFFFF"/>
        </w:rPr>
        <w:t xml:space="preserve">仅有极少数而已。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24.因此，不分青红皂白地大肆鼓吹赦罪，不可避免地使大多数人受骗上当。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25.教皇对炼狱一般拥有的这种权力，同每个主教在自己的辖区和每个神父在本</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"http://www.so.com/s?q=%E6%95%99%E5%8C%BA&amp;ie=utf-8&amp;src=internal_wenda_recommend_textn"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教区</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所拥有的权力相当。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26.教皇可以出色地批准赦免炼狱中的灵魂，但并非利用他没有拥有的钥匙权，而是为其代祷。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27.他们鼓吹的仅仅</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"http://www.so.com/s?q=%E6%98%AF%E4%BA%BA&amp;ie=utf-8&amp;src=internal_wenda_recommend_textn"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是人</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"http://www.so.com/s?q=%E4%B8%BB%E5%BC%A0&amp;ie=utf-8&amp;src=internal_wenda_recommend_textn"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主张</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，说什么当钱柜中的银币叮当作响，炼狱中的灵魂即会应声飞入天堂。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28.显然，当钱币在钱柜中叮当作响，增加的只是贪婪和利己之心。至于教会代祷的功效，仅由神主宰。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29.谁能知道炼狱中的灵魂都期望得到赦免呢?因为关于圣赛</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"http://www.so.com/s?q=%E7%BB%B4%E6%9E%97&amp;ie=utf-8&amp;src=internal_wenda_recommend_textn"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维林</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和圣</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"http://www.so.com/s?q=%E5%B8%95%E6%96%AF&amp;ie=utf-8&amp;src=internal_wenda_recommend_textn"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帕斯</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夏的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"http://www.so.com/s?q=%E4%BC%A0%E8%AF%B4%E4%B8%AD&amp;ie=utf-8&amp;src=internal_wenda_recommend_textn"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传说中</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就有例外的情形。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30.既然</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"http://www.so.com/s?q=%E6%B2%A1%E6%9C%89%E4%BA%BA&amp;ie=utf-8&amp;src=internal_wenda_recommend_textn"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没有人</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确知自己的悔悟是否达到至诚，那么就更难探晓其罪孽是否得到全赦。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31.真诚购买赎罪券的人，如同真诚悔罪的人一样稀少。的确，这种人极为罕见。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32.那些因购买赎罪券而确信自己得救的人，将同他们的教唆者一起受到永罚。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33.那些鼓吹教皇的赦宥即是 神的最高</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"http://www.so.com/s?q=%E6%81%A9%E5%85%B8&amp;ie=utf-8&amp;src=internal_wenda_recommend_textn"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恩典</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、人们由此可与 神复归和好的人，应引起人们的特别警惕。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34.因为赎罪券的功效，仅同人为的礼仪式苦行赎罪的惩罚有关。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35.凡鼓吹说，购买灵魂免受炼狱之苦或购买忏悔特免权者便无悔过之必要，均不符合基督之教谕。 </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highlight w:val="yellow"/>
          <w:shd w:val="clear" w:fill="FFFFFF"/>
        </w:rPr>
        <w:t>36.真诚悔过的</w: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instrText xml:space="preserve"> HYPERLINK "http://www.so.com/s?q=%E5%9F%BA%E7%9D%A3%E5%BE%92&amp;ie=utf-8&amp;src=internal_wenda_recommend_textn"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t>基督徒</w:t>
      </w:r>
      <w:r>
        <w:rPr>
          <w:rFonts w:hint="eastAsia" w:ascii="微软雅黑" w:hAnsi="微软雅黑" w:eastAsia="微软雅黑" w:cs="微软雅黑"/>
          <w:i w:val="0"/>
          <w:iCs w:val="0"/>
          <w:caps w:val="0"/>
          <w:color w:val="0063C8"/>
          <w:spacing w:val="0"/>
          <w:sz w:val="24"/>
          <w:szCs w:val="24"/>
          <w:highlight w:val="yellow"/>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highlight w:val="yellow"/>
          <w:shd w:val="clear" w:fill="FFFFFF"/>
        </w:rPr>
        <w:t xml:space="preserve">，就是不购买赎罪券，也能够获得全面免除罪罚的权利 。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37.真诚悔过的基督徒，或生或死，就是没有赎罪券，也能分享 神和教会的赐福和恩典。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38.然而，教皇的赦免和赐福也不容轻视，因为正如我(在第六条中)说过的，它们也是神圣赦免的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"http://www.so.com/s?q=%E5%AE%A3%E8%A8%80&amp;ie=utf-8&amp;src=internal_wenda_recommend_textn"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宣言</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39.最博学的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"http://www.so.com/s?q=%E7%A5%9E%E5%AD%A6%E5%AE%B6&amp;ie=utf-8&amp;src=internal_wenda_recommend_textn"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神学家</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也很难自圆其说，如果他同时向信众鼓吹赎罪券的特效，又宣扬真诚悔罪的必要性。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40.真诚悔过的基督徒甘愿为其罪孽受罚，赎罪券的特权却免除了罪罚，并且使人憎恶罪罚，或者说，它至少提供了这样的机会。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41.应谨慎宣扬教皇的赎罪券，否则，人们便会误以为他们是在选择另一些爱的善功。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42.必须训示基督徒，教皇无意把购买赎罪券，在任何情况下与善功相提并论。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43.必须训示基督徒，向穷人布施，或借钱给急需者，都比购买赎罪券好。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44.因为爱产生了善举，人会变得更好;而赎罪券的手段并不能使人洗心革面，仅仅使其摆脱惩罚而已。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45.必须训示基督徒，看见一个穷苦有难的人而弃之不理，而把钱花在购买赎罪券上，那么他买到的绝不是教皇的赦免，而是神的惩罚。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46.必须训示基督徒，如果没有多余的钱，就应当留足家庭的用度，不要把钱浪费在购买赎罪券上。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47.必须训示基督徒，购买赎罪券是自觉自愿的行为，没有人强制他这样做。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48.必须训示基督徒，教皇赦免信众，更需要和期望的是他们的虔诚祈祷，而不是其钱财。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49.必须训示基督徒，教皇的赎罪券，只有当他们不依赖</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"http://www.so.com/s?q=%E5%AE%83%E6%97%B6&amp;ie=utf-8&amp;src=internal_wenda_recommend_textn"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它时</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，方才有用。如果因购买赎罪券而失去对神的畏惧，那么赎罪便成了最有害的东西。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50.必须训示基督徒，假若教皇得知赎罪券兜售者的勒索行为，他宁肯将</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"http://www.so.com/s?q=%E5%9C%A3%E5%BD%BC%E5%BE%97&amp;ie=utf-8&amp;src=internal_wenda_recommend_textn"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圣彼得</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"http://www.so.com/s?q=%E6%95%99%E5%A0%82&amp;ie=utf-8&amp;src=internal_wenda_recommend_textn"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教堂</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焚为</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"http://www.so.com/s?q=%E7%81%B0%E7%83%AC&amp;ie=utf-8&amp;src=internal_wenda_recommend_textn"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灰烬</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，也不愿用其牧群的皮、肉、骨来建造它。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51.必须训示基督徒，教皇会甘愿拿出自己的钱来，甚至不惜卖掉圣彼得教堂，来赈济那些受到赎罪券贩子榨取的人们。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52.相信赎罪券的拯救功能是徒劳无益的，即使其兜售者，甚至教皇本人以其灵魂作为担保，也没有用。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53.为鼓吹赎罪券而禁止其他教堂宣扬</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"http://www.so.com/s?q=%E7%A5%9E%E4%B9%8B%E9%81%93&amp;ie=utf-8&amp;src=internal_wenda_recommend_textn"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神之道</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的人，便是基督和教皇的仇敌。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54.在怖</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"http://www.so.com/s?q=%E9%81%93%E4%B8%AD&amp;ie=utf-8&amp;src=internal_wenda_recommend_textn"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道中</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鼓吹赎罪券的时间同宣扬圣道的时间一样多或更多，便是对 神之道的亵渎。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55.教皇必然有这样的看法:如果对鼓吹赎罪券这样的小事值得敲钟、游行和举行仪式，那么对宣扬福音这样的大事，就更值得百倍地敲钟、游行和举行仪式。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56.教皇宣称他所赐予的赦罪</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"http://www.so.com/s?q=%E6%81%A9%E6%83%A0&amp;ie=utf-8&amp;src=internal_wenda_recommend_textn"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恩惠</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是取自教会的“宝藏”，基督信徒对此“宝藏”既未充分讨论，也不了解。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57.显而易见，赎罪券并不是世俗的宝藏，因为兜售者不是免费发放，而是一味地囤积。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58.赎罪券也不是基督和</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"http://www.so.com/s?q=%E5%9C%A3%E5%BE%92&amp;ie=utf-8&amp;src=internal_wenda_recommend_textn"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圣徒</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们的功德，因为即使没有教皇，圣徒们也施恩于人的灵魂，把</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"http://www.so.com/s?q=%E5%8D%81%E5%AD%97%E6%9E%B6&amp;ie=utf-8&amp;src=internal_wenda_recommend_textn"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十字架</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、死亡和地狱加于人的肉体。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59.</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"http://www.so.com/s?q=%E5%9C%A3%E5%8A%B3%E4%BC%A6%E6%96%AF&amp;ie=utf-8&amp;src=internal_wenda_recommend_textn"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圣劳伦斯</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说过，教会的贫穷便是教会的宝藏，不过，他这样说是沿袭了他</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"http://www.so.com/s?q=%E9%82%A3%E4%B8%AA%E6%97%B6%E4%BB%A3&amp;ie=utf-8&amp;src=internal_wenda_recommend_textn"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那个时代</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的词意。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60.细加考虑我们便会说，那种宝藏便是基督恩典所赐与教人的钥匙。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61.因为显而易见，教皇的权力足够自行赦免为他保留的惩罚和案件。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62.教会的真正宝藏应是充满 神荣耀和恩典的至圣福音。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63.但这种宝藏自然最使人厌憎，因为它使那</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"http://www.so.com/s?q=%E5%9C%A8%E5%89%8D&amp;ie=utf-8&amp;src=internal_wenda_recommend_textn"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在前</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的将要在后。(马太20:16)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64.另一方面，赎罪券的宝藏自然最召人喜欢，因为它使那在后的将要在前。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65.所以，福音的宝藏如同</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"http://www.so.com/s?q=%E7%BD%97%E7%BD%91&amp;ie=utf-8&amp;src=internal_wenda_recommend_textn"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罗网</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，从前有人用其网罗富人。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66.赎罪券的宝藏却是这样的网，有人现在用来掠取人的财富。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67.</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"http://www.so.com/s?q=%E7%85%BD%E5%8A%A8%E8%80%85&amp;ie=utf-8&amp;src=internal_wenda_recommend_textn"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煽动者</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竭力鼓吹为最大恩典的赎罪券，实际上只是使某些人借此捞到了好处。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68.然而，</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"http://www.so.com/s?q=%E5%92%8C%E7%A5%9E&amp;ie=utf-8&amp;src=internal_wenda_recommend_textn"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和神</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的恩典及十字架的虔诚相比，赎罪券实际上是最微不足道的。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69.主教和神父们一定要毕恭毕敬地接纳教皇的赦罪</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"http://www.so.com/s?q=%E7%89%B9%E4%BD%BF&amp;ie=utf-8&amp;src=internal_wenda_recommend_textn"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特使</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70.但他们更要使自己的眼睛和耳朵十分警觉，以防</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"http://www.so.com/s?q=%E8%BF%99%E4%BA%9B%E4%BA%BA&amp;ie=utf-8&amp;src=internal_wenda_recommend_textn"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这些人</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贩卖自己的私货而忽视教皇的嘱托。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71.那些攻击教皇赎罪券真相的人应受诅咒和谴责。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72.但那些反对赎罪券兜售者的贪婪和放肆的人却应得到祝福。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73.如同教皇有理由对那些千方百计阻挠赎罪券发售的人大发雷霆一样。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74.他对那些用赎罪券作为托词来损害圣爱及真道的人，更应该口诛笔伐。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75.如果认为教皇的赎罪券有如此大的功效;甚至连做了不可想象的、污辱</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"http://www.so.com/s?q=%E5%9C%A3%E6%AF%8D&amp;ie=utf-8&amp;src=internal_wenda_recommend_textn"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圣母</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的也能赦免，这一定是疯话。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76.相反，我们认为，涉及到罪孽的时候，即使是最微不足道的，教皇的赎罪券也难以免除。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77.如果说，即使圣彼得今天当了教皇，他也不可能赐予更大的恩典。这不仅亵渎了圣彼得，也亵渎了教皇。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78.相反，我们主张，不管现任教皇，还是其他教皇，都拥有供个人支配的更大的恩典，那就是福音、</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"http://www.so.com/s?q=%E5%AE%97%E6%95%99&amp;ie=utf-8&amp;src=internal_wenda_recommend_textn"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宗教</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权力、医治权等，如经上(林前12:28)所说。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79.有人说，教皇</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"http://www.so.com/s?q=%E7%BA%B9%E7%AB%A0&amp;ie=utf-8&amp;src=internal_wenda_recommend_textn"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纹章</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上的十字架，以及赎罪券兜售者树起的那种十字架，与</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"http://www.so.com/s?q=%E5%9F%BA%E7%9D%A3%E7%9A%84%E5%8D%81%E5%AD%97%E6%9E%B6&amp;ie=utf-8&amp;src=internal_wenda_recommend_textn"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基督的十字架</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具有同等</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"http://www.so.com/s?q=%E6%95%88%E5%8A%9B&amp;ie=utf-8&amp;src=internal_wenda_recommend_textn"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效力</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，那是亵渎。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80.允许这种谬说流传于民间的主教、神父和神学家们，应对此负责。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81.对赎罪券的肆意鼓吹，使有学问的人也难以在乎信徒的攻击和敏感的质问下维护教皇的威望。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82.譬如有人问:“既然教皇为了筹集修建圣彼得教堂的那笔可怜的款项而解救炼狱中的无数灵魂，那他为何不因圣爱的缘故和炼狱中灵魂的迫切需要，将他们统统释放呢?而前者的理由微不足道，后者则正大光明。”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83.又如:“既然不当为炼狱中已被解脱的灵魂祈祷，那么为何还要继续为</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"http://www.so.com/s?q=%E4%BA%A1%E7%81%B5&amp;ie=utf-8&amp;src=internal_wenda_recommend_textn"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亡灵</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举行</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"http://www.so.com/s?q=%E8%91%AC%E7%A4%BC&amp;ie=utf-8&amp;src=internal_wenda_recommend_textn"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葬礼</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"http://www.so.com/s?q=%E5%BC%A5%E6%92%92&amp;ie=utf-8&amp;src=internal_wenda_recommend_textn"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弥撒</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或周年弥撒祭呢?为何不允许将为此目的所交纳的款项退回或停止交纳呢?”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84.又如:“为了金钱的缘故允许不</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"http://www.so.com/s?q=%E8%99%94%E8%AF%9A%E8%80%85&amp;ie=utf-8&amp;src=internal_wenda_recommend_textn"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虔诚者</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和敌对者购赎炼狱中爱戴 神者的虔诚之灵，反而不愿为那被爱戴的灵魂和至爱的缘故将其赦免，这是 神和教皇的何种新恩典?”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85.又如:“为什么长期以来事实上已被废止不用的忏悔法规，现在又因发放赎罪券而再次实施，好像它们仍然存在和生效似的?”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86.又如:“教皇是当今的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"http://www.so.com/s?q=%E5%AF%8C%E4%B8%AD&amp;ie=utf-8&amp;src=internal_wenda_recommend_textn"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富中</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之富，他的钱比古时最大的富豪克里沙士还多，那他为什么要花费可怜的信徒们的钱，而不掏自己的腰包来建造圣彼得教堂呢?”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87.又如:“那些通过至诚悔罪已经获得了全面赦免和</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"http://www.so.com/s?q=%E8%92%99%E7%A6%8F&amp;ie=utf-8&amp;src=internal_wenda_recommend_textn"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蒙福</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的人，还能从教皇那里得到什么样的赦免和恩典呢?”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88.又如:“假若教皇不是像今天这样每天一次，而是每天百次地将赦免和祝福赐与每位信徒，那么教会的赐福岂不是更大?”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89.“既然说教皇发售赎罪券是为了</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"http://www.so.com/s?q=%E6%8B%AF%E6%95%91%E7%81%B5%E9%AD%82&amp;ie=utf-8&amp;src=internal_wenda_recommend_textn"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拯救灵魂</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，而不是为了金钱，那么，他又为何废止了从前允诺的具有同等效力的赦免和宽宥?”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90.不用理性来消除信徒的疑虑和争端，而仅凭武力压制，那就只能使教会和教皇成为敌人的笑柄，而使广大基督徒感到痛心。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91.如果按照教皇的精神和意愿来宣扬赎罪券，那么所有的疑虑都会很快消除，甚至不再存在。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92.是要离开这样的</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instrText xml:space="preserve"> HYPERLINK "http://www.so.com/s?q=%E5%85%88%E7%9F%A5&amp;ie=utf-8&amp;src=internal_wenda_recommend_textn" \t "https://wenda.so.com/q/_blank" </w:instrTex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separate"/>
      </w:r>
      <w:r>
        <w:rPr>
          <w:rStyle w:val="4"/>
          <w:rFonts w:hint="eastAsia" w:ascii="微软雅黑" w:hAnsi="微软雅黑" w:eastAsia="微软雅黑" w:cs="微软雅黑"/>
          <w:i w:val="0"/>
          <w:iCs w:val="0"/>
          <w:caps w:val="0"/>
          <w:color w:val="0063C8"/>
          <w:spacing w:val="0"/>
          <w:sz w:val="24"/>
          <w:szCs w:val="24"/>
          <w:u w:val="none"/>
          <w:bdr w:val="none" w:color="auto" w:sz="0" w:space="0"/>
          <w:shd w:val="clear" w:fill="FFFFFF"/>
        </w:rPr>
        <w:t>先知</w:t>
      </w:r>
      <w:r>
        <w:rPr>
          <w:rFonts w:hint="eastAsia" w:ascii="微软雅黑" w:hAnsi="微软雅黑" w:eastAsia="微软雅黑" w:cs="微软雅黑"/>
          <w:i w:val="0"/>
          <w:iCs w:val="0"/>
          <w:caps w:val="0"/>
          <w:color w:val="0063C8"/>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 xml:space="preserve">:他们向基督信徒鼓吹“平安，平安”，实际上并没有平安。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93.向基督信徒宣扬“十字架、十字架”，而实际上没有十字架的先知们应当蒙福。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xml:space="preserve">94.应当告诫基督徒通过苦行、死亡和地狱，忠心追随其主基督。 </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95.唯有经历各种苦难，而不是虚假的平安担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3126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2023-03-13T09:11:35Z</dcterms:created>
  <dc:creator>Administrator</dc:creator>
  <cp:lastModifiedBy>家珍</cp:lastModifiedBy>
  <dcterms:modified xsi:type="dcterms:W3CDTF">2023-03-13T09:23:26Z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8541B6019E434DA2983D14CDFA464815</vt:lpwstr>
  </property>
</Properties>
</file>