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cs="宋体" w:asciiTheme="minorEastAsia" w:hAnsiTheme="minorEastAsia"/>
          <w:b/>
          <w:sz w:val="28"/>
          <w:szCs w:val="28"/>
        </w:rPr>
      </w:pPr>
      <w:r>
        <w:rPr>
          <w:rFonts w:hint="eastAsia" w:cs="宋体" w:asciiTheme="minorEastAsia" w:hAnsiTheme="minorEastAsia"/>
          <w:b/>
          <w:sz w:val="28"/>
          <w:szCs w:val="28"/>
        </w:rPr>
        <w:t>江苏省仪征中学2022—2023学年度第一学期高一历史学科作业</w:t>
      </w:r>
    </w:p>
    <w:p>
      <w:pPr>
        <w:spacing w:line="320" w:lineRule="exact"/>
        <w:jc w:val="center"/>
        <w:rPr>
          <w:rFonts w:cs="楷体" w:asciiTheme="minorEastAsia" w:hAnsiTheme="minorEastAsia"/>
          <w:sz w:val="24"/>
          <w:szCs w:val="24"/>
        </w:rPr>
      </w:pPr>
      <w:r>
        <w:rPr>
          <w:rFonts w:hint="eastAsia" w:asciiTheme="minorEastAsia" w:hAnsiTheme="minorEastAsia"/>
          <w:b/>
          <w:bCs/>
          <w:sz w:val="28"/>
        </w:rPr>
        <w:t>第23课  从局部抗战到全面抗战</w:t>
      </w:r>
    </w:p>
    <w:p>
      <w:pPr>
        <w:spacing w:line="320" w:lineRule="exact"/>
        <w:rPr>
          <w:rFonts w:cs="楷体" w:asciiTheme="minorEastAsia" w:hAnsiTheme="minorEastAsia"/>
          <w:sz w:val="24"/>
          <w:szCs w:val="24"/>
        </w:rPr>
      </w:pPr>
      <w:bookmarkStart w:id="0" w:name="_GoBack"/>
      <w:bookmarkEnd w:id="0"/>
      <w:r>
        <w:rPr>
          <w:rFonts w:hint="eastAsia" w:cs="楷体" w:asciiTheme="minorEastAsia" w:hAnsiTheme="minorEastAsia"/>
          <w:sz w:val="24"/>
          <w:szCs w:val="24"/>
        </w:rPr>
        <w:t>班级：________姓名：________学号：________时间：________作业时长：20分钟</w:t>
      </w:r>
    </w:p>
    <w:p>
      <w:pPr>
        <w:pStyle w:val="2"/>
        <w:tabs>
          <w:tab w:val="left" w:pos="4620"/>
        </w:tabs>
        <w:snapToGrid w:val="0"/>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一、选择题</w:t>
      </w:r>
    </w:p>
    <w:p>
      <w:pPr>
        <w:pStyle w:val="2"/>
        <w:tabs>
          <w:tab w:val="left" w:pos="4620"/>
        </w:tabs>
        <w:snapToGrid w:val="0"/>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    ）1.</w:t>
      </w:r>
      <w:r>
        <w:rPr>
          <w:rFonts w:cs="宋体" w:asciiTheme="minorEastAsia" w:hAnsiTheme="minorEastAsia"/>
          <w:bCs/>
          <w:color w:val="000000" w:themeColor="text1"/>
          <w14:textFill>
            <w14:solidFill>
              <w14:schemeClr w14:val="tx1"/>
            </w14:solidFill>
          </w14:textFill>
        </w:rPr>
        <w:t>在中国共产党某个宣言中有这样内容：这一事件是日本帝国主义者为实现其“大陆政策”、“满蒙政策”所必然采取的行动，日本帝国主义者宣传“这次冲突是奉天北大营中国军队破坏南满铁道所引起的”，这完全是骗人的造谣！这一事件是指</w:t>
      </w:r>
    </w:p>
    <w:p>
      <w:pPr>
        <w:pStyle w:val="2"/>
        <w:tabs>
          <w:tab w:val="left" w:pos="840"/>
          <w:tab w:val="left" w:pos="2310"/>
          <w:tab w:val="left" w:pos="2940"/>
          <w:tab w:val="left" w:pos="4620"/>
          <w:tab w:val="left" w:pos="5040"/>
          <w:tab w:val="left" w:pos="6930"/>
        </w:tabs>
        <w:snapToGrid w:val="0"/>
        <w:ind w:firstLine="840" w:firstLineChars="400"/>
        <w:rPr>
          <w:rFonts w:cs="宋体" w:asciiTheme="minorEastAsia" w:hAnsiTheme="minorEastAsia"/>
          <w:bCs/>
          <w:color w:val="000000" w:themeColor="text1"/>
          <w14:textFill>
            <w14:solidFill>
              <w14:schemeClr w14:val="tx1"/>
            </w14:solidFill>
          </w14:textFill>
        </w:rPr>
      </w:pPr>
      <w:r>
        <w:rPr>
          <w:rFonts w:cs="宋体" w:asciiTheme="minorEastAsia" w:hAnsiTheme="minorEastAsia"/>
          <w:bCs/>
          <w:color w:val="000000" w:themeColor="text1"/>
          <w14:textFill>
            <w14:solidFill>
              <w14:schemeClr w14:val="tx1"/>
            </w14:solidFill>
          </w14:textFill>
        </w:rPr>
        <w:t>A．华北事变</w:t>
      </w:r>
      <w:r>
        <w:rPr>
          <w:rFonts w:cs="宋体" w:asciiTheme="minorEastAsia" w:hAnsiTheme="minorEastAsia"/>
          <w:bCs/>
          <w:color w:val="000000" w:themeColor="text1"/>
          <w14:textFill>
            <w14:solidFill>
              <w14:schemeClr w14:val="tx1"/>
            </w14:solidFill>
          </w14:textFill>
        </w:rPr>
        <w:tab/>
      </w:r>
      <w:r>
        <w:rPr>
          <w:rFonts w:cs="宋体" w:asciiTheme="minorEastAsia" w:hAnsiTheme="minorEastAsia"/>
          <w:bCs/>
          <w:color w:val="000000" w:themeColor="text1"/>
          <w14:textFill>
            <w14:solidFill>
              <w14:schemeClr w14:val="tx1"/>
            </w14:solidFill>
          </w14:textFill>
        </w:rPr>
        <w:tab/>
      </w:r>
      <w:r>
        <w:rPr>
          <w:rFonts w:cs="宋体" w:asciiTheme="minorEastAsia" w:hAnsiTheme="minorEastAsia"/>
          <w:bCs/>
          <w:color w:val="000000" w:themeColor="text1"/>
          <w14:textFill>
            <w14:solidFill>
              <w14:schemeClr w14:val="tx1"/>
            </w14:solidFill>
          </w14:textFill>
        </w:rPr>
        <w:t>B．七七事变</w:t>
      </w:r>
      <w:r>
        <w:rPr>
          <w:rFonts w:cs="宋体" w:asciiTheme="minorEastAsia" w:hAnsiTheme="minorEastAsia"/>
          <w:bCs/>
          <w:color w:val="000000" w:themeColor="text1"/>
          <w14:textFill>
            <w14:solidFill>
              <w14:schemeClr w14:val="tx1"/>
            </w14:solidFill>
          </w14:textFill>
        </w:rPr>
        <w:tab/>
      </w:r>
      <w:r>
        <w:rPr>
          <w:rFonts w:cs="宋体" w:asciiTheme="minorEastAsia" w:hAnsiTheme="minorEastAsia"/>
          <w:bCs/>
          <w:color w:val="000000" w:themeColor="text1"/>
          <w14:textFill>
            <w14:solidFill>
              <w14:schemeClr w14:val="tx1"/>
            </w14:solidFill>
          </w14:textFill>
        </w:rPr>
        <w:tab/>
      </w:r>
      <w:r>
        <w:rPr>
          <w:rFonts w:cs="宋体" w:asciiTheme="minorEastAsia" w:hAnsiTheme="minorEastAsia"/>
          <w:bCs/>
          <w:color w:val="000000" w:themeColor="text1"/>
          <w14:textFill>
            <w14:solidFill>
              <w14:schemeClr w14:val="tx1"/>
            </w14:solidFill>
          </w14:textFill>
        </w:rPr>
        <w:t>C．九一八事变</w:t>
      </w:r>
      <w:r>
        <w:rPr>
          <w:rFonts w:cs="宋体" w:asciiTheme="minorEastAsia" w:hAnsiTheme="minorEastAsia"/>
          <w:bCs/>
          <w:color w:val="000000" w:themeColor="text1"/>
          <w14:textFill>
            <w14:solidFill>
              <w14:schemeClr w14:val="tx1"/>
            </w14:solidFill>
          </w14:textFill>
        </w:rPr>
        <w:tab/>
      </w:r>
      <w:r>
        <w:rPr>
          <w:rFonts w:cs="宋体" w:asciiTheme="minorEastAsia" w:hAnsiTheme="minorEastAsia"/>
          <w:bCs/>
          <w:color w:val="000000" w:themeColor="text1"/>
          <w14:textFill>
            <w14:solidFill>
              <w14:schemeClr w14:val="tx1"/>
            </w14:solidFill>
          </w14:textFill>
        </w:rPr>
        <w:tab/>
      </w:r>
      <w:r>
        <w:rPr>
          <w:rFonts w:cs="宋体" w:asciiTheme="minorEastAsia" w:hAnsiTheme="minorEastAsia"/>
          <w:bCs/>
          <w:color w:val="000000" w:themeColor="text1"/>
          <w14:textFill>
            <w14:solidFill>
              <w14:schemeClr w14:val="tx1"/>
            </w14:solidFill>
          </w14:textFill>
        </w:rPr>
        <w:t>D．西安事变</w:t>
      </w:r>
    </w:p>
    <w:p>
      <w:pPr>
        <w:rPr>
          <w:rFonts w:asciiTheme="minorEastAsia" w:hAnsiTheme="minorEastAsia"/>
        </w:rPr>
      </w:pPr>
      <w:r>
        <w:rPr>
          <w:rFonts w:hint="eastAsia" w:asciiTheme="minorEastAsia" w:hAnsiTheme="minorEastAsia"/>
        </w:rPr>
        <w:t>（    ）2．</w:t>
      </w:r>
      <w:r>
        <w:rPr>
          <w:rFonts w:asciiTheme="minorEastAsia" w:hAnsiTheme="minorEastAsia"/>
        </w:rPr>
        <w:t>有学者认为：中国局部抗战开始后，与国民党推行“攘外必先安内”的方针相比较，中国共产党提出“停止内战、一致抗日”的救国主张，更符合中国城市人口的心态，包括学生、知识分子、很大一部分资产阶级和许多工人。这表明中国共产党</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A．在全国各大城市发展了大批党员</w:t>
      </w:r>
      <w:r>
        <w:rPr>
          <w:rFonts w:asciiTheme="minorEastAsia" w:hAnsiTheme="minorEastAsia"/>
        </w:rPr>
        <w:tab/>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B．促成联蒋抗日方针的全面实施</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drawing>
          <wp:anchor distT="0" distB="0" distL="114300" distR="114300" simplePos="0" relativeHeight="251659264" behindDoc="1" locked="0" layoutInCell="1" allowOverlap="1">
            <wp:simplePos x="0" y="0"/>
            <wp:positionH relativeFrom="column">
              <wp:posOffset>4131945</wp:posOffset>
            </wp:positionH>
            <wp:positionV relativeFrom="paragraph">
              <wp:posOffset>-635</wp:posOffset>
            </wp:positionV>
            <wp:extent cx="2037080" cy="1600835"/>
            <wp:effectExtent l="0" t="0" r="1270" b="18415"/>
            <wp:wrapTight wrapText="bothSides">
              <wp:wrapPolygon>
                <wp:start x="0" y="0"/>
                <wp:lineTo x="0" y="21334"/>
                <wp:lineTo x="21411" y="21334"/>
                <wp:lineTo x="21411"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2037080" cy="1600835"/>
                    </a:xfrm>
                    <a:prstGeom prst="rect">
                      <a:avLst/>
                    </a:prstGeom>
                  </pic:spPr>
                </pic:pic>
              </a:graphicData>
            </a:graphic>
          </wp:anchor>
        </w:drawing>
      </w:r>
      <w:r>
        <w:rPr>
          <w:rFonts w:asciiTheme="minorEastAsia" w:hAnsiTheme="minorEastAsia"/>
        </w:rPr>
        <w:t>C．以国家和民族的根本利益为核心</w:t>
      </w:r>
      <w:r>
        <w:rPr>
          <w:rFonts w:asciiTheme="minorEastAsia" w:hAnsiTheme="minorEastAsia"/>
        </w:rPr>
        <w:tab/>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D．与社会各界达成共赴国难共识</w:t>
      </w:r>
    </w:p>
    <w:p>
      <w:pPr>
        <w:rPr>
          <w:rFonts w:asciiTheme="minorEastAsia" w:hAnsiTheme="minorEastAsia"/>
        </w:rPr>
      </w:pPr>
      <w:r>
        <w:rPr>
          <w:rFonts w:hint="eastAsia" w:asciiTheme="minorEastAsia" w:hAnsiTheme="minorEastAsia"/>
        </w:rPr>
        <w:t>（    ）3．右</w:t>
      </w:r>
      <w:r>
        <w:rPr>
          <w:rFonts w:asciiTheme="minorEastAsia" w:hAnsiTheme="minorEastAsia"/>
        </w:rPr>
        <w:t>图为《申报》以《西安昨發生重大事變》为题对某一事件的报道。该事件</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A．标志着中国局部抗战的开始</w:t>
      </w:r>
      <w:r>
        <w:rPr>
          <w:rFonts w:asciiTheme="minorEastAsia" w:hAnsiTheme="minorEastAsia"/>
        </w:rPr>
        <w:tab/>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B．促使国民政府推行不抵抗政策</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C．使抗日民族统一战线正式形成</w:t>
      </w:r>
      <w:r>
        <w:rPr>
          <w:rFonts w:asciiTheme="minorEastAsia" w:hAnsiTheme="minorEastAsia"/>
        </w:rPr>
        <w:tab/>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D．促进中共联蒋抗日方针的实现</w:t>
      </w:r>
    </w:p>
    <w:p>
      <w:pPr>
        <w:rPr>
          <w:rFonts w:asciiTheme="minorEastAsia" w:hAnsiTheme="minorEastAsia"/>
        </w:rPr>
      </w:pPr>
      <w:r>
        <w:rPr>
          <w:rFonts w:hint="eastAsia" w:asciiTheme="minorEastAsia" w:hAnsiTheme="minorEastAsia"/>
        </w:rPr>
        <w:t>（    ）4</w:t>
      </w:r>
      <w:r>
        <w:rPr>
          <w:rFonts w:asciiTheme="minorEastAsia" w:hAnsiTheme="minorEastAsia"/>
        </w:rPr>
        <w:t>.南京大屠杀纪念馆冥思厅的照壁上刻有：“让白骨可以入睡，让冤魂能够安眠，把屠刀化铸警钟，把逝名刻作史鉴，让孩童不再惊恐，让母亲不再泣叹，让战争远离人类，让和平洒满人间”，这反映了中国人民的愿望是</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A．忘记历史，铸剑为犁</w:t>
      </w:r>
      <w:r>
        <w:rPr>
          <w:rFonts w:asciiTheme="minorEastAsia" w:hAnsiTheme="minorEastAsia"/>
        </w:rPr>
        <w:tab/>
      </w:r>
      <w:r>
        <w:rPr>
          <w:rFonts w:asciiTheme="minorEastAsia" w:hAnsiTheme="minorEastAsia"/>
        </w:rPr>
        <w:tab/>
      </w:r>
      <w:r>
        <w:rPr>
          <w:rFonts w:asciiTheme="minorEastAsia" w:hAnsiTheme="minorEastAsia"/>
        </w:rPr>
        <w:t>B．以史为鉴，科学发展</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C．勿忘历史，珍爱和平</w:t>
      </w:r>
      <w:r>
        <w:rPr>
          <w:rFonts w:asciiTheme="minorEastAsia" w:hAnsiTheme="minorEastAsia"/>
        </w:rPr>
        <w:tab/>
      </w:r>
      <w:r>
        <w:rPr>
          <w:rFonts w:asciiTheme="minorEastAsia" w:hAnsiTheme="minorEastAsia"/>
        </w:rPr>
        <w:tab/>
      </w:r>
      <w:r>
        <w:rPr>
          <w:rFonts w:asciiTheme="minorEastAsia" w:hAnsiTheme="minorEastAsia"/>
        </w:rPr>
        <w:t>D．记住历史，铭记仇恨</w:t>
      </w:r>
    </w:p>
    <w:p>
      <w:pPr>
        <w:rPr>
          <w:rFonts w:asciiTheme="minorEastAsia" w:hAnsiTheme="minorEastAsia"/>
        </w:rPr>
      </w:pPr>
      <w:r>
        <w:rPr>
          <w:rFonts w:hint="eastAsia" w:asciiTheme="minorEastAsia" w:hAnsiTheme="minorEastAsia"/>
        </w:rPr>
        <w:t>（    ）5</w:t>
      </w:r>
      <w:r>
        <w:rPr>
          <w:rFonts w:asciiTheme="minorEastAsia" w:hAnsiTheme="minorEastAsia"/>
        </w:rPr>
        <w:t>.下图中八路军，新四军的臂章使用于</w:t>
      </w:r>
    </w:p>
    <w:p>
      <w:pPr>
        <w:jc w:val="center"/>
        <w:rPr>
          <w:rFonts w:asciiTheme="minorEastAsia" w:hAnsiTheme="minorEastAsia"/>
        </w:rPr>
      </w:pPr>
      <w:r>
        <w:rPr>
          <w:rFonts w:asciiTheme="minorEastAsia" w:hAnsiTheme="minorEastAsia"/>
        </w:rPr>
        <w:drawing>
          <wp:inline distT="0" distB="0" distL="0" distR="0">
            <wp:extent cx="1396365" cy="989965"/>
            <wp:effectExtent l="0" t="0" r="13335"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5" cstate="print"/>
                    <a:stretch>
                      <a:fillRect/>
                    </a:stretch>
                  </pic:blipFill>
                  <pic:spPr>
                    <a:xfrm>
                      <a:off x="0" y="0"/>
                      <a:ext cx="1397325" cy="990830"/>
                    </a:xfrm>
                    <a:prstGeom prst="rect">
                      <a:avLst/>
                    </a:prstGeom>
                  </pic:spPr>
                </pic:pic>
              </a:graphicData>
            </a:graphic>
          </wp:inline>
        </w:drawing>
      </w:r>
      <w:r>
        <w:rPr>
          <w:rFonts w:asciiTheme="minorEastAsia" w:hAnsiTheme="minorEastAsia"/>
        </w:rPr>
        <w:drawing>
          <wp:inline distT="0" distB="0" distL="0" distR="0">
            <wp:extent cx="1252855" cy="989965"/>
            <wp:effectExtent l="0" t="0" r="4445" b="63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1252573" cy="989839"/>
                    </a:xfrm>
                    <a:prstGeom prst="rect">
                      <a:avLst/>
                    </a:prstGeom>
                  </pic:spPr>
                </pic:pic>
              </a:graphicData>
            </a:graphic>
          </wp:inline>
        </w:drawing>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A．国共合作北伐战争期间</w:t>
      </w:r>
      <w:r>
        <w:rPr>
          <w:rFonts w:asciiTheme="minorEastAsia" w:hAnsiTheme="minorEastAsia"/>
        </w:rPr>
        <w:tab/>
      </w:r>
      <w:r>
        <w:rPr>
          <w:rFonts w:asciiTheme="minorEastAsia" w:hAnsiTheme="minorEastAsia"/>
        </w:rPr>
        <w:tab/>
      </w:r>
      <w:r>
        <w:rPr>
          <w:rFonts w:asciiTheme="minorEastAsia" w:hAnsiTheme="minorEastAsia"/>
        </w:rPr>
        <w:t>B．中国共产党开辟革命新道路时期</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C．局部抗战期间</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D．全面抗战期间</w:t>
      </w:r>
    </w:p>
    <w:p>
      <w:pPr>
        <w:rPr>
          <w:rFonts w:asciiTheme="minorEastAsia" w:hAnsiTheme="minorEastAsia"/>
        </w:rPr>
      </w:pPr>
      <w:r>
        <w:rPr>
          <w:rFonts w:hint="eastAsia" w:asciiTheme="minorEastAsia" w:hAnsiTheme="minorEastAsia"/>
        </w:rPr>
        <w:t>（    ）6</w:t>
      </w:r>
      <w:r>
        <w:rPr>
          <w:rFonts w:asciiTheme="minorEastAsia" w:hAnsiTheme="minorEastAsia"/>
        </w:rPr>
        <w:t>.“亲爱的同胞们……我们准备把这些诺言中在形式上尚未实行的部分，如苏区取消，红军改编等，立即实行，以便用统一团结的全国力量，抵抗外敌的侵略。”据此判断，上述宣言发表的背景是</w:t>
      </w:r>
    </w:p>
    <w:p>
      <w:pPr>
        <w:numPr>
          <w:ilvl w:val="0"/>
          <w:numId w:val="1"/>
        </w:num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九一八事变爆发</w:t>
      </w:r>
      <w:r>
        <w:rPr>
          <w:rFonts w:asciiTheme="minorEastAsia" w:hAnsiTheme="minorEastAsia"/>
        </w:rPr>
        <w:tab/>
      </w:r>
      <w:r>
        <w:rPr>
          <w:rFonts w:asciiTheme="minorEastAsia" w:hAnsiTheme="minorEastAsia"/>
        </w:rPr>
        <w:tab/>
      </w:r>
      <w:r>
        <w:rPr>
          <w:rFonts w:asciiTheme="minorEastAsia" w:hAnsiTheme="minorEastAsia"/>
        </w:rPr>
        <w:t>B．西安事变和平解决</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asciiTheme="minorEastAsia" w:hAnsiTheme="minorEastAsia"/>
        </w:rPr>
        <w:t>C．卢沟桥事变爆发</w:t>
      </w:r>
      <w:r>
        <w:rPr>
          <w:rFonts w:asciiTheme="minorEastAsia" w:hAnsiTheme="minorEastAsia"/>
        </w:rPr>
        <w:tab/>
      </w:r>
      <w:r>
        <w:rPr>
          <w:rFonts w:asciiTheme="minorEastAsia" w:hAnsiTheme="minorEastAsia"/>
        </w:rPr>
        <w:tab/>
      </w:r>
      <w:r>
        <w:rPr>
          <w:rFonts w:asciiTheme="minorEastAsia" w:hAnsiTheme="minorEastAsia"/>
        </w:rPr>
        <w:t>D．日军制造南京大屠杀</w:t>
      </w:r>
    </w:p>
    <w:p>
      <w:pPr>
        <w:rPr>
          <w:rFonts w:cs="Times New Roman" w:asciiTheme="minorEastAsia" w:hAnsiTheme="minorEastAsia"/>
          <w:szCs w:val="21"/>
        </w:rPr>
      </w:pPr>
      <w:r>
        <w:rPr>
          <w:rFonts w:hint="eastAsia" w:cs="Times New Roman" w:asciiTheme="minorEastAsia" w:hAnsiTheme="minorEastAsia"/>
        </w:rPr>
        <w:t>（    ）7.</w:t>
      </w:r>
      <w:r>
        <w:rPr>
          <w:rFonts w:cs="Times New Roman" w:asciiTheme="minorEastAsia" w:hAnsiTheme="minorEastAsia"/>
          <w:szCs w:val="21"/>
        </w:rPr>
        <w:t>1937年7月8日，中国共产党通电全国：“只有全民族实行抗战，才是我们的出路。”7月10日，中华民族解放行动委员会呼吁：“各方政治意见能彻底融洽，以树立政府之抗战基础。”7月17日，蒋介石呼吁：如果临到最后关头，便只有拼全民族的生命，以求国家生存。这反映了当时</w:t>
      </w:r>
    </w:p>
    <w:p>
      <w:pPr>
        <w:pStyle w:val="2"/>
        <w:tabs>
          <w:tab w:val="left" w:pos="840"/>
          <w:tab w:val="left" w:pos="2310"/>
          <w:tab w:val="left" w:pos="2940"/>
          <w:tab w:val="left" w:pos="4620"/>
          <w:tab w:val="left" w:pos="5040"/>
          <w:tab w:val="left" w:pos="6930"/>
        </w:tabs>
        <w:ind w:firstLine="840" w:firstLineChars="400"/>
        <w:rPr>
          <w:rFonts w:cs="Times New Roman" w:asciiTheme="minorEastAsia" w:hAnsiTheme="minorEastAsia"/>
        </w:rPr>
      </w:pPr>
      <w:r>
        <w:rPr>
          <w:rFonts w:cs="Times New Roman" w:asciiTheme="minorEastAsia" w:hAnsiTheme="minorEastAsia"/>
        </w:rPr>
        <w:t>A．全国抗日救亡运动兴起</w:t>
      </w:r>
      <w:r>
        <w:rPr>
          <w:rFonts w:cs="Times New Roman" w:asciiTheme="minorEastAsia" w:hAnsiTheme="minorEastAsia"/>
        </w:rPr>
        <w:tab/>
      </w:r>
      <w:r>
        <w:rPr>
          <w:rFonts w:cs="Times New Roman" w:asciiTheme="minorEastAsia" w:hAnsiTheme="minorEastAsia"/>
        </w:rPr>
        <w:tab/>
      </w:r>
      <w:r>
        <w:rPr>
          <w:rFonts w:cs="Times New Roman" w:asciiTheme="minorEastAsia" w:hAnsiTheme="minorEastAsia"/>
        </w:rPr>
        <w:t>B．抗日民族统一战线正式建立</w:t>
      </w:r>
    </w:p>
    <w:p>
      <w:pPr>
        <w:pStyle w:val="2"/>
        <w:tabs>
          <w:tab w:val="left" w:pos="840"/>
          <w:tab w:val="left" w:pos="2310"/>
          <w:tab w:val="left" w:pos="2940"/>
          <w:tab w:val="left" w:pos="4620"/>
          <w:tab w:val="left" w:pos="5040"/>
          <w:tab w:val="left" w:pos="6930"/>
        </w:tabs>
        <w:ind w:firstLine="840" w:firstLineChars="400"/>
        <w:rPr>
          <w:rFonts w:cs="Times New Roman" w:asciiTheme="minorEastAsia" w:hAnsiTheme="minorEastAsia"/>
        </w:rPr>
      </w:pPr>
      <w:r>
        <w:rPr>
          <w:rFonts w:cs="Times New Roman" w:asciiTheme="minorEastAsia" w:hAnsiTheme="minorEastAsia"/>
        </w:rPr>
        <w:t>C．全民族抗战已成为共识</w:t>
      </w:r>
      <w:r>
        <w:rPr>
          <w:rFonts w:cs="Times New Roman" w:asciiTheme="minorEastAsia" w:hAnsiTheme="minorEastAsia"/>
        </w:rPr>
        <w:tab/>
      </w:r>
      <w:r>
        <w:rPr>
          <w:rFonts w:cs="Times New Roman" w:asciiTheme="minorEastAsia" w:hAnsiTheme="minorEastAsia"/>
        </w:rPr>
        <w:tab/>
      </w:r>
      <w:r>
        <w:rPr>
          <w:rFonts w:cs="Times New Roman" w:asciiTheme="minorEastAsia" w:hAnsiTheme="minorEastAsia"/>
        </w:rPr>
        <w:t>D．建立民主联合政府迫在眉睫</w:t>
      </w:r>
    </w:p>
    <w:p>
      <w:pPr>
        <w:pStyle w:val="2"/>
        <w:rPr>
          <w:rFonts w:cs="Times New Roman" w:asciiTheme="minorEastAsia" w:hAnsiTheme="minorEastAsia"/>
        </w:rPr>
      </w:pPr>
      <w:r>
        <w:rPr>
          <w:rFonts w:hint="eastAsia" w:cs="Times New Roman" w:asciiTheme="minorEastAsia" w:hAnsiTheme="minorEastAsia" w:eastAsiaTheme="minorEastAsia"/>
        </w:rPr>
        <w:t>（    ）8.</w:t>
      </w:r>
      <w:r>
        <w:rPr>
          <w:rFonts w:cs="Times New Roman" w:asciiTheme="minorEastAsia" w:hAnsiTheme="minorEastAsia"/>
        </w:rPr>
        <w:t>据资料显示：“1933年开始筹建的广东造纸厂，采用了当时世界上最新式木浆制纸机器。1938年10月21日，广州沦陷，广东造纸厂被日本人占有，随后机械设备被劫运一空。青岛是日本在中国华北最重要的军事基地和产业基地，大量日本陆海军和殖民产业驻扎在此。有一段时间，为了保证青岛港的装卸运输和日本企业、军队用工，曾禁止青岛本地对外劳工输出。”据此可知</w:t>
      </w:r>
    </w:p>
    <w:p>
      <w:pPr>
        <w:pStyle w:val="2"/>
        <w:tabs>
          <w:tab w:val="left" w:pos="840"/>
          <w:tab w:val="left" w:pos="2310"/>
          <w:tab w:val="left" w:pos="2940"/>
          <w:tab w:val="left" w:pos="4620"/>
          <w:tab w:val="left" w:pos="5040"/>
          <w:tab w:val="left" w:pos="6930"/>
        </w:tabs>
        <w:ind w:firstLine="840" w:firstLineChars="400"/>
        <w:rPr>
          <w:rFonts w:cs="Times New Roman" w:asciiTheme="minorEastAsia" w:hAnsiTheme="minorEastAsia"/>
        </w:rPr>
      </w:pPr>
      <w:r>
        <w:rPr>
          <w:rFonts w:cs="Times New Roman" w:asciiTheme="minorEastAsia" w:hAnsiTheme="minorEastAsia"/>
        </w:rPr>
        <w:t>A．日本推行以战养战的政策</w:t>
      </w:r>
      <w:r>
        <w:rPr>
          <w:rFonts w:cs="Times New Roman" w:asciiTheme="minorEastAsia" w:hAnsiTheme="minorEastAsia"/>
        </w:rPr>
        <w:tab/>
      </w:r>
      <w:r>
        <w:rPr>
          <w:rFonts w:cs="Times New Roman" w:asciiTheme="minorEastAsia" w:hAnsiTheme="minorEastAsia"/>
        </w:rPr>
        <w:tab/>
      </w:r>
      <w:r>
        <w:rPr>
          <w:rFonts w:cs="Times New Roman" w:asciiTheme="minorEastAsia" w:hAnsiTheme="minorEastAsia"/>
        </w:rPr>
        <w:t>B．敌后战场成为抗战主战场</w:t>
      </w:r>
    </w:p>
    <w:p>
      <w:pPr>
        <w:pStyle w:val="2"/>
        <w:tabs>
          <w:tab w:val="left" w:pos="840"/>
          <w:tab w:val="left" w:pos="2310"/>
          <w:tab w:val="left" w:pos="2940"/>
          <w:tab w:val="left" w:pos="4620"/>
          <w:tab w:val="left" w:pos="5040"/>
          <w:tab w:val="left" w:pos="6930"/>
        </w:tabs>
        <w:ind w:firstLine="840" w:firstLineChars="400"/>
        <w:rPr>
          <w:rFonts w:cs="Times New Roman" w:asciiTheme="minorEastAsia" w:hAnsiTheme="minorEastAsia"/>
        </w:rPr>
      </w:pPr>
      <w:r>
        <w:rPr>
          <w:rFonts w:cs="Times New Roman" w:asciiTheme="minorEastAsia" w:hAnsiTheme="minorEastAsia"/>
        </w:rPr>
        <w:t>C．相持阶段日本的劣势明显</w:t>
      </w:r>
      <w:r>
        <w:rPr>
          <w:rFonts w:cs="Times New Roman" w:asciiTheme="minorEastAsia" w:hAnsiTheme="minorEastAsia"/>
        </w:rPr>
        <w:tab/>
      </w:r>
      <w:r>
        <w:rPr>
          <w:rFonts w:cs="Times New Roman" w:asciiTheme="minorEastAsia" w:hAnsiTheme="minorEastAsia"/>
        </w:rPr>
        <w:tab/>
      </w:r>
      <w:r>
        <w:rPr>
          <w:rFonts w:cs="Times New Roman" w:asciiTheme="minorEastAsia" w:hAnsiTheme="minorEastAsia"/>
        </w:rPr>
        <w:t>D．国民党消极抗日背离民心</w:t>
      </w:r>
    </w:p>
    <w:p>
      <w:pPr>
        <w:pStyle w:val="2"/>
        <w:rPr>
          <w:rFonts w:cs="Times New Roman" w:asciiTheme="minorEastAsia" w:hAnsiTheme="minorEastAsia"/>
        </w:rPr>
      </w:pPr>
      <w:r>
        <w:rPr>
          <w:rFonts w:hint="eastAsia" w:cs="Times New Roman" w:asciiTheme="minorEastAsia" w:hAnsiTheme="minorEastAsia" w:eastAsiaTheme="minorEastAsia"/>
        </w:rPr>
        <w:t>（    ）9.</w:t>
      </w:r>
      <w:r>
        <w:rPr>
          <w:rFonts w:cs="Times New Roman" w:asciiTheme="minorEastAsia" w:hAnsiTheme="minorEastAsia"/>
        </w:rPr>
        <w:t>抗日战争爆发以后，日军摧毁了沦陷区原有的学校和教育机构、宣传抗日和中华民族意识的新闻媒体，禁止爱国书刊和电影传播，对文化教育事业实行统制，大肆鼓吹日本民族优秀论，竭力开展亲日、反共和卖国教育，灌输“中日满亲善”思想。这些措施的目的是</w:t>
      </w:r>
    </w:p>
    <w:p>
      <w:pPr>
        <w:pStyle w:val="2"/>
        <w:tabs>
          <w:tab w:val="left" w:pos="840"/>
          <w:tab w:val="left" w:pos="2310"/>
          <w:tab w:val="left" w:pos="2940"/>
          <w:tab w:val="left" w:pos="5040"/>
          <w:tab w:val="left" w:pos="6930"/>
        </w:tabs>
        <w:ind w:firstLine="840" w:firstLineChars="400"/>
        <w:rPr>
          <w:rFonts w:cs="Times New Roman" w:asciiTheme="minorEastAsia" w:hAnsiTheme="minorEastAsia"/>
        </w:rPr>
      </w:pPr>
      <w:r>
        <w:rPr>
          <w:rFonts w:cs="Times New Roman" w:asciiTheme="minorEastAsia" w:hAnsiTheme="minorEastAsia"/>
        </w:rPr>
        <w:t>A．改造中华传统文化</w:t>
      </w:r>
      <w:r>
        <w:rPr>
          <w:rFonts w:cs="Times New Roman" w:asciiTheme="minorEastAsia" w:hAnsiTheme="minorEastAsia"/>
        </w:rPr>
        <w:tab/>
      </w:r>
      <w:r>
        <w:rPr>
          <w:rFonts w:cs="Times New Roman" w:asciiTheme="minorEastAsia" w:hAnsiTheme="minorEastAsia"/>
        </w:rPr>
        <w:tab/>
      </w:r>
      <w:r>
        <w:rPr>
          <w:rFonts w:cs="Times New Roman" w:asciiTheme="minorEastAsia" w:hAnsiTheme="minorEastAsia"/>
        </w:rPr>
        <w:t>B．扶植中国傀儡政权</w:t>
      </w:r>
    </w:p>
    <w:p>
      <w:pPr>
        <w:pStyle w:val="2"/>
        <w:tabs>
          <w:tab w:val="left" w:pos="840"/>
          <w:tab w:val="left" w:pos="2310"/>
          <w:tab w:val="left" w:pos="2940"/>
          <w:tab w:val="left" w:pos="5040"/>
          <w:tab w:val="left" w:pos="6930"/>
        </w:tabs>
        <w:ind w:firstLine="840" w:firstLineChars="400"/>
        <w:rPr>
          <w:rFonts w:cs="Times New Roman" w:asciiTheme="minorEastAsia" w:hAnsiTheme="minorEastAsia"/>
        </w:rPr>
      </w:pPr>
      <w:r>
        <w:rPr>
          <w:rFonts w:cs="Times New Roman" w:asciiTheme="minorEastAsia" w:hAnsiTheme="minorEastAsia"/>
        </w:rPr>
        <w:t>C．大肆掠夺中国财富</w:t>
      </w:r>
      <w:r>
        <w:rPr>
          <w:rFonts w:cs="Times New Roman" w:asciiTheme="minorEastAsia" w:hAnsiTheme="minorEastAsia"/>
        </w:rPr>
        <w:tab/>
      </w:r>
      <w:r>
        <w:rPr>
          <w:rFonts w:cs="Times New Roman" w:asciiTheme="minorEastAsia" w:hAnsiTheme="minorEastAsia"/>
        </w:rPr>
        <w:tab/>
      </w:r>
      <w:r>
        <w:rPr>
          <w:rFonts w:cs="Times New Roman" w:asciiTheme="minorEastAsia" w:hAnsiTheme="minorEastAsia"/>
        </w:rPr>
        <w:t>D．泯灭中华民族意识</w:t>
      </w:r>
    </w:p>
    <w:p>
      <w:pPr>
        <w:rPr>
          <w:rFonts w:asciiTheme="minorEastAsia" w:hAnsiTheme="minorEastAsia"/>
        </w:rPr>
      </w:pPr>
      <w:r>
        <w:rPr>
          <w:rFonts w:hint="eastAsia" w:asciiTheme="minorEastAsia" w:hAnsiTheme="minorEastAsia"/>
        </w:rPr>
        <w:t>（    ）10.</w:t>
      </w:r>
      <w:r>
        <w:rPr>
          <w:rFonts w:asciiTheme="minorEastAsia" w:hAnsiTheme="minorEastAsia"/>
        </w:rPr>
        <w:t>日本侵华期间扶植的主要傀儡政权简表，据此可知日本的殖民统治政策是</w:t>
      </w:r>
    </w:p>
    <w:tbl>
      <w:tblPr>
        <w:tblStyle w:val="3"/>
        <w:tblW w:w="6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340"/>
        <w:gridCol w:w="1343"/>
        <w:gridCol w:w="87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234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center"/>
              <w:rPr>
                <w:rFonts w:asciiTheme="minorEastAsia" w:hAnsiTheme="minorEastAsia"/>
              </w:rPr>
            </w:pPr>
            <w:r>
              <w:rPr>
                <w:rFonts w:asciiTheme="minorEastAsia" w:hAnsiTheme="minorEastAsia"/>
              </w:rPr>
              <w:t>名称</w:t>
            </w:r>
          </w:p>
        </w:tc>
        <w:tc>
          <w:tcPr>
            <w:tcW w:w="13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建立时间</w:t>
            </w:r>
          </w:p>
        </w:tc>
        <w:tc>
          <w:tcPr>
            <w:tcW w:w="8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地点</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汉奸头目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234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“满洲国”</w:t>
            </w:r>
          </w:p>
        </w:tc>
        <w:tc>
          <w:tcPr>
            <w:tcW w:w="13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1932年3月</w:t>
            </w:r>
          </w:p>
        </w:tc>
        <w:tc>
          <w:tcPr>
            <w:tcW w:w="8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长春</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溥仪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234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“蒙疆联合自治政府”</w:t>
            </w:r>
          </w:p>
        </w:tc>
        <w:tc>
          <w:tcPr>
            <w:tcW w:w="13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1939年9月</w:t>
            </w:r>
          </w:p>
        </w:tc>
        <w:tc>
          <w:tcPr>
            <w:tcW w:w="8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张家口</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德穆楚克栋鲁普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234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“中华民国国民政府”</w:t>
            </w:r>
          </w:p>
        </w:tc>
        <w:tc>
          <w:tcPr>
            <w:tcW w:w="13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1940年3月</w:t>
            </w:r>
          </w:p>
        </w:tc>
        <w:tc>
          <w:tcPr>
            <w:tcW w:w="87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南京</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rPr>
                <w:rFonts w:asciiTheme="minorEastAsia" w:hAnsiTheme="minorEastAsia"/>
              </w:rPr>
            </w:pPr>
            <w:r>
              <w:rPr>
                <w:rFonts w:asciiTheme="minorEastAsia" w:hAnsiTheme="minorEastAsia"/>
              </w:rPr>
              <w:t>汪精卫</w:t>
            </w:r>
          </w:p>
        </w:tc>
      </w:tr>
    </w:tbl>
    <w:p>
      <w:pPr>
        <w:tabs>
          <w:tab w:val="left" w:pos="840"/>
          <w:tab w:val="left" w:pos="2310"/>
          <w:tab w:val="left" w:pos="2940"/>
          <w:tab w:val="left" w:pos="4620"/>
          <w:tab w:val="left" w:pos="6930"/>
        </w:tabs>
        <w:ind w:firstLine="840" w:firstLineChars="400"/>
        <w:rPr>
          <w:rFonts w:asciiTheme="minorEastAsia" w:hAnsiTheme="minorEastAsia"/>
        </w:rPr>
      </w:pPr>
      <w:r>
        <w:rPr>
          <w:rFonts w:asciiTheme="minorEastAsia" w:hAnsiTheme="minorEastAsia"/>
        </w:rPr>
        <w:t>A．奴化教育</w:t>
      </w:r>
      <w:r>
        <w:rPr>
          <w:rFonts w:asciiTheme="minorEastAsia" w:hAnsiTheme="minorEastAsia"/>
        </w:rPr>
        <w:tab/>
      </w:r>
      <w:r>
        <w:rPr>
          <w:rFonts w:asciiTheme="minorEastAsia" w:hAnsiTheme="minorEastAsia"/>
        </w:rPr>
        <w:tab/>
      </w:r>
      <w:r>
        <w:rPr>
          <w:rFonts w:asciiTheme="minorEastAsia" w:hAnsiTheme="minorEastAsia"/>
        </w:rPr>
        <w:t>B．“蚕食”“清乡”</w:t>
      </w:r>
      <w:r>
        <w:rPr>
          <w:rFonts w:hint="eastAsia" w:asciiTheme="minorEastAsia" w:hAnsiTheme="minorEastAsia"/>
        </w:rPr>
        <w:t xml:space="preserve">    </w:t>
      </w:r>
      <w:r>
        <w:rPr>
          <w:rFonts w:asciiTheme="minorEastAsia" w:hAnsiTheme="minorEastAsia"/>
        </w:rPr>
        <w:t>C．以华制华</w:t>
      </w:r>
      <w:r>
        <w:rPr>
          <w:rFonts w:asciiTheme="minorEastAsia" w:hAnsiTheme="minorEastAsia"/>
        </w:rPr>
        <w:tab/>
      </w:r>
      <w:r>
        <w:rPr>
          <w:rFonts w:asciiTheme="minorEastAsia" w:hAnsiTheme="minorEastAsia"/>
        </w:rPr>
        <w:tab/>
      </w:r>
      <w:r>
        <w:rPr>
          <w:rFonts w:asciiTheme="minorEastAsia" w:hAnsiTheme="minorEastAsia"/>
        </w:rPr>
        <w:t>D．以战养战</w:t>
      </w:r>
    </w:p>
    <w:p>
      <w:pPr>
        <w:pStyle w:val="2"/>
        <w:tabs>
          <w:tab w:val="left" w:pos="4620"/>
        </w:tabs>
        <w:snapToGrid w:val="0"/>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二、非选择题</w:t>
      </w:r>
    </w:p>
    <w:p>
      <w:pPr>
        <w:pStyle w:val="2"/>
        <w:tabs>
          <w:tab w:val="left" w:pos="4620"/>
        </w:tabs>
        <w:snapToGrid w:val="0"/>
        <w:rPr>
          <w:rFonts w:cs="宋体" w:asciiTheme="minorEastAsia" w:hAnsiTheme="minorEastAsia"/>
        </w:rPr>
      </w:pPr>
      <w:r>
        <w:rPr>
          <w:rFonts w:hint="eastAsia" w:cs="宋体" w:asciiTheme="minorEastAsia" w:hAnsiTheme="minorEastAsia" w:eastAsiaTheme="minorEastAsia"/>
          <w:b/>
          <w:bCs/>
          <w:color w:val="000000" w:themeColor="text1"/>
          <w14:textFill>
            <w14:solidFill>
              <w14:schemeClr w14:val="tx1"/>
            </w14:solidFill>
          </w14:textFill>
        </w:rPr>
        <w:drawing>
          <wp:anchor distT="0" distB="0" distL="114300" distR="114300" simplePos="0" relativeHeight="251660288" behindDoc="1" locked="0" layoutInCell="1" allowOverlap="1">
            <wp:simplePos x="0" y="0"/>
            <wp:positionH relativeFrom="column">
              <wp:posOffset>1863090</wp:posOffset>
            </wp:positionH>
            <wp:positionV relativeFrom="paragraph">
              <wp:posOffset>86995</wp:posOffset>
            </wp:positionV>
            <wp:extent cx="1882140" cy="1224280"/>
            <wp:effectExtent l="0" t="0" r="3810" b="13970"/>
            <wp:wrapTight wrapText="bothSides">
              <wp:wrapPolygon>
                <wp:start x="0" y="0"/>
                <wp:lineTo x="0" y="21174"/>
                <wp:lineTo x="21425" y="21174"/>
                <wp:lineTo x="21425" y="0"/>
                <wp:lineTo x="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 cstate="print"/>
                    <a:stretch>
                      <a:fillRect/>
                    </a:stretch>
                  </pic:blipFill>
                  <pic:spPr>
                    <a:xfrm>
                      <a:off x="0" y="0"/>
                      <a:ext cx="1882140" cy="1224280"/>
                    </a:xfrm>
                    <a:prstGeom prst="rect">
                      <a:avLst/>
                    </a:prstGeom>
                  </pic:spPr>
                </pic:pic>
              </a:graphicData>
            </a:graphic>
          </wp:anchor>
        </w:drawing>
      </w:r>
      <w:r>
        <w:rPr>
          <w:rFonts w:hint="eastAsia" w:cs="宋体" w:asciiTheme="minorEastAsia" w:hAnsiTheme="minorEastAsia" w:eastAsiaTheme="minorEastAsia"/>
        </w:rPr>
        <w:t>11.</w:t>
      </w:r>
      <w:r>
        <w:rPr>
          <w:rFonts w:cs="宋体" w:asciiTheme="minorEastAsia" w:hAnsiTheme="minorEastAsia"/>
        </w:rPr>
        <w:t>阅读材料，回答问题</w:t>
      </w:r>
    </w:p>
    <w:p>
      <w:pPr>
        <w:pStyle w:val="2"/>
        <w:tabs>
          <w:tab w:val="left" w:pos="4620"/>
        </w:tabs>
        <w:snapToGrid w:val="0"/>
        <w:ind w:firstLine="422" w:firstLineChars="200"/>
        <w:rPr>
          <w:rFonts w:cs="宋体" w:asciiTheme="minorEastAsia" w:hAnsiTheme="minorEastAsia"/>
          <w:b/>
        </w:rPr>
      </w:pPr>
      <w:r>
        <w:rPr>
          <w:rFonts w:hint="eastAsia" w:cs="宋体" w:asciiTheme="minorEastAsia" w:hAnsiTheme="minorEastAsia"/>
          <w:b/>
        </w:rPr>
        <w:t>材料一</w:t>
      </w:r>
    </w:p>
    <w:p>
      <w:pPr>
        <w:pStyle w:val="2"/>
        <w:tabs>
          <w:tab w:val="left" w:pos="4620"/>
        </w:tabs>
        <w:snapToGrid w:val="0"/>
        <w:ind w:firstLine="422" w:firstLineChars="200"/>
        <w:rPr>
          <w:rFonts w:cs="宋体" w:asciiTheme="minorEastAsia" w:hAnsiTheme="minorEastAsia"/>
          <w:b/>
        </w:rPr>
      </w:pPr>
    </w:p>
    <w:p>
      <w:pPr>
        <w:pStyle w:val="2"/>
        <w:tabs>
          <w:tab w:val="left" w:pos="4620"/>
        </w:tabs>
        <w:snapToGrid w:val="0"/>
        <w:ind w:firstLine="422" w:firstLineChars="200"/>
        <w:rPr>
          <w:rFonts w:cs="宋体" w:asciiTheme="minorEastAsia" w:hAnsiTheme="minorEastAsia"/>
          <w:b/>
        </w:rPr>
      </w:pPr>
    </w:p>
    <w:p>
      <w:pPr>
        <w:pStyle w:val="2"/>
        <w:tabs>
          <w:tab w:val="left" w:pos="4620"/>
        </w:tabs>
        <w:snapToGrid w:val="0"/>
        <w:ind w:firstLine="422" w:firstLineChars="200"/>
        <w:rPr>
          <w:rFonts w:cs="宋体" w:asciiTheme="minorEastAsia" w:hAnsiTheme="minorEastAsia"/>
          <w:b/>
        </w:rPr>
      </w:pPr>
    </w:p>
    <w:p>
      <w:pPr>
        <w:pStyle w:val="2"/>
        <w:tabs>
          <w:tab w:val="left" w:pos="4620"/>
        </w:tabs>
        <w:snapToGrid w:val="0"/>
        <w:ind w:firstLine="422" w:firstLineChars="200"/>
        <w:rPr>
          <w:rFonts w:cs="宋体" w:asciiTheme="minorEastAsia" w:hAnsiTheme="minorEastAsia"/>
          <w:b/>
        </w:rPr>
      </w:pPr>
    </w:p>
    <w:p>
      <w:pPr>
        <w:pStyle w:val="2"/>
        <w:tabs>
          <w:tab w:val="left" w:pos="4620"/>
        </w:tabs>
        <w:snapToGrid w:val="0"/>
        <w:ind w:firstLine="422" w:firstLineChars="200"/>
        <w:rPr>
          <w:rFonts w:cs="宋体" w:asciiTheme="minorEastAsia" w:hAnsiTheme="minorEastAsia"/>
          <w:b/>
        </w:rPr>
      </w:pPr>
    </w:p>
    <w:p>
      <w:pPr>
        <w:pStyle w:val="2"/>
        <w:tabs>
          <w:tab w:val="left" w:pos="4620"/>
        </w:tabs>
        <w:snapToGrid w:val="0"/>
        <w:ind w:firstLine="422" w:firstLineChars="200"/>
        <w:rPr>
          <w:rFonts w:cs="宋体" w:asciiTheme="minorEastAsia" w:hAnsiTheme="minorEastAsia"/>
          <w:b/>
        </w:rPr>
      </w:pPr>
    </w:p>
    <w:p>
      <w:pPr>
        <w:pStyle w:val="2"/>
        <w:tabs>
          <w:tab w:val="left" w:pos="4620"/>
        </w:tabs>
        <w:snapToGrid w:val="0"/>
        <w:ind w:firstLine="422" w:firstLineChars="200"/>
        <w:rPr>
          <w:rFonts w:cs="宋体" w:asciiTheme="minorEastAsia" w:hAnsiTheme="minorEastAsia"/>
        </w:rPr>
      </w:pPr>
      <w:r>
        <w:rPr>
          <w:rFonts w:cs="宋体" w:asciiTheme="minorEastAsia" w:hAnsiTheme="minorEastAsia"/>
          <w:b/>
        </w:rPr>
        <w:t>材料</w:t>
      </w:r>
      <w:r>
        <w:rPr>
          <w:rFonts w:hint="eastAsia" w:cs="宋体" w:asciiTheme="minorEastAsia" w:hAnsiTheme="minorEastAsia"/>
          <w:b/>
        </w:rPr>
        <w:t>二</w:t>
      </w:r>
      <w:r>
        <w:rPr>
          <w:rFonts w:cs="宋体" w:asciiTheme="minorEastAsia" w:hAnsiTheme="minorEastAsia"/>
        </w:rPr>
        <w:t>我是这样一遍遍问自己下决心的：我是不是有私心在里头？我是不是为自己利益？我是不是问心无愧？我敢跟你说，我做那件事情（1936年“兵谏”蒋介石的西安事变）没有私人利益在里头，我牺牲我自己，为什么？——摘编自《张学良口述》</w:t>
      </w:r>
    </w:p>
    <w:p>
      <w:pPr>
        <w:pStyle w:val="2"/>
        <w:tabs>
          <w:tab w:val="left" w:pos="4620"/>
        </w:tabs>
        <w:snapToGrid w:val="0"/>
        <w:ind w:firstLine="422" w:firstLineChars="200"/>
        <w:rPr>
          <w:rFonts w:cs="宋体" w:asciiTheme="minorEastAsia" w:hAnsiTheme="minorEastAsia"/>
        </w:rPr>
      </w:pPr>
      <w:r>
        <w:rPr>
          <w:rFonts w:cs="宋体" w:asciiTheme="minorEastAsia" w:hAnsiTheme="minorEastAsia"/>
          <w:b/>
        </w:rPr>
        <w:t>材料</w:t>
      </w:r>
      <w:r>
        <w:rPr>
          <w:rFonts w:hint="eastAsia" w:cs="宋体" w:asciiTheme="minorEastAsia" w:hAnsiTheme="minorEastAsia"/>
          <w:b/>
        </w:rPr>
        <w:t>三</w:t>
      </w:r>
      <w:r>
        <w:rPr>
          <w:rFonts w:cs="宋体" w:asciiTheme="minorEastAsia" w:hAnsiTheme="minorEastAsia"/>
        </w:rPr>
        <w:t>（一）孙中山先生的三民主义为中国今日之必需，本党愿为其彻底的实现而奋斗。</w:t>
      </w:r>
    </w:p>
    <w:p>
      <w:pPr>
        <w:pStyle w:val="2"/>
        <w:tabs>
          <w:tab w:val="left" w:pos="4620"/>
        </w:tabs>
        <w:snapToGrid w:val="0"/>
        <w:rPr>
          <w:rFonts w:cs="宋体" w:asciiTheme="minorEastAsia" w:hAnsiTheme="minorEastAsia"/>
        </w:rPr>
      </w:pPr>
      <w:r>
        <w:rPr>
          <w:rFonts w:cs="宋体" w:asciiTheme="minorEastAsia" w:hAnsiTheme="minorEastAsia"/>
        </w:rPr>
        <w:t>（二）取消一切推翻国民党政权的暴动政策及赤化运动，停止以暴力没收地主土地的政策。</w:t>
      </w:r>
    </w:p>
    <w:p>
      <w:pPr>
        <w:pStyle w:val="2"/>
        <w:tabs>
          <w:tab w:val="left" w:pos="4620"/>
        </w:tabs>
        <w:snapToGrid w:val="0"/>
        <w:rPr>
          <w:rFonts w:cs="宋体" w:asciiTheme="minorEastAsia" w:hAnsiTheme="minorEastAsia"/>
        </w:rPr>
      </w:pPr>
      <w:r>
        <w:rPr>
          <w:rFonts w:cs="宋体" w:asciiTheme="minorEastAsia" w:hAnsiTheme="minorEastAsia"/>
        </w:rPr>
        <w:t>（三）取消现在的苏维埃政府，实行民权政治，以期全国政权之统一。</w:t>
      </w:r>
    </w:p>
    <w:p>
      <w:pPr>
        <w:pStyle w:val="2"/>
        <w:tabs>
          <w:tab w:val="left" w:pos="4620"/>
        </w:tabs>
        <w:snapToGrid w:val="0"/>
        <w:rPr>
          <w:rFonts w:cs="宋体" w:asciiTheme="minorEastAsia" w:hAnsiTheme="minorEastAsia"/>
        </w:rPr>
      </w:pPr>
      <w:r>
        <w:rPr>
          <w:rFonts w:cs="宋体" w:asciiTheme="minorEastAsia" w:hAnsiTheme="minorEastAsia"/>
        </w:rPr>
        <w:t>（四）取消红军名义及番号，改编为国民革命军，受国民政府军事委员会之统辖……</w:t>
      </w:r>
    </w:p>
    <w:p>
      <w:pPr>
        <w:pStyle w:val="2"/>
        <w:tabs>
          <w:tab w:val="left" w:pos="4620"/>
        </w:tabs>
        <w:snapToGrid w:val="0"/>
        <w:ind w:firstLine="3780" w:firstLineChars="1800"/>
        <w:rPr>
          <w:rFonts w:cs="宋体" w:asciiTheme="minorEastAsia" w:hAnsiTheme="minorEastAsia"/>
        </w:rPr>
      </w:pPr>
      <w:r>
        <w:rPr>
          <w:rFonts w:cs="宋体" w:asciiTheme="minorEastAsia" w:hAnsiTheme="minorEastAsia"/>
        </w:rPr>
        <w:t>——摘自《中共中央为公布国共合作宣言》（1937年7月）</w:t>
      </w:r>
    </w:p>
    <w:p>
      <w:pPr>
        <w:pStyle w:val="2"/>
        <w:tabs>
          <w:tab w:val="left" w:pos="4620"/>
        </w:tabs>
        <w:snapToGrid w:val="0"/>
        <w:ind w:firstLine="422" w:firstLineChars="200"/>
        <w:rPr>
          <w:rFonts w:cs="宋体" w:asciiTheme="minorEastAsia" w:hAnsiTheme="minorEastAsia"/>
        </w:rPr>
      </w:pPr>
      <w:r>
        <w:rPr>
          <w:rFonts w:cs="宋体" w:asciiTheme="minorEastAsia" w:hAnsiTheme="minorEastAsia"/>
          <w:b/>
        </w:rPr>
        <w:t>材料</w:t>
      </w:r>
      <w:r>
        <w:rPr>
          <w:rFonts w:hint="eastAsia" w:cs="宋体" w:asciiTheme="minorEastAsia" w:hAnsiTheme="minorEastAsia"/>
          <w:b/>
        </w:rPr>
        <w:t>四</w:t>
      </w:r>
      <w:r>
        <w:rPr>
          <w:rFonts w:cs="宋体" w:asciiTheme="minorEastAsia" w:hAnsiTheme="minorEastAsia"/>
        </w:rPr>
        <w:t>就在日本无条件投降72周年纪念日两天之前，就是8月13日，日本NHK电视台在夜间黄金时段放出一部长达48分钟的纪录片，立刻引起轩然大波。这部纪录片的名字叫作《731部队的真相：精英医者与人体实验》</w:t>
      </w:r>
      <w:r>
        <w:rPr>
          <w:rFonts w:hint="eastAsia" w:cs="宋体" w:asciiTheme="minorEastAsia" w:hAnsiTheme="minorEastAsia"/>
        </w:rPr>
        <w:t>。</w:t>
      </w:r>
      <w:r>
        <w:rPr>
          <w:rFonts w:cs="宋体" w:asciiTheme="minorEastAsia" w:hAnsiTheme="minorEastAsia"/>
        </w:rPr>
        <w:t>之所以引起无数波澜，是因为这部纪录片真实残酷得让人害怕，它详细揭露了日本731部队当年在中国进行细菌武器研究和进行活人人体试验的种种滔天罪行，而且首次公布了原731部队成员名单。</w:t>
      </w:r>
    </w:p>
    <w:p>
      <w:pPr>
        <w:pStyle w:val="2"/>
        <w:tabs>
          <w:tab w:val="left" w:pos="4620"/>
        </w:tabs>
        <w:snapToGrid w:val="0"/>
        <w:rPr>
          <w:rFonts w:cs="宋体" w:asciiTheme="minorEastAsia" w:hAnsiTheme="minorEastAsia"/>
        </w:rPr>
      </w:pPr>
      <w:r>
        <w:rPr>
          <w:rFonts w:hint="eastAsia" w:cs="宋体" w:asciiTheme="minorEastAsia" w:hAnsiTheme="minorEastAsia"/>
        </w:rPr>
        <w:t>请回答：</w:t>
      </w:r>
    </w:p>
    <w:p>
      <w:pPr>
        <w:pStyle w:val="2"/>
        <w:tabs>
          <w:tab w:val="left" w:pos="4620"/>
        </w:tabs>
        <w:snapToGrid w:val="0"/>
        <w:rPr>
          <w:rFonts w:cs="宋体" w:asciiTheme="minorEastAsia" w:hAnsiTheme="minorEastAsia"/>
        </w:rPr>
      </w:pPr>
      <w:r>
        <w:rPr>
          <w:rFonts w:cs="宋体" w:asciiTheme="minorEastAsia" w:hAnsiTheme="minorEastAsia"/>
        </w:rPr>
        <w:t>(1)据上述史料，分析抗日民族统一战线形成的原因及意义。</w:t>
      </w:r>
      <w:r>
        <w:rPr>
          <w:rFonts w:hint="eastAsia" w:cs="宋体" w:asciiTheme="minorEastAsia" w:hAnsiTheme="minorEastAsia"/>
        </w:rPr>
        <w:t>（5分）</w:t>
      </w:r>
    </w:p>
    <w:p>
      <w:pPr>
        <w:pStyle w:val="2"/>
        <w:tabs>
          <w:tab w:val="left" w:pos="4620"/>
        </w:tabs>
        <w:snapToGrid w:val="0"/>
        <w:rPr>
          <w:rFonts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r>
        <w:rPr>
          <w:rFonts w:cs="宋体" w:asciiTheme="minorEastAsia" w:hAnsiTheme="minorEastAsia"/>
        </w:rPr>
        <w:t>(2)据上述史料并结合所学知识，谈谈我们应该对日本的侵华罪行秉持什么态度。</w:t>
      </w:r>
      <w:r>
        <w:rPr>
          <w:rFonts w:hint="eastAsia" w:cs="宋体" w:asciiTheme="minorEastAsia" w:hAnsiTheme="minorEastAsia"/>
        </w:rPr>
        <w:t>（3分）</w:t>
      </w:r>
    </w:p>
    <w:p>
      <w:pPr>
        <w:pStyle w:val="2"/>
        <w:tabs>
          <w:tab w:val="left" w:pos="4620"/>
        </w:tabs>
        <w:snapToGrid w:val="0"/>
        <w:rPr>
          <w:rFonts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cs="宋体" w:asciiTheme="minorEastAsia" w:hAnsiTheme="minorEastAsia"/>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B5C39"/>
    <w:multiLevelType w:val="singleLevel"/>
    <w:tmpl w:val="464B5C39"/>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300D3773"/>
    <w:rsid w:val="3C3651CA"/>
    <w:rsid w:val="3EAD7DD6"/>
    <w:rsid w:val="5E1B27F6"/>
    <w:rsid w:val="72F2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 w:type="paragraph" w:customStyle="1" w:styleId="5">
    <w:name w:val="试卷-单选题-试题-题目"/>
    <w:basedOn w:val="1"/>
    <w:qFormat/>
    <w:uiPriority w:val="0"/>
    <w:pPr>
      <w:spacing w:line="360" w:lineRule="auto"/>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1786</Words>
  <Characters>1860</Characters>
  <Lines>0</Lines>
  <Paragraphs>0</Paragraphs>
  <TotalTime>0</TotalTime>
  <ScaleCrop>false</ScaleCrop>
  <LinksUpToDate>false</LinksUpToDate>
  <CharactersWithSpaces>1954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2022-12-01T08:01:00Z</dcterms:created>
  <dc:creator>Administrator</dc:creator>
  <cp:lastModifiedBy>家珍</cp:lastModifiedBy>
  <dcterms:modified xsi:type="dcterms:W3CDTF">2023-01-04T07:04:35Z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53F0481C208944E6BFA5651878783681</vt:lpwstr>
  </property>
</Properties>
</file>