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江苏省仪征中学 2022-2023 学年度第一学期高一历史学科导学案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第三单元 辽宋夏金多民族政权的并立与元朝的统一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 11 课 辽夏金元的统治 （第十二课时）</w:t>
      </w:r>
    </w:p>
    <w:p>
      <w:pPr>
        <w:rPr>
          <w:rFonts w:hint="eastAsia"/>
        </w:rPr>
      </w:pPr>
      <w:r>
        <w:rPr>
          <w:rFonts w:hint="eastAsia"/>
        </w:rPr>
        <w:t>班级：____________姓名：____________学号：________ 授课日期： 10 月 日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【课标呈现】 </w:t>
      </w:r>
    </w:p>
    <w:p>
      <w:pPr>
        <w:rPr>
          <w:rFonts w:hint="eastAsia"/>
        </w:rPr>
      </w:pPr>
      <w:r>
        <w:rPr>
          <w:rFonts w:hint="eastAsia"/>
        </w:rPr>
        <w:t>1．了解辽宋夏金元时期农业、手工业、商业和城市的发展状况。</w:t>
      </w:r>
    </w:p>
    <w:p>
      <w:pPr>
        <w:rPr>
          <w:rFonts w:hint="eastAsia"/>
        </w:rPr>
      </w:pPr>
      <w:r>
        <w:rPr>
          <w:rFonts w:hint="eastAsia"/>
        </w:rPr>
        <w:t>2．结合辽宋夏金元时期的社会环境，分析这一时期经济重心逐渐南移的原因和影响。</w:t>
      </w:r>
    </w:p>
    <w:p>
      <w:pPr>
        <w:rPr>
          <w:rFonts w:hint="eastAsia"/>
        </w:rPr>
      </w:pPr>
      <w:r>
        <w:rPr>
          <w:rFonts w:hint="eastAsia"/>
        </w:rPr>
        <w:t>3．结合辽宋夏金元时期科举制和社会经济的发展，认识当时社会的新变化。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【课前自主学习】 </w:t>
      </w:r>
    </w:p>
    <w:p>
      <w:pPr>
        <w:rPr>
          <w:rFonts w:hint="eastAsia"/>
        </w:rPr>
      </w:pPr>
      <w:r>
        <w:rPr>
          <w:rFonts w:hint="eastAsia"/>
        </w:rPr>
        <w:t>1．列举宋元时期农业、手工业、商业与城市发展的表现。</w:t>
      </w:r>
    </w:p>
    <w:p>
      <w:pPr>
        <w:rPr>
          <w:rFonts w:hint="eastAsia"/>
        </w:rPr>
      </w:pPr>
      <w:r>
        <w:rPr>
          <w:rFonts w:hint="eastAsia"/>
        </w:rPr>
        <w:t>2．归纳我国经济重心南移的大致过程和原因？南方经济发展对文化的影响有哪些？</w:t>
      </w:r>
    </w:p>
    <w:p>
      <w:pPr>
        <w:rPr>
          <w:rFonts w:hint="eastAsia"/>
        </w:rPr>
      </w:pPr>
      <w:r>
        <w:rPr>
          <w:rFonts w:hint="eastAsia"/>
        </w:rPr>
        <w:t>3．结合《元朝运河、海运路线图》了解元朝修筑大运河的原因、目的和影响各是什么？</w:t>
      </w:r>
    </w:p>
    <w:p>
      <w:pPr>
        <w:rPr>
          <w:rFonts w:hint="eastAsia"/>
        </w:rPr>
      </w:pPr>
      <w:r>
        <w:rPr>
          <w:rFonts w:hint="eastAsia"/>
        </w:rPr>
        <w:t>4．了解宋朝社会与前代相比发生了怎样的新变化？分析发生变化的原因。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【重难点化解】</w:t>
      </w:r>
    </w:p>
    <w:p>
      <w:pPr>
        <w:ind w:left="7350" w:hanging="7350" w:hangingChars="3500"/>
        <w:rPr>
          <w:rFonts w:hint="eastAsia"/>
        </w:rPr>
      </w:pPr>
      <w:r>
        <w:rPr>
          <w:rFonts w:hint="eastAsia"/>
        </w:rPr>
        <w:t>1．</w:t>
      </w:r>
      <w:r>
        <w:rPr>
          <w:rFonts w:hint="eastAsia"/>
          <w:b/>
          <w:bCs/>
        </w:rPr>
        <w:t xml:space="preserve"> 材料一</w:t>
      </w:r>
      <w:r>
        <w:rPr>
          <w:rFonts w:hint="eastAsia"/>
        </w:rPr>
        <w:t xml:space="preserve"> 朝廷在故都(东京)时，实仰东南财赋，而吴中(江苏)又为东南根柢。语曰：“苏湖熟，天下足。” ——《陆游集》</w:t>
      </w:r>
    </w:p>
    <w:p>
      <w:pPr>
        <w:rPr>
          <w:rFonts w:hint="eastAsia"/>
        </w:rPr>
      </w:pPr>
      <w:r>
        <w:rPr>
          <w:rFonts w:hint="eastAsia"/>
          <w:b/>
          <w:bCs/>
        </w:rPr>
        <w:t>材料二</w:t>
      </w:r>
      <w:r>
        <w:rPr>
          <w:rFonts w:hint="eastAsia"/>
        </w:rPr>
        <w:t xml:space="preserve"> 我国古代南北方人口比重表 </w:t>
      </w:r>
    </w:p>
    <w:p>
      <w:r>
        <w:drawing>
          <wp:inline distT="0" distB="0" distL="114300" distR="114300">
            <wp:extent cx="4527550" cy="115506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b/>
          <w:bCs/>
        </w:rPr>
        <w:t>材料三</w:t>
      </w:r>
      <w:r>
        <w:rPr>
          <w:rFonts w:hint="eastAsia"/>
        </w:rPr>
        <w:t xml:space="preserve"> 从魏晋南北朝到唐朝，北方地区历经“八王之乱”、十六国混战、安史之乱与藩镇割据的兼并混战，北方经济受到严重破坏。其后，北方又经靖康之难、宋金对峙、蒙古灭金，战乱不休。</w:t>
      </w:r>
    </w:p>
    <w:p>
      <w:pPr>
        <w:rPr>
          <w:rFonts w:hint="eastAsia"/>
        </w:rPr>
      </w:pPr>
      <w:r>
        <w:rPr>
          <w:rFonts w:hint="eastAsia"/>
        </w:rPr>
        <w:t>材料四 历代状元籍贯分布统计表</w:t>
      </w:r>
    </w:p>
    <w:p>
      <w:r>
        <w:drawing>
          <wp:inline distT="0" distB="0" distL="114300" distR="114300">
            <wp:extent cx="4631690" cy="1000125"/>
            <wp:effectExtent l="0" t="0" r="165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10617" r="-927"/>
                    <a:stretch>
                      <a:fillRect/>
                    </a:stretch>
                  </pic:blipFill>
                  <pic:spPr>
                    <a:xfrm>
                      <a:off x="0" y="0"/>
                      <a:ext cx="46316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请回答：</w:t>
      </w:r>
    </w:p>
    <w:p>
      <w:pPr>
        <w:rPr>
          <w:rFonts w:hint="eastAsia"/>
        </w:rPr>
      </w:pPr>
      <w:r>
        <w:rPr>
          <w:rFonts w:hint="eastAsia"/>
        </w:rPr>
        <w:t>（1）材料一、二反映了两宋时期南方经济有哪些发展？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（2）根据材料三，分析两宋时期南方经济发展的主要原因。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（3）根据材料四，概括唐代至南宋状元籍贯分布的趋势并结合所学知识分析原因。针对这一现象，朝廷被迫采取了什么措施？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（4）结合上述材料并结合所学知识，概括指出宋朝社会与前代相比出现的“显著”的新变化。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【拓展提升】见教材 P64 探究与拓展</w:t>
      </w:r>
    </w:p>
    <w:p>
      <w:pPr>
        <w:rPr>
          <w:rFonts w:hint="eastAsia"/>
        </w:rPr>
      </w:pPr>
      <w:r>
        <w:rPr>
          <w:rFonts w:hint="eastAsia"/>
        </w:rPr>
        <w:t xml:space="preserve">【课后巩固练习】完成历史巩固性练习（十一） </w:t>
      </w:r>
    </w:p>
    <w:p>
      <w:r>
        <w:rPr>
          <w:rFonts w:hint="eastAsia"/>
        </w:rPr>
        <w:t>【反思感悟】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3DC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941</Characters>
  <Lines>0</Lines>
  <Paragraphs>0</Paragraphs>
  <TotalTime>5</TotalTime>
  <ScaleCrop>false</ScaleCrop>
  <LinksUpToDate>false</LinksUpToDate>
  <CharactersWithSpaces>1048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2022-10-21T00:28:42Z</dcterms:created>
  <dc:creator>Administrator</dc:creator>
  <cp:lastModifiedBy>家珍</cp:lastModifiedBy>
  <dcterms:modified xsi:type="dcterms:W3CDTF">2022-10-21T00:33:55Z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B8F2A4B34D994DAF87C4E96154179D15</vt:lpwstr>
  </property>
</Properties>
</file>