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江苏省仪征中学2022—2023学年度第一学期高一历史学科作业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/>
          <w:b/>
          <w:bCs/>
          <w:sz w:val="28"/>
        </w:rPr>
        <w:t>第3课  秦统一多民族封建国家的建立</w:t>
      </w:r>
    </w:p>
    <w:p>
      <w:pPr>
        <w:spacing w:line="320" w:lineRule="exact"/>
        <w:jc w:val="center"/>
        <w:rPr>
          <w:rFonts w:ascii="楷体" w:hAnsi="楷体" w:eastAsia="楷体" w:cs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班级：________姓名：________学号：________时间：________作业时长：20分钟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</w:rPr>
        <w:t>一、选择题</w:t>
      </w:r>
    </w:p>
    <w:p>
      <w:pPr>
        <w:pStyle w:val="22"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    ）1．对于秦始皇的评价，后人众说纷纭。有学者认为：“这就是秦始皇的三大革命：称皇帝，反封建，大一统。革命的结果，是帝国制度取代了邦国制度，并延续了两千多年，影响极其深远。”据此，无法得出的选项是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A．秦朝开创的郡县制从根本上消除了地方与中央的对立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B．最高执政集团实现了权力的高度集中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C．“大一统”政体奠定了中国统一多民族国家的基本格局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D．君主专制制度对后世形成了长远影响</w:t>
      </w:r>
    </w:p>
    <w:p>
      <w:pPr>
        <w:pStyle w:val="22"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    ）2.殷周时代可能已经有“中国"意识，但只有到秦汉建立统一帝国....一个初步统一的“中国"才真正形成。以下属于其形成原因的有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①民心所向，人民渴望统一      ②经济发展要求打破割据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③采取正确的方针，远攻近交    ④历代奏王的雄才大略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①②③    B. ①③④    C. ①②③④    D. ①②④</w:t>
      </w:r>
    </w:p>
    <w:p>
      <w:pPr>
        <w:pStyle w:val="22"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    ）3</w:t>
      </w:r>
      <w:r>
        <w:rPr>
          <w:rFonts w:asciiTheme="minorEastAsia" w:hAnsiTheme="minorEastAsia" w:eastAsiaTheme="minorEastAsia"/>
          <w:szCs w:val="21"/>
        </w:rPr>
        <w:t>．为了控制辽阔的国土，秦始皇下令修建以咸阳为中心的交通工程。《史记·蒙恬列传》记载：“始皇……乃使蒙恬通道，自九原抵甘泉，堑山堙谷，千八百里”。蒙恬所通的“道”指的是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A．长城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asciiTheme="minorEastAsia" w:hAnsiTheme="minorEastAsia" w:eastAsiaTheme="minorEastAsia"/>
          <w:szCs w:val="21"/>
        </w:rPr>
        <w:t>B．直道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 xml:space="preserve">    </w:t>
      </w:r>
      <w:r>
        <w:rPr>
          <w:rFonts w:asciiTheme="minorEastAsia" w:hAnsiTheme="minorEastAsia" w:eastAsiaTheme="minorEastAsia"/>
          <w:szCs w:val="21"/>
        </w:rPr>
        <w:t>C．灵渠</w:t>
      </w:r>
      <w:r>
        <w:rPr>
          <w:rFonts w:hint="eastAsia" w:asciiTheme="minorEastAsia" w:hAnsiTheme="minorEastAsia" w:eastAsiaTheme="minorEastAsia"/>
          <w:szCs w:val="21"/>
        </w:rPr>
        <w:t xml:space="preserve">   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D．五尺道</w:t>
      </w:r>
    </w:p>
    <w:p>
      <w:pPr>
        <w:pStyle w:val="22"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    ）4.秦朝规定:皇帝自称朕、寡人等，皇帝发布的命令称制或诏，皇帝的印章称玺，帝母曰皇太后，嫡(妻)曰皇后。这些规定的目的是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52070</wp:posOffset>
            </wp:positionV>
            <wp:extent cx="2478405" cy="1997075"/>
            <wp:effectExtent l="19050" t="0" r="0" b="0"/>
            <wp:wrapTight wrapText="bothSides">
              <wp:wrapPolygon>
                <wp:start x="-166" y="0"/>
                <wp:lineTo x="-166" y="21428"/>
                <wp:lineTo x="21583" y="21428"/>
                <wp:lineTo x="21583" y="0"/>
                <wp:lineTo x="-166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 xml:space="preserve">A.规范人们的日常用语       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B.维护皇帝的独尊地位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C.确保皇位的顺利继承       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D.显示皇帝的与众不同</w:t>
      </w:r>
    </w:p>
    <w:p>
      <w:pPr>
        <w:pStyle w:val="2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（    ）5. </w:t>
      </w:r>
      <w:r>
        <w:rPr>
          <w:rFonts w:cs="Times New Roman" w:asciiTheme="minorEastAsia" w:hAnsiTheme="minorEastAsia" w:eastAsiaTheme="minorEastAsia"/>
        </w:rPr>
        <w:t>秦灭六国后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通过一项巨大的建筑工程把咸阳建成万物的微观世界。新皇宫以北极星和北斗七星的“紫微宫”格局建立</w:t>
      </w:r>
      <w:r>
        <w:rPr>
          <w:rFonts w:hint="eastAsia" w:cs="Times New Roman" w:asciiTheme="minorEastAsia" w:hAnsiTheme="minorEastAsia" w:eastAsiaTheme="minorEastAsia"/>
        </w:rPr>
        <w:t>，</w:t>
      </w:r>
      <w:r>
        <w:rPr>
          <w:rFonts w:cs="Times New Roman" w:asciiTheme="minorEastAsia" w:hAnsiTheme="minorEastAsia" w:eastAsiaTheme="minorEastAsia"/>
        </w:rPr>
        <w:t>矗立于宇宙中心。秦始皇此举的根本目的是</w:t>
      </w:r>
    </w:p>
    <w:p>
      <w:pPr>
        <w:pStyle w:val="2"/>
        <w:ind w:firstLine="831" w:firstLineChars="396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A.</w:t>
      </w:r>
      <w:r>
        <w:rPr>
          <w:rFonts w:cs="Times New Roman" w:asciiTheme="minorEastAsia" w:hAnsiTheme="minorEastAsia" w:eastAsiaTheme="minorEastAsia"/>
        </w:rPr>
        <w:t xml:space="preserve"> 安抚黎民</w:t>
      </w:r>
      <w:r>
        <w:rPr>
          <w:rFonts w:hint="eastAsia" w:cs="Times New Roman" w:asciiTheme="minorEastAsia" w:hAnsiTheme="minorEastAsia" w:eastAsiaTheme="minorEastAsia"/>
        </w:rPr>
        <w:t xml:space="preserve">  </w:t>
      </w:r>
    </w:p>
    <w:p>
      <w:pPr>
        <w:pStyle w:val="2"/>
        <w:ind w:firstLine="835" w:firstLineChars="398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B. </w:t>
      </w:r>
      <w:r>
        <w:rPr>
          <w:rFonts w:cs="Times New Roman" w:asciiTheme="minorEastAsia" w:hAnsiTheme="minorEastAsia" w:eastAsiaTheme="minorEastAsia"/>
        </w:rPr>
        <w:t>追求享乐</w:t>
      </w:r>
      <w:r>
        <w:rPr>
          <w:rFonts w:hint="eastAsia" w:cs="Times New Roman" w:asciiTheme="minorEastAsia" w:hAnsiTheme="minorEastAsia" w:eastAsiaTheme="minorEastAsia"/>
        </w:rPr>
        <w:t xml:space="preserve">  </w:t>
      </w:r>
    </w:p>
    <w:p>
      <w:pPr>
        <w:pStyle w:val="2"/>
        <w:ind w:firstLine="835" w:firstLineChars="398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C. </w:t>
      </w:r>
      <w:r>
        <w:rPr>
          <w:rFonts w:cs="Times New Roman" w:asciiTheme="minorEastAsia" w:hAnsiTheme="minorEastAsia" w:eastAsiaTheme="minorEastAsia"/>
        </w:rPr>
        <w:t>震慑诸侯</w:t>
      </w:r>
      <w:r>
        <w:rPr>
          <w:rFonts w:hint="eastAsia" w:cs="Times New Roman" w:asciiTheme="minorEastAsia" w:hAnsiTheme="minorEastAsia" w:eastAsiaTheme="minorEastAsia"/>
        </w:rPr>
        <w:t xml:space="preserve">   </w:t>
      </w:r>
    </w:p>
    <w:p>
      <w:pPr>
        <w:pStyle w:val="2"/>
        <w:ind w:firstLine="835" w:firstLineChars="398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 xml:space="preserve">D. </w:t>
      </w:r>
      <w:r>
        <w:rPr>
          <w:rFonts w:cs="Times New Roman" w:asciiTheme="minorEastAsia" w:hAnsiTheme="minorEastAsia" w:eastAsiaTheme="minorEastAsia"/>
        </w:rPr>
        <w:t>强化皇权</w:t>
      </w:r>
    </w:p>
    <w:p>
      <w:pPr>
        <w:pStyle w:val="22"/>
        <w:spacing w:line="24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    ）6. “秦兼天下,建皇帝之号,立百官之职,不师古,始罢侯置守。太尉主五兵,丞相总百官,又置御史大夫以贰于相。设郡守、郡尉、县令等以统地方。”材料主要表明秦朝</w:t>
      </w:r>
    </w:p>
    <w:p>
      <w:pPr>
        <w:pStyle w:val="22"/>
        <w:spacing w:line="240" w:lineRule="auto"/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A.创立官僚政治体制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B.监察体制正式形成 C.等级制度日趋固化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D.郡国并行体制终结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（    ）</w:t>
      </w:r>
      <w:r>
        <w:rPr>
          <w:rFonts w:hint="eastAsia" w:cs="宋体" w:asciiTheme="minorEastAsia" w:hAnsiTheme="minorEastAsia" w:eastAsiaTheme="minorEastAsia"/>
        </w:rPr>
        <w:t>★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7．顾炎武在《日知录》中谈到：“春秋时犹尊礼重信，而七国则绝不言礼与信……春秋时犹论宗姓氏族，而七国则无一言及矣……不待始皇之变天下，而文武之道尽矣。”这段文字可以用来论证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A．秦王赢政统一中国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B．春秋时宗法制度崩溃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cs="宋体" w:asciiTheme="minorEastAsia" w:hAnsiTheme="minorEastAsia" w:eastAsiaTheme="minorEastAsia"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C．秦制非一时一人之功</w:t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ab/>
      </w:r>
      <w:r>
        <w:rPr>
          <w:rFonts w:hint="eastAsia" w:cs="宋体" w:asciiTheme="minorEastAsia" w:hAnsiTheme="minorEastAsia" w:eastAsiaTheme="minorEastAsia"/>
          <w:bCs/>
          <w:color w:val="000000" w:themeColor="text1"/>
        </w:rPr>
        <w:t>D．战国时期分封制瓦解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）8.秦始皇在统一中国后的十余年内，前后进行了八次大规模的移民，共迁徙居民约106万户，达500多万人。当时的移民主要分两种情况，一种是迁豪富、强族于关中；一种是徙平民、罪吏于边境。此举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A．强化了关中的经济优势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B．有利于均衡全国人口的分布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C．旨在抑制土地兼并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D．促进了封建国家的统一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</w:t>
      </w:r>
      <w:r>
        <w:rPr>
          <w:rFonts w:hint="eastAsia" w:cs="宋体" w:asciiTheme="minorEastAsia" w:hAnsiTheme="minorEastAsia" w:eastAsiaTheme="minorEastAsia"/>
        </w:rPr>
        <w:t>★</w:t>
      </w:r>
      <w:r>
        <w:rPr>
          <w:rFonts w:hint="eastAsia" w:asciiTheme="minorEastAsia" w:hAnsiTheme="minorEastAsia" w:eastAsiaTheme="minorEastAsia"/>
        </w:rPr>
        <w:t>9.统一度量衡是秦朝的重要措施，而《史记·秦始皇本纪》对此只有“一衡石丈尺”之语。秦始皇陵等处出土的秦权铭文载，公元前221年，秦始皇令丞相隗状、王绾“法度量则不壹（一致） 嫌疑者, 皆明壹之”。湖北省云梦县睡虎地出土的秦简记载:“县及工室听官为正(校准)衡石，毋过岁壹。”“衡石不正，十六两以上，赀(罚没)官啬夫一甲，盈十六两到八两,赀一盾。”由此可见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 文献记载缺乏可信度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B. 考古发现才能佐证历史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 史料不一致使历史存疑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D. 出土文物可印证补充历史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10.秦末农民起义，陈胜建张楚政权，“张楚”意为“张大楚国”。它极具号召力，其后赵、齐、燕、魏等地纷纷打着恢复六国的旗号举兵响应。“当始皇之世，是统一之初，六国的遗民，本来不服，而此时也无治统一之世的经验，不知天下安定，在于多数人有以自乐其生，以为只要一味高压，就可以为所欲为了"。下列选项对秦亡原因的分析不合理的是</w:t>
      </w:r>
    </w:p>
    <w:p>
      <w:pPr>
        <w:pStyle w:val="2"/>
        <w:tabs>
          <w:tab w:val="left" w:pos="4620"/>
        </w:tabs>
        <w:snapToGrid w:val="0"/>
        <w:ind w:firstLine="840" w:firstLineChars="4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A. 地方行政制度激化阶级矛盾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B. 缺乏治理大一统国家的经验</w:t>
      </w:r>
    </w:p>
    <w:p>
      <w:pPr>
        <w:pStyle w:val="2"/>
        <w:tabs>
          <w:tab w:val="left" w:pos="4620"/>
        </w:tabs>
        <w:snapToGrid w:val="0"/>
        <w:ind w:firstLine="840" w:firstLineChars="400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C. 受法家思想影响，施政暴虐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D. 原六国贵族与秦矛盾尖锐</w:t>
      </w:r>
    </w:p>
    <w:p>
      <w:pPr>
        <w:pStyle w:val="2"/>
        <w:tabs>
          <w:tab w:val="left" w:pos="4620"/>
        </w:tabs>
        <w:snapToGrid w:val="0"/>
        <w:rPr>
          <w:rFonts w:hint="eastAsia" w:cs="宋体" w:asciiTheme="minorEastAsia" w:hAnsiTheme="minorEastAsia" w:eastAsiaTheme="minorEastAsia"/>
          <w:bCs/>
          <w:color w:val="000000" w:themeColor="text1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  <w:b/>
          <w:bCs/>
          <w:color w:val="000000" w:themeColor="text1"/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</w:rPr>
        <w:t>二、非选择题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11.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cs="宋体" w:asciiTheme="minorEastAsia" w:hAnsiTheme="minorEastAsia" w:eastAsiaTheme="minorEastAsia"/>
        </w:rPr>
        <w:t>众说秦始皇，对历史人物的看法往往仁者见仁智者见智，对秦始皇的评价即是—例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材料一：仁义不施而攻守之势异也。秦王怀贪鄙之心，行自奋之志，不信功臣，不亲士民，废王道而立私爱，焚文书而酷刑法，先诈力而后仁义，以暴虐为天下始。</w:t>
      </w:r>
    </w:p>
    <w:p>
      <w:pPr>
        <w:pStyle w:val="2"/>
        <w:tabs>
          <w:tab w:val="left" w:pos="4620"/>
        </w:tabs>
        <w:snapToGrid w:val="0"/>
        <w:ind w:firstLine="6720" w:firstLineChars="3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——(汉)贾谊《过秦论》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材料二：三代至秦，混沌之再辟者也，其创制立法，至今守之以为利，史称其“得圣人之威”，周王道穷也，其势必变而为秦，举前代之文制，一切铲除之，而独持之以法。</w:t>
      </w:r>
    </w:p>
    <w:p>
      <w:pPr>
        <w:pStyle w:val="2"/>
        <w:tabs>
          <w:tab w:val="left" w:pos="4620"/>
        </w:tabs>
        <w:snapToGrid w:val="0"/>
        <w:ind w:firstLine="7140" w:firstLineChars="34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——(明）张居正</w:t>
      </w:r>
    </w:p>
    <w:p>
      <w:pPr>
        <w:pStyle w:val="2"/>
        <w:tabs>
          <w:tab w:val="left" w:pos="4620"/>
        </w:tabs>
        <w:snapToGrid w:val="0"/>
        <w:ind w:firstLine="420" w:firstLineChars="20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材料三：在我看来，秦始皇是中国封建统治阶级中的一个杰出的人物。我说秦始皇是中国封建统治阶级中的一个杰出的人物，不是因为他是一个王朝的创立者，而是因为他不自觉地顺应了中国历史发展的倾向，充当了中国新兴地主阶级开辟道路的先锋，在中国历史上，消灭了封建领主制，开创了一个中央集权的封建专制主义的新的历史时代。”                     ——翦伯赞（当代马克思主义史学家)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请回答：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（1）上述材料中涉及了秦始皇哪些方面重要事迹?（2分）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★（2）材料三认为秦始皇"不自觉地顺应了中国历史发展的倾向”，谈谈你对当时“‘中国历史发展倾向的理解’”。（3分）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（3）三则材料分别对秦始皇作出了怎样的评价?为什么三则材料对秦始皇有不同的评价?（5分）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 w:eastAsiaTheme="minorEastAsia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</w:rPr>
      </w:pPr>
    </w:p>
    <w:p>
      <w:pPr>
        <w:pStyle w:val="2"/>
        <w:tabs>
          <w:tab w:val="left" w:pos="4620"/>
        </w:tabs>
        <w:snapToGrid w:val="0"/>
        <w:rPr>
          <w:rFonts w:hAnsi="宋体" w:cs="宋体"/>
          <w:b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U1ZGFlMjcxNzkxNTUxYTY1ZDVkMTZkODBiZGQ0YTcifQ=="/>
  </w:docVars>
  <w:rsids>
    <w:rsidRoot w:val="00987ABC"/>
    <w:rsid w:val="00020E6A"/>
    <w:rsid w:val="0002158C"/>
    <w:rsid w:val="00083652"/>
    <w:rsid w:val="000950BC"/>
    <w:rsid w:val="000966DA"/>
    <w:rsid w:val="000A35CD"/>
    <w:rsid w:val="000B15E3"/>
    <w:rsid w:val="000B5EE6"/>
    <w:rsid w:val="000C65ED"/>
    <w:rsid w:val="000F1B0A"/>
    <w:rsid w:val="000F266C"/>
    <w:rsid w:val="000F3740"/>
    <w:rsid w:val="00103D01"/>
    <w:rsid w:val="00115005"/>
    <w:rsid w:val="00121F25"/>
    <w:rsid w:val="00122A70"/>
    <w:rsid w:val="00124921"/>
    <w:rsid w:val="00125ED3"/>
    <w:rsid w:val="00130455"/>
    <w:rsid w:val="0013208F"/>
    <w:rsid w:val="00135002"/>
    <w:rsid w:val="00137688"/>
    <w:rsid w:val="00140BBD"/>
    <w:rsid w:val="001450A8"/>
    <w:rsid w:val="001539B3"/>
    <w:rsid w:val="00161D62"/>
    <w:rsid w:val="00180F2F"/>
    <w:rsid w:val="001A07F8"/>
    <w:rsid w:val="001A20C3"/>
    <w:rsid w:val="001B0A9B"/>
    <w:rsid w:val="001B7B16"/>
    <w:rsid w:val="001C1C1E"/>
    <w:rsid w:val="001D1F12"/>
    <w:rsid w:val="001D3261"/>
    <w:rsid w:val="001F2005"/>
    <w:rsid w:val="001F5AF7"/>
    <w:rsid w:val="00211A6F"/>
    <w:rsid w:val="002177B0"/>
    <w:rsid w:val="00230205"/>
    <w:rsid w:val="00230ABB"/>
    <w:rsid w:val="002513A8"/>
    <w:rsid w:val="00251400"/>
    <w:rsid w:val="00251BE0"/>
    <w:rsid w:val="00256283"/>
    <w:rsid w:val="002572A2"/>
    <w:rsid w:val="002668AF"/>
    <w:rsid w:val="00272FCB"/>
    <w:rsid w:val="002766FE"/>
    <w:rsid w:val="002855F4"/>
    <w:rsid w:val="002B0486"/>
    <w:rsid w:val="002B0B38"/>
    <w:rsid w:val="002B474A"/>
    <w:rsid w:val="002D2297"/>
    <w:rsid w:val="002D71F4"/>
    <w:rsid w:val="002D71F5"/>
    <w:rsid w:val="002E4E0E"/>
    <w:rsid w:val="002E6497"/>
    <w:rsid w:val="002E6671"/>
    <w:rsid w:val="002F0780"/>
    <w:rsid w:val="002F1C2F"/>
    <w:rsid w:val="002F1FA9"/>
    <w:rsid w:val="002F25B2"/>
    <w:rsid w:val="00307B13"/>
    <w:rsid w:val="00340842"/>
    <w:rsid w:val="0035465D"/>
    <w:rsid w:val="00354EB2"/>
    <w:rsid w:val="00365420"/>
    <w:rsid w:val="0037564C"/>
    <w:rsid w:val="00382F4D"/>
    <w:rsid w:val="00390016"/>
    <w:rsid w:val="00391EC0"/>
    <w:rsid w:val="003A365E"/>
    <w:rsid w:val="003C0A54"/>
    <w:rsid w:val="003C45AB"/>
    <w:rsid w:val="003C7E33"/>
    <w:rsid w:val="003D128A"/>
    <w:rsid w:val="003D3D92"/>
    <w:rsid w:val="003D5321"/>
    <w:rsid w:val="003D64FA"/>
    <w:rsid w:val="003E2D3E"/>
    <w:rsid w:val="003E5346"/>
    <w:rsid w:val="003E5565"/>
    <w:rsid w:val="003F31F2"/>
    <w:rsid w:val="003F75C8"/>
    <w:rsid w:val="004058E4"/>
    <w:rsid w:val="004116EA"/>
    <w:rsid w:val="00434A2F"/>
    <w:rsid w:val="00440392"/>
    <w:rsid w:val="00445BC5"/>
    <w:rsid w:val="00445F3A"/>
    <w:rsid w:val="00465D55"/>
    <w:rsid w:val="00477271"/>
    <w:rsid w:val="00494E55"/>
    <w:rsid w:val="004B3699"/>
    <w:rsid w:val="004B7662"/>
    <w:rsid w:val="004C08C7"/>
    <w:rsid w:val="004D4A9F"/>
    <w:rsid w:val="004D7886"/>
    <w:rsid w:val="004F46A9"/>
    <w:rsid w:val="004F56BF"/>
    <w:rsid w:val="005003A5"/>
    <w:rsid w:val="00512102"/>
    <w:rsid w:val="00521969"/>
    <w:rsid w:val="00523091"/>
    <w:rsid w:val="00523CDD"/>
    <w:rsid w:val="00524F2E"/>
    <w:rsid w:val="005270E4"/>
    <w:rsid w:val="00532E66"/>
    <w:rsid w:val="0054514C"/>
    <w:rsid w:val="005575DF"/>
    <w:rsid w:val="00564032"/>
    <w:rsid w:val="00571A18"/>
    <w:rsid w:val="00586A88"/>
    <w:rsid w:val="005971ED"/>
    <w:rsid w:val="005C22CF"/>
    <w:rsid w:val="005C429D"/>
    <w:rsid w:val="005C607E"/>
    <w:rsid w:val="005D62C2"/>
    <w:rsid w:val="005E0E76"/>
    <w:rsid w:val="005E43D5"/>
    <w:rsid w:val="005E4837"/>
    <w:rsid w:val="005E4D2A"/>
    <w:rsid w:val="005F4453"/>
    <w:rsid w:val="00601F48"/>
    <w:rsid w:val="00603B66"/>
    <w:rsid w:val="00607239"/>
    <w:rsid w:val="006116A2"/>
    <w:rsid w:val="00616B4E"/>
    <w:rsid w:val="006221EB"/>
    <w:rsid w:val="0062236B"/>
    <w:rsid w:val="00631F94"/>
    <w:rsid w:val="00661292"/>
    <w:rsid w:val="00662C0D"/>
    <w:rsid w:val="0067388F"/>
    <w:rsid w:val="006747BE"/>
    <w:rsid w:val="00675E21"/>
    <w:rsid w:val="00683E88"/>
    <w:rsid w:val="00697CF8"/>
    <w:rsid w:val="006A1679"/>
    <w:rsid w:val="006A3FE5"/>
    <w:rsid w:val="006D425C"/>
    <w:rsid w:val="006E3AF4"/>
    <w:rsid w:val="006E4AA9"/>
    <w:rsid w:val="006F0B8E"/>
    <w:rsid w:val="006F35D0"/>
    <w:rsid w:val="007225B2"/>
    <w:rsid w:val="00722823"/>
    <w:rsid w:val="00731A13"/>
    <w:rsid w:val="0074587A"/>
    <w:rsid w:val="00782216"/>
    <w:rsid w:val="007909D5"/>
    <w:rsid w:val="0079540D"/>
    <w:rsid w:val="007A4C20"/>
    <w:rsid w:val="007C0F98"/>
    <w:rsid w:val="007D449B"/>
    <w:rsid w:val="007E0823"/>
    <w:rsid w:val="0080497E"/>
    <w:rsid w:val="0082243B"/>
    <w:rsid w:val="00835420"/>
    <w:rsid w:val="00841125"/>
    <w:rsid w:val="00843CCD"/>
    <w:rsid w:val="00843F32"/>
    <w:rsid w:val="0084505F"/>
    <w:rsid w:val="008531C4"/>
    <w:rsid w:val="0085682B"/>
    <w:rsid w:val="00866758"/>
    <w:rsid w:val="008728CB"/>
    <w:rsid w:val="00874C32"/>
    <w:rsid w:val="00887FAD"/>
    <w:rsid w:val="00895D27"/>
    <w:rsid w:val="008B1AD7"/>
    <w:rsid w:val="008B27CB"/>
    <w:rsid w:val="008B4224"/>
    <w:rsid w:val="008B6888"/>
    <w:rsid w:val="008B7DF5"/>
    <w:rsid w:val="008C729E"/>
    <w:rsid w:val="008D32D1"/>
    <w:rsid w:val="008E4175"/>
    <w:rsid w:val="008F48DA"/>
    <w:rsid w:val="008F4D38"/>
    <w:rsid w:val="009038AC"/>
    <w:rsid w:val="00922C51"/>
    <w:rsid w:val="009246C1"/>
    <w:rsid w:val="00941CDE"/>
    <w:rsid w:val="00945A3D"/>
    <w:rsid w:val="0096080B"/>
    <w:rsid w:val="0096175B"/>
    <w:rsid w:val="00967EE9"/>
    <w:rsid w:val="00970941"/>
    <w:rsid w:val="00985C4E"/>
    <w:rsid w:val="00987ABC"/>
    <w:rsid w:val="0099344B"/>
    <w:rsid w:val="00995225"/>
    <w:rsid w:val="009A7737"/>
    <w:rsid w:val="009B22E1"/>
    <w:rsid w:val="009B6C72"/>
    <w:rsid w:val="009C4B73"/>
    <w:rsid w:val="009D12C8"/>
    <w:rsid w:val="009F2892"/>
    <w:rsid w:val="009F5574"/>
    <w:rsid w:val="00A0337C"/>
    <w:rsid w:val="00A17086"/>
    <w:rsid w:val="00A175CD"/>
    <w:rsid w:val="00A369F2"/>
    <w:rsid w:val="00A51BF8"/>
    <w:rsid w:val="00A53B46"/>
    <w:rsid w:val="00A7572D"/>
    <w:rsid w:val="00A90BC5"/>
    <w:rsid w:val="00A94C2A"/>
    <w:rsid w:val="00AA4422"/>
    <w:rsid w:val="00AA5C4E"/>
    <w:rsid w:val="00AB1726"/>
    <w:rsid w:val="00AB5B6B"/>
    <w:rsid w:val="00AC1835"/>
    <w:rsid w:val="00AE1B90"/>
    <w:rsid w:val="00AF54D1"/>
    <w:rsid w:val="00AF5732"/>
    <w:rsid w:val="00B10477"/>
    <w:rsid w:val="00B13545"/>
    <w:rsid w:val="00B13A80"/>
    <w:rsid w:val="00B15A34"/>
    <w:rsid w:val="00B21D19"/>
    <w:rsid w:val="00B24CCC"/>
    <w:rsid w:val="00B3793E"/>
    <w:rsid w:val="00B423DF"/>
    <w:rsid w:val="00B500A3"/>
    <w:rsid w:val="00B57FBC"/>
    <w:rsid w:val="00B604F0"/>
    <w:rsid w:val="00B76CB3"/>
    <w:rsid w:val="00BA29EA"/>
    <w:rsid w:val="00BA721E"/>
    <w:rsid w:val="00BB1521"/>
    <w:rsid w:val="00BB5D7A"/>
    <w:rsid w:val="00BC1042"/>
    <w:rsid w:val="00BC74B2"/>
    <w:rsid w:val="00BF2945"/>
    <w:rsid w:val="00BF300D"/>
    <w:rsid w:val="00C1198B"/>
    <w:rsid w:val="00C123F2"/>
    <w:rsid w:val="00C1335A"/>
    <w:rsid w:val="00C152FD"/>
    <w:rsid w:val="00C3260D"/>
    <w:rsid w:val="00C3694C"/>
    <w:rsid w:val="00C4229A"/>
    <w:rsid w:val="00C43B3C"/>
    <w:rsid w:val="00C9349F"/>
    <w:rsid w:val="00CA00DF"/>
    <w:rsid w:val="00CA00F9"/>
    <w:rsid w:val="00CC7CB1"/>
    <w:rsid w:val="00CD403D"/>
    <w:rsid w:val="00CD4119"/>
    <w:rsid w:val="00CF4E2C"/>
    <w:rsid w:val="00CF552F"/>
    <w:rsid w:val="00D310FB"/>
    <w:rsid w:val="00D47BBB"/>
    <w:rsid w:val="00D571A0"/>
    <w:rsid w:val="00D65581"/>
    <w:rsid w:val="00D715AB"/>
    <w:rsid w:val="00D74D77"/>
    <w:rsid w:val="00D75AF9"/>
    <w:rsid w:val="00D83D45"/>
    <w:rsid w:val="00D85523"/>
    <w:rsid w:val="00D878B4"/>
    <w:rsid w:val="00D96DDE"/>
    <w:rsid w:val="00DA7D96"/>
    <w:rsid w:val="00DB071D"/>
    <w:rsid w:val="00DB15F8"/>
    <w:rsid w:val="00DC23B1"/>
    <w:rsid w:val="00DC6899"/>
    <w:rsid w:val="00DD0635"/>
    <w:rsid w:val="00DE2C5F"/>
    <w:rsid w:val="00DE68B4"/>
    <w:rsid w:val="00DF5B83"/>
    <w:rsid w:val="00E012BC"/>
    <w:rsid w:val="00E012DE"/>
    <w:rsid w:val="00E050E1"/>
    <w:rsid w:val="00E05925"/>
    <w:rsid w:val="00E168B1"/>
    <w:rsid w:val="00E25383"/>
    <w:rsid w:val="00E37D30"/>
    <w:rsid w:val="00E41838"/>
    <w:rsid w:val="00E41CCE"/>
    <w:rsid w:val="00E430A7"/>
    <w:rsid w:val="00E455E6"/>
    <w:rsid w:val="00E51490"/>
    <w:rsid w:val="00E6272F"/>
    <w:rsid w:val="00E67A29"/>
    <w:rsid w:val="00E7372A"/>
    <w:rsid w:val="00E85246"/>
    <w:rsid w:val="00E93E25"/>
    <w:rsid w:val="00EB13D1"/>
    <w:rsid w:val="00EB2B62"/>
    <w:rsid w:val="00EB773F"/>
    <w:rsid w:val="00EC120C"/>
    <w:rsid w:val="00EC381C"/>
    <w:rsid w:val="00EC63EF"/>
    <w:rsid w:val="00ED0340"/>
    <w:rsid w:val="00EF232D"/>
    <w:rsid w:val="00F021F7"/>
    <w:rsid w:val="00F17A93"/>
    <w:rsid w:val="00F17B07"/>
    <w:rsid w:val="00F22E42"/>
    <w:rsid w:val="00F275F1"/>
    <w:rsid w:val="00F34547"/>
    <w:rsid w:val="00F41936"/>
    <w:rsid w:val="00FB0DD9"/>
    <w:rsid w:val="00FB4442"/>
    <w:rsid w:val="00FC5D03"/>
    <w:rsid w:val="00FE66AE"/>
    <w:rsid w:val="00FE7C08"/>
    <w:rsid w:val="00FF7531"/>
    <w:rsid w:val="017D476C"/>
    <w:rsid w:val="01E92B17"/>
    <w:rsid w:val="038B7A60"/>
    <w:rsid w:val="044A398C"/>
    <w:rsid w:val="04621D05"/>
    <w:rsid w:val="08664FAF"/>
    <w:rsid w:val="095A1F54"/>
    <w:rsid w:val="0C2E268D"/>
    <w:rsid w:val="12E92466"/>
    <w:rsid w:val="143F5F75"/>
    <w:rsid w:val="1ACA0722"/>
    <w:rsid w:val="1DBC4DF3"/>
    <w:rsid w:val="1DDB5719"/>
    <w:rsid w:val="1F885118"/>
    <w:rsid w:val="2CDC2A55"/>
    <w:rsid w:val="2D38529F"/>
    <w:rsid w:val="2DFA11DA"/>
    <w:rsid w:val="2E592BAB"/>
    <w:rsid w:val="30931F29"/>
    <w:rsid w:val="31A925EA"/>
    <w:rsid w:val="31DA1554"/>
    <w:rsid w:val="359037BA"/>
    <w:rsid w:val="3A6F4D12"/>
    <w:rsid w:val="3ADE3AEA"/>
    <w:rsid w:val="3C3A73AF"/>
    <w:rsid w:val="3C7B3855"/>
    <w:rsid w:val="3D3B06AE"/>
    <w:rsid w:val="3E3C3269"/>
    <w:rsid w:val="3EBC1E1A"/>
    <w:rsid w:val="3F39102F"/>
    <w:rsid w:val="419462E6"/>
    <w:rsid w:val="41E83B8A"/>
    <w:rsid w:val="420A3159"/>
    <w:rsid w:val="471478DD"/>
    <w:rsid w:val="489C5EE0"/>
    <w:rsid w:val="4A060DDA"/>
    <w:rsid w:val="4FF64B80"/>
    <w:rsid w:val="502E3016"/>
    <w:rsid w:val="512F69D7"/>
    <w:rsid w:val="52DC096C"/>
    <w:rsid w:val="53A3173A"/>
    <w:rsid w:val="55AA13C3"/>
    <w:rsid w:val="575F3C7F"/>
    <w:rsid w:val="59542716"/>
    <w:rsid w:val="5B865410"/>
    <w:rsid w:val="5DFE7FBF"/>
    <w:rsid w:val="5EF1711F"/>
    <w:rsid w:val="5F8C0FC3"/>
    <w:rsid w:val="5F940FAC"/>
    <w:rsid w:val="643031B9"/>
    <w:rsid w:val="64400004"/>
    <w:rsid w:val="64662896"/>
    <w:rsid w:val="657C1239"/>
    <w:rsid w:val="664D2FC6"/>
    <w:rsid w:val="67375C3D"/>
    <w:rsid w:val="690025F6"/>
    <w:rsid w:val="6BDB51A5"/>
    <w:rsid w:val="6C3C066C"/>
    <w:rsid w:val="6FCB5A20"/>
    <w:rsid w:val="71BB615C"/>
    <w:rsid w:val="78E03166"/>
    <w:rsid w:val="7908577F"/>
    <w:rsid w:val="7CFD0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"/>
    <w:basedOn w:val="9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试卷-材料题-试题-材料-标题"/>
    <w:qFormat/>
    <w:uiPriority w:val="0"/>
    <w:pPr>
      <w:widowControl w:val="0"/>
      <w:spacing w:line="360" w:lineRule="auto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试卷-材料题-试题-材料-引自"/>
    <w:qFormat/>
    <w:uiPriority w:val="0"/>
    <w:pPr>
      <w:widowControl w:val="0"/>
      <w:spacing w:line="360" w:lineRule="auto"/>
      <w:ind w:left="420" w:leftChars="200"/>
      <w:jc w:val="righ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试卷-材料题-试题-标题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2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2014</Words>
  <Characters>2092</Characters>
  <Lines>16</Lines>
  <Paragraphs>4</Paragraphs>
  <TotalTime>12</TotalTime>
  <ScaleCrop>false</ScaleCrop>
  <LinksUpToDate>false</LinksUpToDate>
  <CharactersWithSpaces>2253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2022-08-02T09:19:00Z</dcterms:created>
  <dc:creator>PC</dc:creator>
  <cp:lastModifiedBy>Administrator</cp:lastModifiedBy>
  <cp:lastPrinted>2021-03-29T09:08:00Z</cp:lastPrinted>
  <dcterms:modified xsi:type="dcterms:W3CDTF">2022-09-16T01:02:07Z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148A53DDD2284C3E932DF7CE2F06FF2F</vt:lpwstr>
  </property>
</Properties>
</file>