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学年度第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学期高一历史导学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案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第5课 古代非洲与美洲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研制人：刘明森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张志强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班级：____________姓名：____________学号：__________授课日期：__________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【课程标准】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通过了解中古时期欧亚地区的不同国家、民族、宗教和社会变化，以及世界其他地区的社会状况，认识这一时期世界各区域文明的多元面貌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【课前自主学习】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古代非洲文明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非洲文明创造者——班图人：农业、畜牧业、冶铁业、活动范围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古代东非文明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①阿克苏姆王国：兴起、鼎盛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②10—15世纪的东非沿海诸国—桑给巴尔、蒙巴萨、摩加迪沙：兴起条件、主要特征（经济）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（3）古代西非文明： ①主要国家、经济状况：②马里：扩张版图、经济文化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③桑海：发展历程、统治（政治、经济、文化）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（4）古代南非文明——津巴布韦：建立、鼎盛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2.古代美洲文明</w:t>
      </w:r>
      <w:r>
        <w:rPr>
          <w:rFonts w:ascii="宋体" w:hAnsi="宋体" w:eastAsia="宋体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（1）美洲文明开端——印第安人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（2）玛雅文明：地理范围、繁荣表现（政治、经济、文化）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（3）阿兹特克文明：兴盛、繁荣表现（政治、经济、城市建筑）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（4）印加文明：兴盛、繁荣表现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【课中目标预设】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了解中古时期非洲和美洲地区不同国家、民族、宗教和社会的变化，认识这一时期各区域文明的多元面貌。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ascii="Times New Roman" w:hAnsi="Times New Roman" w:eastAsia="黑体" w:cs="Times New Roman"/>
        </w:rPr>
      </w:pPr>
      <w:r>
        <w:rPr>
          <w:rFonts w:hint="eastAsia"/>
          <w:b/>
        </w:rPr>
        <w:t>古代非洲与美洲文明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32"/>
        <w:gridCol w:w="1984"/>
        <w:gridCol w:w="3544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区域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国家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时间</w:t>
            </w:r>
          </w:p>
        </w:tc>
        <w:tc>
          <w:tcPr>
            <w:tcW w:w="3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特征/成就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非洲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cs="Arial"/>
                <w:b/>
                <w:sz w:val="21"/>
                <w:szCs w:val="21"/>
              </w:rPr>
            </w:pPr>
            <w:r>
              <w:rPr>
                <w:rFonts w:hint="eastAsia" w:cs="Arial"/>
                <w:b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东非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阿克苏姆</w:t>
            </w:r>
          </w:p>
        </w:tc>
        <w:tc>
          <w:tcPr>
            <w:tcW w:w="35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黑体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公元前后兴起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黑体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4世纪进入鼎盛时期</w:t>
            </w:r>
          </w:p>
        </w:tc>
        <w:tc>
          <w:tcPr>
            <w:tcW w:w="33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Ansi="宋体"/>
                <w:b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 w:cs="Arial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桑给巴尔、蒙巴萨和摩加迪沙等</w:t>
            </w:r>
          </w:p>
        </w:tc>
        <w:tc>
          <w:tcPr>
            <w:tcW w:w="35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黑体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10-15世纪</w:t>
            </w:r>
          </w:p>
        </w:tc>
        <w:tc>
          <w:tcPr>
            <w:tcW w:w="33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Ansi="宋体"/>
                <w:b/>
              </w:rPr>
            </w:pPr>
          </w:p>
        </w:tc>
        <w:tc>
          <w:tcPr>
            <w:tcW w:w="5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cs="Arial"/>
                <w:b/>
                <w:sz w:val="21"/>
                <w:szCs w:val="21"/>
              </w:rPr>
            </w:pPr>
            <w:r>
              <w:rPr>
                <w:rFonts w:hint="eastAsia" w:cs="Arial"/>
                <w:b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西非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加纳、马里和桑海</w:t>
            </w:r>
          </w:p>
        </w:tc>
        <w:tc>
          <w:tcPr>
            <w:tcW w:w="35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黑体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8-15世纪</w:t>
            </w:r>
          </w:p>
        </w:tc>
        <w:tc>
          <w:tcPr>
            <w:tcW w:w="33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Ansi="宋体"/>
                <w:b/>
              </w:rPr>
            </w:pPr>
          </w:p>
        </w:tc>
        <w:tc>
          <w:tcPr>
            <w:tcW w:w="5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cs="Arial"/>
                <w:b/>
                <w:sz w:val="21"/>
                <w:szCs w:val="21"/>
              </w:rPr>
            </w:pPr>
            <w:r>
              <w:rPr>
                <w:rFonts w:hint="eastAsia" w:cs="Arial"/>
                <w:b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南非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津巴布韦</w:t>
            </w:r>
          </w:p>
        </w:tc>
        <w:tc>
          <w:tcPr>
            <w:tcW w:w="35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黑体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11世纪末建立，14-15世纪进入鼎盛时期</w:t>
            </w:r>
          </w:p>
        </w:tc>
        <w:tc>
          <w:tcPr>
            <w:tcW w:w="33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美洲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中美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玛雅文明</w:t>
            </w:r>
          </w:p>
        </w:tc>
        <w:tc>
          <w:tcPr>
            <w:tcW w:w="35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黑体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15世纪中期衰落</w:t>
            </w:r>
          </w:p>
        </w:tc>
        <w:tc>
          <w:tcPr>
            <w:tcW w:w="33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Ansi="宋体"/>
                <w:b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Ansi="宋体"/>
                <w:b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阿兹特克文明</w:t>
            </w:r>
          </w:p>
        </w:tc>
        <w:tc>
          <w:tcPr>
            <w:tcW w:w="35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黑体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14世纪兴起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黑体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16世纪进入鼎盛时期</w:t>
            </w:r>
          </w:p>
        </w:tc>
        <w:tc>
          <w:tcPr>
            <w:tcW w:w="33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Ansi="宋体"/>
                <w:b/>
              </w:rPr>
            </w:pPr>
          </w:p>
        </w:tc>
        <w:tc>
          <w:tcPr>
            <w:tcW w:w="5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南美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jc w:val="center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印加文明</w:t>
            </w:r>
          </w:p>
        </w:tc>
        <w:tc>
          <w:tcPr>
            <w:tcW w:w="35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黑体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12世纪建立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黑体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13世纪逐渐崛起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黑体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15世纪末16世纪初发展到鼎盛时期</w:t>
            </w:r>
          </w:p>
        </w:tc>
        <w:tc>
          <w:tcPr>
            <w:tcW w:w="33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textAlignment w:val="auto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统治机构完善；完善的道路系统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b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b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【拓展提升】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Ansi="宋体" w:cs="宋体"/>
          <w:bCs/>
        </w:rPr>
      </w:pPr>
      <w:r>
        <w:rPr>
          <w:rFonts w:hint="eastAsia" w:hAnsi="宋体" w:cs="宋体"/>
          <w:b/>
          <w:bCs/>
        </w:rPr>
        <w:t>1.</w:t>
      </w:r>
      <w:r>
        <w:rPr>
          <w:rFonts w:hint="eastAsia" w:hAnsi="宋体" w:cs="宋体"/>
          <w:bCs/>
        </w:rPr>
        <w:t xml:space="preserve"> </w:t>
      </w:r>
      <w:r>
        <w:rPr>
          <w:rFonts w:hint="eastAsia" w:hAnsi="宋体" w:cs="宋体"/>
          <w:b/>
          <w:bCs/>
        </w:rPr>
        <w:t>对于非洲传统文明主要特点的认识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Ansi="宋体" w:cs="宋体"/>
          <w:bCs/>
        </w:rPr>
      </w:pPr>
      <w:r>
        <w:rPr>
          <w:rFonts w:hint="eastAsia" w:hAnsi="宋体" w:cs="宋体"/>
          <w:bCs/>
        </w:rPr>
        <w:t>（1）认为非洲文明是封闭的、与世隔绝的：①撒哈拉沙漠使得非洲大陆内部各地区之间的联系较少，相互影响较少；②平直的海岸线使得非洲与其他大陆的联系困难，较少受到其他大洲文明的影响，保持独立发展，并持续到近代以来，非洲受到殖民以及殖民者客观上带来的工业文明的影响晚于美洲，导致非洲现代化进程慢于美洲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Ansi="宋体" w:cs="宋体"/>
          <w:bCs/>
        </w:rPr>
      </w:pPr>
      <w:r>
        <w:rPr>
          <w:rFonts w:hint="eastAsia" w:hAnsi="宋体" w:cs="宋体"/>
          <w:bCs/>
        </w:rPr>
        <w:t>（2）认为非洲文明是开放的、与外界有联系：①外部联系：伊斯兰教、基督教传入非洲，影响非洲历史文化发展，横跨亚非地区的国际贸易；②内部关系：西非居民班图人扩展到撒哈拉以南地区，7-9世纪成为当地主要居民。（非洲的班图人创造了属于自己的文明，古代美洲的印第安人也创造了灿烂的文明）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/>
          <w:bCs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2.古代美洲印第安文明的主要特征及衰亡原因：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Ansi="宋体" w:cs="宋体"/>
          <w:bCs/>
        </w:rPr>
      </w:pPr>
      <w:r>
        <w:rPr>
          <w:rFonts w:hint="eastAsia" w:hAnsi="宋体" w:cs="宋体"/>
          <w:bCs/>
        </w:rPr>
        <w:t>（1）主要特征：因为大洋阻隔，美洲处于与其他地区基本隔绝的状态，文明发展的孤立性十分突出，地域性特征相当明显。从农业文明发展的角度来说，他们创造了独特的美洲玉米文明。在15世纪西欧殖民者入侵以前，美洲的历史基本上是独立发展的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Ansi="宋体" w:cs="宋体"/>
          <w:bCs/>
        </w:rPr>
      </w:pPr>
      <w:r>
        <w:rPr>
          <w:rFonts w:hint="eastAsia" w:hAnsi="宋体" w:cs="宋体"/>
          <w:bCs/>
        </w:rPr>
        <w:t>（2）衰亡原因：西方殖民者的侵略；自然灾害、疾病瘟疫；缺少与外界的沟通和交往；内部之间的交流几乎为零等。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/>
          <w:bCs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3.通过对古代非洲和古代美洲文明的学习，注意形成以下认识和启示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Ansi="宋体" w:cs="宋体"/>
          <w:bCs/>
        </w:rPr>
      </w:pPr>
      <w:r>
        <w:rPr>
          <w:rFonts w:hint="eastAsia" w:hAnsi="宋体" w:cs="宋体"/>
          <w:bCs/>
        </w:rPr>
        <w:t>（1）认识：①受萨哈拉沙漠和大海的阻隔，非洲大陆相对比较封闭。这种闭塞的环境使非洲文明独立发展，进程缓慢。②受大洋阻隔，美洲处在基本隔绝的状态，文明发展的相对孤立，造成美洲文明发展缓慢。③世界文明是由各民族、各地区人民共同创造，呈现出多元性发展的特点，又在交流中发展、在闭塞中衰亡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Ansi="宋体" w:cs="宋体"/>
          <w:bCs/>
        </w:rPr>
      </w:pPr>
      <w:r>
        <w:rPr>
          <w:rFonts w:hint="eastAsia" w:hAnsi="宋体" w:cs="宋体"/>
          <w:bCs/>
        </w:rPr>
        <w:t>（2）启示：①一个文明如果保持活力必须与其他文明交往，同时也要寻求自身独立发展动力，不能过于依赖于其他文明的输入。②在当今世界，文化的交流依然是促进文明发展的重要因素。我国在现代化建设进程中，应该主动开放，学习其他民族、其他国家先进的文化和技术，适应世界历史发展的潮流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Ansi="宋体" w:cs="宋体"/>
          <w:bCs/>
        </w:rPr>
      </w:pPr>
      <w:r>
        <w:rPr>
          <w:rFonts w:hint="eastAsia" w:hAnsi="宋体" w:cs="宋体"/>
          <w:bCs/>
        </w:rPr>
        <w:t>（3）结论：世界文明具有多元性、不平衡性，但是都共同推动了人类文明的进步。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Ansi="宋体" w:cs="宋体"/>
          <w:bCs/>
        </w:rPr>
      </w:pPr>
      <w:r>
        <w:rPr>
          <w:rFonts w:hint="eastAsia" w:hAnsi="宋体" w:cs="宋体"/>
          <w:bCs/>
        </w:rPr>
        <w:t>欧洲：在罗马帝国的废墟上，产生了西欧的封建社会，基本特征是封君封臣制度、庄园和农奴制度。封建经济的发展，城市的产生，推动了王权的强化和主要封建国家的形成。由东罗马发展而来的拜占庭帝国一度繁荣，俄罗斯在反抗蒙古的斗争中逐渐崛起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Ansi="宋体" w:cs="宋体"/>
          <w:bCs/>
        </w:rPr>
      </w:pPr>
      <w:r>
        <w:rPr>
          <w:rFonts w:hint="eastAsia" w:hAnsi="宋体" w:cs="宋体"/>
          <w:bCs/>
        </w:rPr>
        <w:t>亚洲：阿拉伯帝国政治稳定、经济繁荣，成为东西文化交流的桥梁；突厥人在印度建立了德里苏丹国家；日本大化改新后初步形成律令制国家，后来幕府掌握了实权。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Ansi="宋体" w:cs="宋体"/>
          <w:bCs/>
        </w:rPr>
      </w:pPr>
      <w:r>
        <w:rPr>
          <w:rFonts w:hint="eastAsia" w:hAnsi="宋体" w:cs="宋体"/>
          <w:bCs/>
        </w:rPr>
        <w:t>西非：加纳、马里和桑海等古国先后兴起。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美洲：印第安人独立发明了农业，创造了灿烂的文明，阿兹特克人和印加人建立了美洲历史上空前强大的帝国，并成功维持了数百年的统治。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Cs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Cs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Cs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Cs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Cs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Cs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Cs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Cs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Cs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Cs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hAnsi="宋体" w:cs="宋体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江苏省仪征中学2021—2022学年度第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学期高一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历史</w:t>
      </w:r>
      <w:r>
        <w:rPr>
          <w:rFonts w:hint="eastAsia" w:ascii="宋体" w:hAnsi="宋体" w:eastAsia="宋体" w:cs="宋体"/>
          <w:b/>
          <w:sz w:val="28"/>
          <w:szCs w:val="28"/>
        </w:rPr>
        <w:t>学科作业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第5课  古代非洲与美洲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刘明森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  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赵帮群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班级：________姓名：________学号：________时间：________作业时长：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15分钟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一、选择题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1．10～15 世纪，在东非沿海地区产生了一系列国家的条件有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①农业的进步　②环印度洋贸易的发展　③伊斯兰教的传入　④儒家思想的传播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A．①②③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B．①③④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C．②③④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D．①②④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2．7世纪，阿拉伯人崛起，他们征服了埃及，使原来从地中海经红海至印度的商路被阻。从此以后，阿克苏姆国家赖以兴旺的红海贸易逐渐萎缩，阿克苏姆国家也日渐衰落。这反映了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A．阿拉伯人征服了阿克苏姆国家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B．对外贸易是阿克苏姆国家的重要经济支柱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C．阿克苏姆国家的发展依赖埃及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D．阿克苏姆国家的农业落后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3．曼萨·穆萨是马里最为知名的国王。1324 年，他带领一支庞大的商队前往麦加，其中100头骆驼驮着黄金。到开罗后，他分发黄金，导致当地市场金价下降了1/4。这反映了马里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A．经济繁荣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B．军事强大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C．文化发达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D．国王专制集权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4．古代津巴布韦进入鼎盛时期是在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A．11～12世纪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B．12～13世纪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C．13～14世纪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D．14～15 世纪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5．在玛雅，当自由农民负债无力偿还时，将变为债务奴隶；有的军事贵族甚至把处于依附地位的公社成员，卖给外国商人当奴隶。这反映了玛雅社会(　B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A．注重维护农民的利益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B．奴隶占有制得到发展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C．建立了君主专制制度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D．奴隶的反抗斗争激烈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6．玛雅各城邦都很重视自己的历史，习惯把国家的重大事件用文字刻在石碑或石柱上，一般每隔20年就立石记事一次，现已发现的石碑或石柱就有数百个。这些历史碑铭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A．使人们全面了解玛雅文化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B．主要记载了玛雅的政治事件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C．有助于人们了解玛雅文明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D．客观地记载了玛雅的历史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7．在古代美洲有一种独特的农业耕作法——“浮园耕作法”，这种耕作法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①推动了农业的发展  ②扩大了耕地面积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③解决了粮食问题  ④是阿兹特克人的发明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A．①②③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B．①②④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C．①③④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D．②③④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8．16世纪西班牙人入侵时，许多珍贵的玛雅文字写本被当作“魔鬼的作品”焚毁，祭司遭受掳杀，仅有部分作品传之后世。这反映了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A．玛雅文字写本无任何价值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B．西班牙人的入侵是玛雅文明衰落的重要原因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C．玛雅的祭司被掳杀导致了玛雅文明的衰落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D．玛雅的文字写本全部被毁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9．关于阿兹特克人的太阳金字塔与埃及的胡夫金字塔的相同点，正确的是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A．都是规模宏大的庙宇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B．都是国王的陵墓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C．都体现了劳动人民的智慧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D．都体现了国王的至上权威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10．印第安文明大多起源于峡谷盆地和高原地区，因为交通不便，印第安文明内部之间基本没有交流，印第安文明发展相对缓慢。这反映了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A．印第安文明内部之间没有任何交流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B．印第安文明的内部之间战争频繁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C．地理环境是印第安文明发展相对缓慢的重要原因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D．地理环境导致了印第安文明的发展相对缓慢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11．印加帝国政府编制了详细的人口调查表，其目的是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A．限制人口流动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B．征税和征兵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C．发展手工业生产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D．发展农业生产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　　)★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．在印加帝国首都蒂瓦纳库城遗址中，还保存着一座卡拉萨亚神庙，庙中有巨石砌成的太阳门，每年9月22日正午的阳光必径直穿过；门上刻有花纹，上一排为完整的金星历，预算50年的运转值与实际情况只差7秒钟。这主要反映了印加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A．虔诚的宗教信仰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B．掌握了丰富的科学知识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C．掌握了世界上最先进的天文学知识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D．已经建立了近代科学体系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二、非选择题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13．阅读材料，完成下列要求。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材料一　桑海的国王阿斯基亚·穆罕默德在位时期从中央到地方设立了一整套的统治机构，中央各部的大臣和地方高级行政长官，都是由国王从王族国戚中选派亲信担任；他在尼日尔河上游开凿运河，兴修水利，开发矿藏，统一度量衡，加奥、廷巴克图和迭内是帝国的三大贸易中心；重视文化教育，奖励学术，创办学校，广招各地学者文人；在桑海的社会生活中，奴隶制起着比较重要的作用，桑海的奴隶不仅用于家庭服役，还广泛地用于农业生产、捕鱼和修造船舶等劳动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righ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——摘编自吴于廑、齐世荣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righ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《世界史·古代史编》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材料二　印加人早在公元前4000年就开始种玉米、南瓜、菜豆，公元前3000年开始种棉花。印加人种植马铃薯的历史至少可以上溯到公元前2800年。他们还能修建梯田，用巨石砌边；同时修建复杂的水利灌溉系统，把水引入梯田。印加人还精于多种手工工艺，会用陶土制造纱锭织布，能烧制陶器，掌握了青铜冶炼技术。印加人又修建了纵贯南北的沿海大道和高原大道，路宽3.5～4.5米，两条大道全程2 000多千米，每过10～15千米均建驿站。印加人通过观察月亮圆缺，编制了太阳历。印加人认识很多植物，能用草药治病，并会使用麻醉剂。他们还掌握了脑外科手术，在壁画中有剖脑治疗的画面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righ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——摘编自田德全《世界古代史》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(1)据材料一，概括桑海帝国的文明成就。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(2)据材料二，概括印加帝国的文明成就。</w:t>
      </w:r>
    </w:p>
    <w:p>
      <w:pPr>
        <w:spacing w:line="276" w:lineRule="auto"/>
        <w:rPr>
          <w:rFonts w:hint="eastAsia" w:ascii="宋体" w:hAnsi="宋体" w:eastAsia="宋体"/>
          <w:b/>
          <w:szCs w:val="21"/>
        </w:rPr>
      </w:pPr>
    </w:p>
    <w:p>
      <w:pPr>
        <w:spacing w:line="276" w:lineRule="auto"/>
        <w:rPr>
          <w:rFonts w:hint="eastAsia" w:ascii="宋体" w:hAnsi="宋体" w:eastAsia="宋体"/>
          <w:b/>
          <w:szCs w:val="21"/>
        </w:rPr>
      </w:pPr>
    </w:p>
    <w:p>
      <w:pPr>
        <w:spacing w:line="276" w:lineRule="auto"/>
        <w:rPr>
          <w:rFonts w:hint="eastAsia" w:ascii="宋体" w:hAnsi="宋体" w:eastAsia="宋体"/>
          <w:b/>
          <w:szCs w:val="21"/>
        </w:rPr>
      </w:pPr>
    </w:p>
    <w:p>
      <w:pPr>
        <w:spacing w:line="276" w:lineRule="auto"/>
        <w:rPr>
          <w:rFonts w:hint="eastAsia" w:ascii="宋体" w:hAnsi="宋体" w:eastAsia="宋体"/>
          <w:b/>
          <w:szCs w:val="21"/>
        </w:rPr>
      </w:pPr>
    </w:p>
    <w:p>
      <w:pPr>
        <w:spacing w:line="276" w:lineRule="auto"/>
        <w:rPr>
          <w:rFonts w:hint="eastAsia" w:ascii="宋体" w:hAnsi="宋体" w:eastAsia="宋体"/>
          <w:b/>
          <w:szCs w:val="21"/>
        </w:rPr>
      </w:pPr>
    </w:p>
    <w:p>
      <w:pPr>
        <w:spacing w:line="276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【反思感悟】</w:t>
      </w:r>
    </w:p>
    <w:p>
      <w:pPr>
        <w:spacing w:line="276" w:lineRule="auto"/>
        <w:rPr>
          <w:rFonts w:ascii="宋体" w:hAnsi="宋体" w:eastAsia="宋体"/>
          <w:b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64135</wp:posOffset>
                </wp:positionV>
                <wp:extent cx="6057900" cy="1743075"/>
                <wp:effectExtent l="6350" t="6350" r="127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57900" cy="1743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0.3pt;margin-top:5.05pt;height:137.25pt;width:477pt;z-index:251659264;v-text-anchor:middle;mso-width-relative:page;mso-height-relative:page;" filled="f" stroked="t" coordsize="21600,21600" o:gfxdata="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E8GaKdEAAAAHAQAADwAAAAAAAAABACAAAAAiAAAAZHJzL2Rv&#10;d25yZXYueG1sUEsBAhQAFAAAAAgAh07iQGE5W0p6AgAA7AQAAA4AAAAAAAAAAQAgAAAAIAEAAGRy&#10;cy9lMm9Eb2MueG1sUEsFBgAAAAAGAAYAWQEAAAwG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557925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CDAEE"/>
    <w:multiLevelType w:val="singleLevel"/>
    <w:tmpl w:val="9F3CDAE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C322C4E"/>
    <w:multiLevelType w:val="singleLevel"/>
    <w:tmpl w:val="EC322C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BC"/>
    <w:rsid w:val="00020E6A"/>
    <w:rsid w:val="0002158C"/>
    <w:rsid w:val="00083652"/>
    <w:rsid w:val="000A35CD"/>
    <w:rsid w:val="000B15E3"/>
    <w:rsid w:val="000B5EE6"/>
    <w:rsid w:val="000F1B0A"/>
    <w:rsid w:val="000F266C"/>
    <w:rsid w:val="00115005"/>
    <w:rsid w:val="00121F25"/>
    <w:rsid w:val="00122A70"/>
    <w:rsid w:val="00124921"/>
    <w:rsid w:val="00125ED3"/>
    <w:rsid w:val="00130455"/>
    <w:rsid w:val="00135002"/>
    <w:rsid w:val="00137688"/>
    <w:rsid w:val="001450A8"/>
    <w:rsid w:val="00161D62"/>
    <w:rsid w:val="001A07F8"/>
    <w:rsid w:val="001A20C3"/>
    <w:rsid w:val="001B0A9B"/>
    <w:rsid w:val="001B7B16"/>
    <w:rsid w:val="001D1F12"/>
    <w:rsid w:val="001D3261"/>
    <w:rsid w:val="001F2005"/>
    <w:rsid w:val="001F5AF7"/>
    <w:rsid w:val="00211A6F"/>
    <w:rsid w:val="002177B0"/>
    <w:rsid w:val="002513A8"/>
    <w:rsid w:val="00251400"/>
    <w:rsid w:val="00256283"/>
    <w:rsid w:val="002572A2"/>
    <w:rsid w:val="002668AF"/>
    <w:rsid w:val="00272FCB"/>
    <w:rsid w:val="002766FE"/>
    <w:rsid w:val="002855F4"/>
    <w:rsid w:val="002B0486"/>
    <w:rsid w:val="002B0B38"/>
    <w:rsid w:val="002B474A"/>
    <w:rsid w:val="002D2297"/>
    <w:rsid w:val="002D71F4"/>
    <w:rsid w:val="002D71F5"/>
    <w:rsid w:val="002E6497"/>
    <w:rsid w:val="002E6671"/>
    <w:rsid w:val="002F0780"/>
    <w:rsid w:val="002F1C2F"/>
    <w:rsid w:val="002F25B2"/>
    <w:rsid w:val="00307B13"/>
    <w:rsid w:val="00340842"/>
    <w:rsid w:val="00354EB2"/>
    <w:rsid w:val="00365420"/>
    <w:rsid w:val="0037564C"/>
    <w:rsid w:val="00382F4D"/>
    <w:rsid w:val="00390016"/>
    <w:rsid w:val="00391EC0"/>
    <w:rsid w:val="003A365E"/>
    <w:rsid w:val="003C0A54"/>
    <w:rsid w:val="003C7E33"/>
    <w:rsid w:val="003D128A"/>
    <w:rsid w:val="003D5321"/>
    <w:rsid w:val="003E2D3E"/>
    <w:rsid w:val="003E5346"/>
    <w:rsid w:val="003E5565"/>
    <w:rsid w:val="003F31F2"/>
    <w:rsid w:val="004058E4"/>
    <w:rsid w:val="004116EA"/>
    <w:rsid w:val="00434A2F"/>
    <w:rsid w:val="00440392"/>
    <w:rsid w:val="00445BC5"/>
    <w:rsid w:val="00445F3A"/>
    <w:rsid w:val="00465D55"/>
    <w:rsid w:val="00494E55"/>
    <w:rsid w:val="004B3699"/>
    <w:rsid w:val="004B7662"/>
    <w:rsid w:val="004C08C7"/>
    <w:rsid w:val="004D4A9F"/>
    <w:rsid w:val="004D7886"/>
    <w:rsid w:val="004F46A9"/>
    <w:rsid w:val="004F56BF"/>
    <w:rsid w:val="005003A5"/>
    <w:rsid w:val="00512102"/>
    <w:rsid w:val="00521969"/>
    <w:rsid w:val="00523091"/>
    <w:rsid w:val="00523CDD"/>
    <w:rsid w:val="00524F2E"/>
    <w:rsid w:val="005270E4"/>
    <w:rsid w:val="00532E66"/>
    <w:rsid w:val="0054514C"/>
    <w:rsid w:val="005575DF"/>
    <w:rsid w:val="00564032"/>
    <w:rsid w:val="005C429D"/>
    <w:rsid w:val="005C607E"/>
    <w:rsid w:val="005D62C2"/>
    <w:rsid w:val="005E0E76"/>
    <w:rsid w:val="005E43D5"/>
    <w:rsid w:val="005F4453"/>
    <w:rsid w:val="00603B66"/>
    <w:rsid w:val="00607239"/>
    <w:rsid w:val="00616B4E"/>
    <w:rsid w:val="006221EB"/>
    <w:rsid w:val="0062236B"/>
    <w:rsid w:val="00675E21"/>
    <w:rsid w:val="00697CF8"/>
    <w:rsid w:val="006A1679"/>
    <w:rsid w:val="006A3FE5"/>
    <w:rsid w:val="006E3AF4"/>
    <w:rsid w:val="006E4AA9"/>
    <w:rsid w:val="006F0B8E"/>
    <w:rsid w:val="007225B2"/>
    <w:rsid w:val="00782216"/>
    <w:rsid w:val="007909D5"/>
    <w:rsid w:val="007A4C20"/>
    <w:rsid w:val="007C0F98"/>
    <w:rsid w:val="007D449B"/>
    <w:rsid w:val="007E0823"/>
    <w:rsid w:val="0080497E"/>
    <w:rsid w:val="0082243B"/>
    <w:rsid w:val="00835420"/>
    <w:rsid w:val="00841125"/>
    <w:rsid w:val="00843CCD"/>
    <w:rsid w:val="00843F32"/>
    <w:rsid w:val="0084505F"/>
    <w:rsid w:val="008531C4"/>
    <w:rsid w:val="0085682B"/>
    <w:rsid w:val="00866758"/>
    <w:rsid w:val="008728CB"/>
    <w:rsid w:val="00874C32"/>
    <w:rsid w:val="00887FAD"/>
    <w:rsid w:val="00895D27"/>
    <w:rsid w:val="008B1AD7"/>
    <w:rsid w:val="008B4224"/>
    <w:rsid w:val="008B6888"/>
    <w:rsid w:val="008C729E"/>
    <w:rsid w:val="008D32D1"/>
    <w:rsid w:val="008E4175"/>
    <w:rsid w:val="008F48DA"/>
    <w:rsid w:val="008F4D38"/>
    <w:rsid w:val="009038AC"/>
    <w:rsid w:val="00922C51"/>
    <w:rsid w:val="009246C1"/>
    <w:rsid w:val="00941CDE"/>
    <w:rsid w:val="0096080B"/>
    <w:rsid w:val="0096175B"/>
    <w:rsid w:val="00967EE9"/>
    <w:rsid w:val="00970941"/>
    <w:rsid w:val="00985C4E"/>
    <w:rsid w:val="00987ABC"/>
    <w:rsid w:val="00995225"/>
    <w:rsid w:val="009A7737"/>
    <w:rsid w:val="009B22E1"/>
    <w:rsid w:val="009B6C72"/>
    <w:rsid w:val="009D12C8"/>
    <w:rsid w:val="009F5574"/>
    <w:rsid w:val="00A0337C"/>
    <w:rsid w:val="00A17086"/>
    <w:rsid w:val="00A175CD"/>
    <w:rsid w:val="00A369F2"/>
    <w:rsid w:val="00A51BF8"/>
    <w:rsid w:val="00A53B46"/>
    <w:rsid w:val="00A7572D"/>
    <w:rsid w:val="00A90BC5"/>
    <w:rsid w:val="00A94C2A"/>
    <w:rsid w:val="00AA4422"/>
    <w:rsid w:val="00AB5B6B"/>
    <w:rsid w:val="00AC1835"/>
    <w:rsid w:val="00AE1B90"/>
    <w:rsid w:val="00B13545"/>
    <w:rsid w:val="00B13A80"/>
    <w:rsid w:val="00B15A34"/>
    <w:rsid w:val="00B21D19"/>
    <w:rsid w:val="00B24CCC"/>
    <w:rsid w:val="00B3793E"/>
    <w:rsid w:val="00B423DF"/>
    <w:rsid w:val="00B500A3"/>
    <w:rsid w:val="00B57FBC"/>
    <w:rsid w:val="00B604F0"/>
    <w:rsid w:val="00B76CB3"/>
    <w:rsid w:val="00BA29EA"/>
    <w:rsid w:val="00BA721E"/>
    <w:rsid w:val="00BB1521"/>
    <w:rsid w:val="00BB5D7A"/>
    <w:rsid w:val="00BC1042"/>
    <w:rsid w:val="00BC74B2"/>
    <w:rsid w:val="00BF300D"/>
    <w:rsid w:val="00C1198B"/>
    <w:rsid w:val="00C123F2"/>
    <w:rsid w:val="00C152FD"/>
    <w:rsid w:val="00C3260D"/>
    <w:rsid w:val="00C3694C"/>
    <w:rsid w:val="00C4229A"/>
    <w:rsid w:val="00C43B3C"/>
    <w:rsid w:val="00C9349F"/>
    <w:rsid w:val="00CA00F9"/>
    <w:rsid w:val="00CC7CB1"/>
    <w:rsid w:val="00CD403D"/>
    <w:rsid w:val="00CD4119"/>
    <w:rsid w:val="00CF4E2C"/>
    <w:rsid w:val="00CF552F"/>
    <w:rsid w:val="00D310FB"/>
    <w:rsid w:val="00D47BBB"/>
    <w:rsid w:val="00D571A0"/>
    <w:rsid w:val="00D715AB"/>
    <w:rsid w:val="00D75AF9"/>
    <w:rsid w:val="00D83D45"/>
    <w:rsid w:val="00D85523"/>
    <w:rsid w:val="00D96DDE"/>
    <w:rsid w:val="00DC23B1"/>
    <w:rsid w:val="00DC6899"/>
    <w:rsid w:val="00DD0635"/>
    <w:rsid w:val="00DE2C5F"/>
    <w:rsid w:val="00DE68B4"/>
    <w:rsid w:val="00DF5B83"/>
    <w:rsid w:val="00E012BC"/>
    <w:rsid w:val="00E012DE"/>
    <w:rsid w:val="00E050E1"/>
    <w:rsid w:val="00E05925"/>
    <w:rsid w:val="00E168B1"/>
    <w:rsid w:val="00E25383"/>
    <w:rsid w:val="00E37D30"/>
    <w:rsid w:val="00E41CCE"/>
    <w:rsid w:val="00E51490"/>
    <w:rsid w:val="00E67A29"/>
    <w:rsid w:val="00E7372A"/>
    <w:rsid w:val="00E85246"/>
    <w:rsid w:val="00E93E25"/>
    <w:rsid w:val="00EB13D1"/>
    <w:rsid w:val="00EB2B62"/>
    <w:rsid w:val="00EB773F"/>
    <w:rsid w:val="00EC120C"/>
    <w:rsid w:val="00EC381C"/>
    <w:rsid w:val="00EC63EF"/>
    <w:rsid w:val="00ED0340"/>
    <w:rsid w:val="00EF232D"/>
    <w:rsid w:val="00F17A93"/>
    <w:rsid w:val="00F17B07"/>
    <w:rsid w:val="00F22E42"/>
    <w:rsid w:val="00F275F1"/>
    <w:rsid w:val="00F34547"/>
    <w:rsid w:val="00F41936"/>
    <w:rsid w:val="00FB0DD9"/>
    <w:rsid w:val="00FB4442"/>
    <w:rsid w:val="00FC5D03"/>
    <w:rsid w:val="00FE66AE"/>
    <w:rsid w:val="00FE7C08"/>
    <w:rsid w:val="00FF7531"/>
    <w:rsid w:val="017D476C"/>
    <w:rsid w:val="044A398C"/>
    <w:rsid w:val="0C2E268D"/>
    <w:rsid w:val="0DB803BD"/>
    <w:rsid w:val="12550C97"/>
    <w:rsid w:val="128515D4"/>
    <w:rsid w:val="12E92466"/>
    <w:rsid w:val="143F5F75"/>
    <w:rsid w:val="1ACA0722"/>
    <w:rsid w:val="1BB547EA"/>
    <w:rsid w:val="1DBC4DF3"/>
    <w:rsid w:val="1F885118"/>
    <w:rsid w:val="2CDC2A55"/>
    <w:rsid w:val="2D38529F"/>
    <w:rsid w:val="2DFA11DA"/>
    <w:rsid w:val="2E592BAB"/>
    <w:rsid w:val="30931F29"/>
    <w:rsid w:val="31A925EA"/>
    <w:rsid w:val="31DA1554"/>
    <w:rsid w:val="3A6F4D12"/>
    <w:rsid w:val="3ADE3AEA"/>
    <w:rsid w:val="3C7B3855"/>
    <w:rsid w:val="3D3B06AE"/>
    <w:rsid w:val="3E3C3269"/>
    <w:rsid w:val="3EBC1E1A"/>
    <w:rsid w:val="3F39102F"/>
    <w:rsid w:val="420A3159"/>
    <w:rsid w:val="4A060DDA"/>
    <w:rsid w:val="4FF64B80"/>
    <w:rsid w:val="502E3016"/>
    <w:rsid w:val="512F69D7"/>
    <w:rsid w:val="53A3173A"/>
    <w:rsid w:val="575F3C7F"/>
    <w:rsid w:val="5B865410"/>
    <w:rsid w:val="5DFE7FBF"/>
    <w:rsid w:val="5EF1711F"/>
    <w:rsid w:val="5F8C0FC3"/>
    <w:rsid w:val="643031B9"/>
    <w:rsid w:val="64400004"/>
    <w:rsid w:val="657C1239"/>
    <w:rsid w:val="664D2FC6"/>
    <w:rsid w:val="66C4349A"/>
    <w:rsid w:val="67375C3D"/>
    <w:rsid w:val="690025F6"/>
    <w:rsid w:val="6BDB51A5"/>
    <w:rsid w:val="6C3C066C"/>
    <w:rsid w:val="6FCB5A20"/>
    <w:rsid w:val="7908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NEU-BZ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试卷-材料题-试题-材料-标题"/>
    <w:qFormat/>
    <w:uiPriority w:val="0"/>
    <w:pPr>
      <w:widowControl w:val="0"/>
      <w:spacing w:line="360" w:lineRule="auto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试卷-材料题-试题-材料-引自"/>
    <w:qFormat/>
    <w:uiPriority w:val="0"/>
    <w:pPr>
      <w:widowControl w:val="0"/>
      <w:spacing w:line="360" w:lineRule="auto"/>
      <w:ind w:left="420" w:leftChars="200"/>
      <w:jc w:val="righ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试卷-材料题-试题-标题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F8FB57-B126-49D7-A8CF-A7F3D01316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1875</Words>
  <Characters>150</Characters>
  <Lines>1</Lines>
  <Paragraphs>4</Paragraphs>
  <TotalTime>0</TotalTime>
  <ScaleCrop>false</ScaleCrop>
  <LinksUpToDate>false</LinksUpToDate>
  <CharactersWithSpaces>2021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2021-03-07T02:26:00Z</dcterms:created>
  <dc:creator>PC</dc:creator>
  <cp:lastModifiedBy>刘明森</cp:lastModifiedBy>
  <cp:lastPrinted>2021-03-01T00:39:00Z</cp:lastPrinted>
  <dcterms:modified xsi:type="dcterms:W3CDTF">2022-02-11T02:46:25Z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1DBFFBB93CD741B890E50874DF2FF1C7</vt:lpwstr>
  </property>
</Properties>
</file>