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5F7C5">
      <w:pPr>
        <w:jc w:val="center"/>
        <w:rPr>
          <w:rFonts w:hint="eastAsia" w:ascii="宋体" w:hAnsi="宋体" w:eastAsia="宋体" w:cs="+mn-cs"/>
          <w:bCs/>
          <w:color w:val="auto"/>
          <w:kern w:val="24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必修1《中国特色社会主义》背诵清单</w:t>
      </w:r>
    </w:p>
    <w:p w14:paraId="570A57E7">
      <w:pPr>
        <w:numPr>
          <w:ilvl w:val="0"/>
          <w:numId w:val="0"/>
        </w:numPr>
        <w:jc w:val="center"/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lang w:val="en-US" w:eastAsia="zh-CN"/>
        </w:rPr>
        <w:t>第四课  只有坚持和发展中国特色社会主义才能实现中华民族伟大复兴</w:t>
      </w:r>
    </w:p>
    <w:p w14:paraId="5ED0DDB9">
      <w:pPr>
        <w:widowControl/>
        <w:spacing w:line="312" w:lineRule="auto"/>
        <w:jc w:val="left"/>
        <w:rPr>
          <w:rFonts w:hint="default" w:ascii="宋体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1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.我国发展新的历史方位是什么？</w:t>
      </w:r>
    </w:p>
    <w:p w14:paraId="74D70CE3">
      <w:pPr>
        <w:widowControl/>
        <w:spacing w:line="312" w:lineRule="auto"/>
        <w:jc w:val="left"/>
        <w:rPr>
          <w:rFonts w:hint="eastAsia" w:ascii="宋体" w:hAnsi="宋体" w:eastAsia="宋体" w:cs="+mn-cs"/>
          <w:bCs/>
          <w:color w:val="auto"/>
          <w:kern w:val="24"/>
          <w:szCs w:val="21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2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.</w:t>
      </w:r>
      <w:r>
        <w:rPr>
          <w:rFonts w:hint="eastAsia" w:ascii="Calibri" w:hAnsi="宋体" w:eastAsia="宋体" w:cs="+mn-cs"/>
          <w:b w:val="0"/>
          <w:bCs w:val="0"/>
          <w:color w:val="auto"/>
          <w:kern w:val="24"/>
          <w:szCs w:val="21"/>
        </w:rPr>
        <w:t>新时代的</w:t>
      </w:r>
      <w:r>
        <w:rPr>
          <w:rFonts w:hint="eastAsia" w:ascii="Calibri" w:hAnsi="宋体" w:eastAsia="宋体" w:cs="+mn-cs"/>
          <w:b w:val="0"/>
          <w:bCs w:val="0"/>
          <w:color w:val="auto"/>
          <w:kern w:val="24"/>
          <w:szCs w:val="21"/>
          <w:lang w:val="en-US" w:eastAsia="zh-CN"/>
        </w:rPr>
        <w:t>科学</w:t>
      </w:r>
      <w:r>
        <w:rPr>
          <w:rFonts w:hint="eastAsia" w:ascii="Calibri" w:hAnsi="宋体" w:eastAsia="宋体" w:cs="+mn-cs"/>
          <w:b w:val="0"/>
          <w:bCs w:val="0"/>
          <w:color w:val="auto"/>
          <w:kern w:val="24"/>
          <w:szCs w:val="21"/>
        </w:rPr>
        <w:t>内涵</w:t>
      </w:r>
      <w:r>
        <w:rPr>
          <w:rFonts w:hint="eastAsia" w:ascii="Calibri" w:hAnsi="宋体" w:eastAsia="宋体" w:cs="+mn-cs"/>
          <w:b w:val="0"/>
          <w:bCs w:val="0"/>
          <w:color w:val="auto"/>
          <w:kern w:val="24"/>
          <w:szCs w:val="21"/>
          <w:lang w:eastAsia="zh-CN"/>
        </w:rPr>
        <w:t>：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这个新时代是在新的历史条件下继续夺取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>中国特色社会主义</w:t>
      </w:r>
      <w:r>
        <w:rPr>
          <w:rFonts w:ascii="宋体" w:hAnsi="宋体" w:eastAsia="宋体" w:cs="+mn-cs"/>
          <w:bCs/>
          <w:color w:val="auto"/>
          <w:kern w:val="24"/>
          <w:szCs w:val="21"/>
          <w:u w:val="single"/>
        </w:rPr>
        <w:t xml:space="preserve">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伟大胜利的时代；是决胜全面建成小康社会、进而全面建设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u w:val="single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社会主义现代化强国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的时代；是逐步实现全体人民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</w:rPr>
        <w:t>共同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>富裕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的时代，是全体中华儿女奋力实现</w:t>
      </w:r>
      <w:r>
        <w:rPr>
          <w:rFonts w:ascii="宋体" w:hAnsi="宋体" w:eastAsia="宋体" w:cs="+mn-cs"/>
          <w:bCs/>
          <w:color w:val="auto"/>
          <w:kern w:val="24"/>
          <w:szCs w:val="21"/>
          <w:u w:val="single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>中华民族伟大复兴</w:t>
      </w:r>
      <w:r>
        <w:rPr>
          <w:rFonts w:ascii="宋体" w:hAnsi="宋体" w:eastAsia="宋体" w:cs="+mn-cs"/>
          <w:bCs/>
          <w:color w:val="auto"/>
          <w:kern w:val="24"/>
          <w:szCs w:val="21"/>
          <w:u w:val="single"/>
        </w:rPr>
        <w:t xml:space="preserve">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中国梦的时代；是我国日益走近世界舞台中央、不断为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 世界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作出更大贡献的时代。</w:t>
      </w:r>
    </w:p>
    <w:p w14:paraId="6951E239">
      <w:pPr>
        <w:widowControl/>
        <w:spacing w:line="312" w:lineRule="auto"/>
        <w:jc w:val="left"/>
        <w:rPr>
          <w:rFonts w:hint="default" w:ascii="宋体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3.进入新时代的重要标志/依据？进入新时代的时间？</w:t>
      </w:r>
    </w:p>
    <w:p w14:paraId="25BC9E6F">
      <w:pPr>
        <w:widowControl/>
        <w:spacing w:line="312" w:lineRule="auto"/>
        <w:jc w:val="left"/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4.新时代社会主要矛盾是？</w:t>
      </w:r>
    </w:p>
    <w:p w14:paraId="336E6378">
      <w:pPr>
        <w:widowControl/>
        <w:spacing w:line="312" w:lineRule="auto"/>
        <w:jc w:val="left"/>
        <w:rPr>
          <w:rFonts w:hint="default" w:ascii="宋体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5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.解决党的十九大提出的我国社会主要矛盾，要着力解决好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u w:val="single"/>
        </w:rPr>
        <w:t xml:space="preserve"> 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发展不平衡不充分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问题。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</w:rPr>
        <w:t>发展的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u w:val="single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>不平衡不充分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</w:rPr>
        <w:t>，成为满足人民日益增长的美好生活需要的</w:t>
      </w:r>
      <w:r>
        <w:rPr>
          <w:rFonts w:hint="eastAsia" w:ascii="Calibri" w:hAnsi="宋体" w:eastAsia="宋体" w:cs="+mn-cs"/>
          <w:b/>
          <w:bCs w:val="0"/>
          <w:color w:val="auto"/>
          <w:kern w:val="24"/>
          <w:szCs w:val="21"/>
        </w:rPr>
        <w:t>主要制约因素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</w:rPr>
        <w:t>。</w:t>
      </w:r>
    </w:p>
    <w:p w14:paraId="618F0E50">
      <w:pPr>
        <w:widowControl/>
        <w:spacing w:line="312" w:lineRule="auto"/>
        <w:jc w:val="left"/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6.新时代“一变”“两不变”分别指？</w:t>
      </w:r>
    </w:p>
    <w:p w14:paraId="4FAFC353">
      <w:pPr>
        <w:widowControl/>
        <w:spacing w:line="312" w:lineRule="auto"/>
        <w:jc w:val="left"/>
        <w:rPr>
          <w:rFonts w:hint="default" w:ascii="宋体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7.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我国最基本国情、最大的实际指的是什么？</w:t>
      </w:r>
    </w:p>
    <w:p w14:paraId="73FC226A">
      <w:pPr>
        <w:widowControl/>
        <w:spacing w:line="312" w:lineRule="auto"/>
        <w:jc w:val="left"/>
        <w:rPr>
          <w:rFonts w:hint="default" w:ascii="宋体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8.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什么是党和国家的生命线、人民的幸福线？</w:t>
      </w:r>
    </w:p>
    <w:p w14:paraId="1E90CFBD">
      <w:pPr>
        <w:widowControl/>
        <w:spacing w:line="312" w:lineRule="auto"/>
        <w:jc w:val="left"/>
        <w:rPr>
          <w:rFonts w:hint="default" w:ascii="宋体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9.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党在社会主义初级阶段的基本路线的中心内容可以概述为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 一个中心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u w:val="single"/>
        </w:rPr>
        <w:t>，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 两个基本点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u w:val="single"/>
        </w:rPr>
        <w:t xml:space="preserve">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。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即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 以经济建设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为中心，坚持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 四项基本原则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、坚持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 改革开放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。</w:t>
      </w:r>
    </w:p>
    <w:p w14:paraId="7FE9588D">
      <w:pPr>
        <w:widowControl/>
        <w:spacing w:line="312" w:lineRule="auto"/>
        <w:jc w:val="left"/>
        <w:rPr>
          <w:rFonts w:hint="default" w:ascii="宋体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10.【易混】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 四项基本原则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u w:val="none"/>
          <w:lang w:val="en-US" w:eastAsia="zh-CN"/>
        </w:rPr>
        <w:t>是立国之本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，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  改革开放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u w:val="none"/>
          <w:lang w:val="en-US" w:eastAsia="zh-CN"/>
        </w:rPr>
        <w:t>是强国之路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 xml:space="preserve">。 </w:t>
      </w:r>
    </w:p>
    <w:p w14:paraId="40268E7D">
      <w:pPr>
        <w:widowControl/>
        <w:spacing w:line="312" w:lineRule="auto"/>
        <w:jc w:val="left"/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11.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党的八大、党的十一届六中全会、党的十九大关于我国社会主要矛盾的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判断？（P44）</w:t>
      </w:r>
    </w:p>
    <w:p w14:paraId="471169FE">
      <w:pPr>
        <w:widowControl/>
        <w:spacing w:line="312" w:lineRule="auto"/>
        <w:jc w:val="left"/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12.三个“一以贯之”分别是？</w:t>
      </w:r>
    </w:p>
    <w:p w14:paraId="5C58683C">
      <w:pPr>
        <w:widowControl/>
        <w:spacing w:line="312" w:lineRule="auto"/>
        <w:jc w:val="left"/>
        <w:rPr>
          <w:rFonts w:hint="default" w:ascii="宋体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13.【易混】开新局于伟大的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>社会革命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，强体魄于伟大的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 自我革命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，以伟大的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>自我革命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引领伟大的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 社会革命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。</w:t>
      </w:r>
    </w:p>
    <w:p w14:paraId="42EE4346">
      <w:pPr>
        <w:widowControl/>
        <w:spacing w:line="312" w:lineRule="auto"/>
        <w:jc w:val="left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14</w:t>
      </w:r>
      <w:r>
        <w:rPr>
          <w:rFonts w:ascii="宋体" w:hAnsi="宋体" w:eastAsia="宋体" w:cs="+mn-cs"/>
          <w:bCs/>
          <w:color w:val="auto"/>
          <w:kern w:val="24"/>
          <w:szCs w:val="21"/>
        </w:rPr>
        <w:t>.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中国梦是什么？中国梦的本质？中国梦的特点及要求？</w:t>
      </w:r>
    </w:p>
    <w:p w14:paraId="27FB88A1">
      <w:pPr>
        <w:widowControl/>
        <w:spacing w:line="336" w:lineRule="auto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15</w:t>
      </w:r>
      <w:r>
        <w:rPr>
          <w:rFonts w:ascii="宋体" w:hAnsi="宋体" w:eastAsia="宋体" w:cs="+mn-cs"/>
          <w:bCs/>
          <w:color w:val="auto"/>
          <w:kern w:val="24"/>
          <w:szCs w:val="21"/>
        </w:rPr>
        <w:t>.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</w:rPr>
        <w:t>中国梦的意义：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  <w:lang w:val="en-US" w:eastAsia="zh-CN"/>
        </w:rPr>
        <w:t>中国梦把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国家的追求 、 民族的向往 、 人民的期盼  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  <w:lang w:val="en-US" w:eastAsia="zh-CN"/>
        </w:rPr>
        <w:t>融为一体，体现了中华民族和中国人民的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整体利益 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  <w:lang w:val="en-US" w:eastAsia="zh-CN"/>
        </w:rPr>
        <w:t>，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</w:rPr>
        <w:t>中国梦已成为激荡在十四亿多人心中的高昂旋律，成为中华民族团结奋斗的</w:t>
      </w:r>
      <w:r>
        <w:rPr>
          <w:rFonts w:ascii="Calibri" w:hAnsi="Calibri" w:eastAsia="宋体" w:cs="+mn-cs"/>
          <w:bCs/>
          <w:color w:val="auto"/>
          <w:kern w:val="24"/>
          <w:szCs w:val="21"/>
          <w:u w:val="single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>最大公约数</w:t>
      </w:r>
      <w:r>
        <w:rPr>
          <w:rFonts w:ascii="Calibri" w:hAnsi="Calibri" w:eastAsia="宋体" w:cs="+mn-cs"/>
          <w:bCs/>
          <w:color w:val="auto"/>
          <w:kern w:val="24"/>
          <w:szCs w:val="21"/>
          <w:u w:val="single"/>
        </w:rPr>
        <w:t xml:space="preserve"> 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</w:rPr>
        <w:t>和</w:t>
      </w:r>
      <w:r>
        <w:rPr>
          <w:rFonts w:ascii="Calibri" w:hAnsi="Calibri" w:eastAsia="宋体" w:cs="+mn-cs"/>
          <w:bCs/>
          <w:color w:val="auto"/>
          <w:kern w:val="24"/>
          <w:szCs w:val="21"/>
          <w:u w:val="single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>最大同心圆</w:t>
      </w:r>
      <w:r>
        <w:rPr>
          <w:rFonts w:ascii="Calibri" w:hAnsi="Calibri" w:eastAsia="宋体" w:cs="+mn-cs"/>
          <w:bCs/>
          <w:color w:val="auto"/>
          <w:kern w:val="24"/>
          <w:szCs w:val="21"/>
          <w:u w:val="single"/>
        </w:rPr>
        <w:t xml:space="preserve"> 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</w:rPr>
        <w:t>。</w:t>
      </w:r>
    </w:p>
    <w:p w14:paraId="0653DCA7">
      <w:pPr>
        <w:widowControl/>
        <w:spacing w:line="336" w:lineRule="auto"/>
        <w:jc w:val="left"/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16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.中国共产党的初心和使命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eastAsia="zh-CN"/>
        </w:rPr>
        <w:t>？</w:t>
      </w:r>
    </w:p>
    <w:p w14:paraId="26EA8499">
      <w:pPr>
        <w:widowControl/>
        <w:spacing w:line="336" w:lineRule="auto"/>
        <w:jc w:val="left"/>
        <w:rPr>
          <w:rFonts w:hint="default" w:ascii="Calibri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17</w:t>
      </w:r>
      <w:r>
        <w:rPr>
          <w:rFonts w:ascii="宋体" w:hAnsi="宋体" w:eastAsia="宋体" w:cs="+mn-cs"/>
          <w:bCs/>
          <w:color w:val="auto"/>
          <w:kern w:val="24"/>
          <w:szCs w:val="21"/>
        </w:rPr>
        <w:t>.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伟大梦想是？伟大工程是？伟大事业是？“四个伟大</w:t>
      </w:r>
      <w:bookmarkStart w:id="0" w:name="_GoBack"/>
      <w:bookmarkEnd w:id="0"/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”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  <w:lang w:val="en-US" w:eastAsia="zh-CN"/>
        </w:rPr>
        <w:t>中起决定作用的是？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“四个伟大”关系？</w:t>
      </w:r>
    </w:p>
    <w:p w14:paraId="18C352B5">
      <w:pPr>
        <w:widowControl/>
        <w:spacing w:line="336" w:lineRule="auto"/>
        <w:jc w:val="left"/>
        <w:rPr>
          <w:rFonts w:ascii="Calibri" w:hAnsi="宋体" w:eastAsia="宋体" w:cs="+mn-cs"/>
          <w:bCs/>
          <w:color w:val="auto"/>
          <w:kern w:val="24"/>
          <w:szCs w:val="21"/>
        </w:rPr>
      </w:pPr>
      <w:r>
        <w:rPr>
          <w:rFonts w:hint="eastAsia" w:asciiTheme="minorEastAsia" w:hAnsiTheme="minorEastAsia" w:cstheme="minorEastAsia"/>
          <w:bCs/>
          <w:color w:val="auto"/>
          <w:kern w:val="24"/>
          <w:szCs w:val="21"/>
          <w:lang w:val="en-US" w:eastAsia="zh-CN"/>
        </w:rPr>
        <w:t>18.新时代，中国共产党的中心任务是？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</w:rPr>
        <w:t xml:space="preserve"> </w:t>
      </w:r>
    </w:p>
    <w:p w14:paraId="6F2496EF">
      <w:pPr>
        <w:widowControl/>
        <w:spacing w:line="336" w:lineRule="auto"/>
        <w:jc w:val="left"/>
        <w:rPr>
          <w:rFonts w:hint="eastAsia" w:ascii="Calibri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19</w:t>
      </w:r>
      <w:r>
        <w:rPr>
          <w:rFonts w:ascii="宋体" w:hAnsi="宋体" w:eastAsia="宋体" w:cs="+mn-cs"/>
          <w:bCs/>
          <w:color w:val="auto"/>
          <w:kern w:val="24"/>
          <w:szCs w:val="21"/>
        </w:rPr>
        <w:t>.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</w:rPr>
        <w:t>新时代中国特色社会主义发展的战略安排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  <w:lang w:eastAsia="zh-CN"/>
        </w:rPr>
        <w:t>：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  <w:lang w:val="en-US" w:eastAsia="zh-CN"/>
        </w:rPr>
        <w:t>第一步？第二步？</w:t>
      </w:r>
    </w:p>
    <w:p w14:paraId="42B9A417">
      <w:pPr>
        <w:widowControl/>
        <w:spacing w:line="336" w:lineRule="auto"/>
        <w:jc w:val="left"/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20.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“两个一百年”目标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分别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是什么？</w:t>
      </w:r>
    </w:p>
    <w:p w14:paraId="453F8ABB">
      <w:pPr>
        <w:widowControl/>
        <w:spacing w:line="336" w:lineRule="auto"/>
        <w:jc w:val="left"/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21</w:t>
      </w:r>
      <w:r>
        <w:rPr>
          <w:rFonts w:ascii="宋体" w:hAnsi="宋体" w:eastAsia="宋体" w:cs="+mn-cs"/>
          <w:bCs/>
          <w:color w:val="auto"/>
          <w:kern w:val="24"/>
          <w:szCs w:val="21"/>
        </w:rPr>
        <w:t>.</w:t>
      </w:r>
      <w:r>
        <w:rPr>
          <w:rFonts w:hint="eastAsia" w:ascii="宋体" w:hAnsi="宋体" w:eastAsia="宋体" w:cs="宋体"/>
          <w:bCs/>
          <w:color w:val="auto"/>
          <w:kern w:val="24"/>
          <w:szCs w:val="21"/>
        </w:rPr>
        <w:t>“习思想”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>的时代主题？核心内容？</w:t>
      </w:r>
    </w:p>
    <w:p w14:paraId="6EBE3F88">
      <w:pPr>
        <w:widowControl/>
        <w:spacing w:line="336" w:lineRule="auto"/>
        <w:jc w:val="left"/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>22.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中国共产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党的地位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eastAsia="zh-CN"/>
        </w:rPr>
        <w:t>（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“三个最”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eastAsia="zh-CN"/>
        </w:rPr>
        <w:t>）？</w:t>
      </w:r>
    </w:p>
    <w:p w14:paraId="6FAC4B50">
      <w:pPr>
        <w:widowControl/>
        <w:spacing w:line="336" w:lineRule="auto"/>
        <w:jc w:val="left"/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>23.【易混】中国特色社会主义总体布局、战略布局？</w:t>
      </w:r>
    </w:p>
    <w:p w14:paraId="397E1791">
      <w:pPr>
        <w:widowControl/>
        <w:spacing w:line="336" w:lineRule="auto"/>
        <w:ind w:firstLine="1050" w:firstLineChars="500"/>
        <w:jc w:val="left"/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>全面深化改革总目标、全面依法治国总目标？</w:t>
      </w:r>
    </w:p>
    <w:p w14:paraId="4E83CF10">
      <w:pPr>
        <w:widowControl/>
        <w:numPr>
          <w:ilvl w:val="0"/>
          <w:numId w:val="0"/>
        </w:numPr>
        <w:spacing w:line="336" w:lineRule="auto"/>
        <w:jc w:val="left"/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 xml:space="preserve">24.【易混】“习思想”最为核心关键的组成部分？          </w:t>
      </w:r>
    </w:p>
    <w:p w14:paraId="2F606551">
      <w:pPr>
        <w:widowControl/>
        <w:numPr>
          <w:ilvl w:val="0"/>
          <w:numId w:val="0"/>
        </w:numPr>
        <w:spacing w:line="336" w:lineRule="auto"/>
        <w:ind w:firstLine="1260" w:firstLineChars="600"/>
        <w:jc w:val="left"/>
        <w:rPr>
          <w:rFonts w:hint="default" w:ascii="宋体" w:hAnsi="宋体" w:eastAsia="宋体" w:cs="宋体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 xml:space="preserve">支撑“习思想”的“四梁八柱”？      </w:t>
      </w:r>
    </w:p>
    <w:p w14:paraId="619A6A2F">
      <w:pPr>
        <w:widowControl/>
        <w:numPr>
          <w:ilvl w:val="0"/>
          <w:numId w:val="0"/>
        </w:numPr>
        <w:spacing w:line="336" w:lineRule="auto"/>
        <w:ind w:firstLine="1260" w:firstLineChars="600"/>
        <w:jc w:val="left"/>
        <w:rPr>
          <w:rFonts w:hint="default" w:ascii="宋体" w:hAnsi="宋体" w:eastAsia="宋体" w:cs="宋体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 xml:space="preserve">实现中国梦的“路线图”、“方法论”？          </w:t>
      </w:r>
    </w:p>
    <w:p w14:paraId="6FDEDA9D">
      <w:pPr>
        <w:widowControl/>
        <w:spacing w:line="336" w:lineRule="auto"/>
        <w:ind w:firstLine="1050" w:firstLineChars="500"/>
        <w:jc w:val="left"/>
        <w:rPr>
          <w:rFonts w:hint="default" w:ascii="宋体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eastAsia="zh-CN"/>
        </w:rPr>
        <w:t>“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 xml:space="preserve">新时代坚持和发展中国特色社会主义的基本方略”                  </w:t>
      </w:r>
    </w:p>
    <w:p w14:paraId="250A18D5">
      <w:pPr>
        <w:widowControl/>
        <w:spacing w:line="336" w:lineRule="auto"/>
        <w:jc w:val="left"/>
        <w:rPr>
          <w:rFonts w:hint="default" w:ascii="宋体" w:hAnsi="宋体" w:eastAsia="宋体" w:cs="宋体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>25.【易混】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>“十个明确”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u w:val="none"/>
          <w:lang w:val="en-US" w:eastAsia="zh-CN"/>
        </w:rPr>
        <w:t>是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>具有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u w:val="none"/>
          <w:lang w:val="en-US" w:eastAsia="zh-CN"/>
        </w:rPr>
        <w:t>原创性的新思想新观点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>，反映党对科学社会主义在当今时代的理论思考和理论贡献。</w:t>
      </w:r>
    </w:p>
    <w:p w14:paraId="0F33A245">
      <w:pPr>
        <w:widowControl/>
        <w:spacing w:line="336" w:lineRule="auto"/>
        <w:ind w:firstLine="1050" w:firstLineChars="500"/>
        <w:jc w:val="left"/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4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>“十四个坚持”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>是对党的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u w:val="none"/>
          <w:lang w:val="en-US" w:eastAsia="zh-CN"/>
        </w:rPr>
        <w:t>治国理政</w:t>
      </w:r>
      <w:r>
        <w:rPr>
          <w:rFonts w:hint="eastAsia" w:ascii="楷体" w:hAnsi="楷体" w:eastAsia="楷体" w:cs="楷体"/>
          <w:bCs/>
          <w:i/>
          <w:iCs/>
          <w:color w:val="auto"/>
          <w:kern w:val="24"/>
          <w:szCs w:val="21"/>
          <w:u w:val="none"/>
          <w:lang w:val="en-US" w:eastAsia="zh-CN"/>
        </w:rPr>
        <w:t>重大方针、原则的新概括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>。</w:t>
      </w:r>
    </w:p>
    <w:p w14:paraId="4D205C95">
      <w:pPr>
        <w:widowControl/>
        <w:spacing w:line="336" w:lineRule="auto"/>
        <w:ind w:firstLine="1050" w:firstLineChars="500"/>
        <w:jc w:val="left"/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4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>“十三个方面成就”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u w:val="none"/>
          <w:lang w:val="en-US" w:eastAsia="zh-CN"/>
        </w:rPr>
        <w:t>全景展示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>了以习近平同志为核心的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u w:val="none"/>
          <w:lang w:val="en-US" w:eastAsia="zh-CN"/>
        </w:rPr>
        <w:t>党中央治国理政理念、</w:t>
      </w:r>
      <w:r>
        <w:rPr>
          <w:rFonts w:hint="eastAsia" w:ascii="楷体" w:hAnsi="楷体" w:eastAsia="楷体" w:cs="楷体"/>
          <w:bCs/>
          <w:i/>
          <w:iCs/>
          <w:color w:val="auto"/>
          <w:kern w:val="24"/>
          <w:szCs w:val="21"/>
          <w:u w:val="none"/>
          <w:lang w:val="en-US" w:eastAsia="zh-CN"/>
        </w:rPr>
        <w:t>成就和经验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>。</w:t>
      </w:r>
    </w:p>
    <w:p w14:paraId="416C736A">
      <w:pPr>
        <w:widowControl/>
        <w:spacing w:line="336" w:lineRule="auto"/>
        <w:ind w:firstLine="1050" w:firstLineChars="500"/>
        <w:jc w:val="left"/>
        <w:rPr>
          <w:rFonts w:hint="default" w:ascii="宋体" w:hAnsi="宋体" w:eastAsia="楷体" w:cs="宋体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4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>“习思想”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>为</w:t>
      </w:r>
      <w:r>
        <w:rPr>
          <w:rFonts w:hint="eastAsia" w:ascii="楷体" w:hAnsi="楷体" w:eastAsia="楷体" w:cs="楷体"/>
          <w:bCs/>
          <w:i/>
          <w:iCs/>
          <w:color w:val="auto"/>
          <w:kern w:val="24"/>
          <w:szCs w:val="21"/>
          <w:u w:val="none"/>
          <w:lang w:val="en-US" w:eastAsia="zh-CN"/>
        </w:rPr>
        <w:t>发展马克思主义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>作出了</w:t>
      </w:r>
      <w:r>
        <w:rPr>
          <w:rFonts w:hint="eastAsia" w:ascii="楷体" w:hAnsi="楷体" w:eastAsia="楷体" w:cs="楷体"/>
          <w:bCs/>
          <w:i/>
          <w:iCs/>
          <w:color w:val="auto"/>
          <w:kern w:val="24"/>
          <w:szCs w:val="21"/>
          <w:u w:val="none"/>
          <w:lang w:val="en-US" w:eastAsia="zh-CN"/>
        </w:rPr>
        <w:t>原创性贡献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>。(</w:t>
      </w:r>
      <w:r>
        <w:rPr>
          <w:rFonts w:hint="eastAsia" w:ascii="宋体" w:hAnsi="宋体" w:eastAsia="宋体" w:cs="宋体"/>
          <w:bCs/>
          <w:color w:val="auto"/>
          <w:kern w:val="24"/>
          <w:szCs w:val="21"/>
        </w:rPr>
        <w:t>“习思想”</w:t>
      </w:r>
      <w:r>
        <w:rPr>
          <w:rFonts w:ascii="Calibri" w:hAnsi="Calibri" w:eastAsia="宋体" w:cs="+mn-cs"/>
          <w:bCs/>
          <w:color w:val="auto"/>
          <w:kern w:val="24"/>
          <w:szCs w:val="21"/>
        </w:rPr>
        <w:t>最大特点是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 原创性 </w:t>
      </w:r>
      <w:r>
        <w:rPr>
          <w:rFonts w:hint="eastAsia" w:ascii="宋体" w:hAnsi="宋体" w:eastAsia="宋体" w:cs="宋体"/>
          <w:b w:val="0"/>
          <w:bCs/>
          <w:color w:val="auto"/>
          <w:kern w:val="24"/>
          <w:szCs w:val="21"/>
          <w:u w:val="none"/>
          <w:lang w:val="en-US" w:eastAsia="zh-CN"/>
        </w:rPr>
        <w:t>)</w:t>
      </w:r>
    </w:p>
    <w:p w14:paraId="6A252EAA">
      <w:pPr>
        <w:widowControl/>
        <w:spacing w:line="336" w:lineRule="auto"/>
        <w:ind w:firstLine="1054" w:firstLineChars="500"/>
        <w:jc w:val="left"/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>“习思想”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>是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u w:val="none"/>
          <w:lang w:val="en-US" w:eastAsia="zh-CN"/>
        </w:rPr>
        <w:t>原创性的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>治国理政</w:t>
      </w:r>
      <w:r>
        <w:rPr>
          <w:rFonts w:hint="eastAsia" w:ascii="楷体" w:hAnsi="楷体" w:eastAsia="楷体" w:cs="楷体"/>
          <w:bCs/>
          <w:i/>
          <w:iCs/>
          <w:color w:val="auto"/>
          <w:kern w:val="24"/>
          <w:szCs w:val="21"/>
          <w:u w:val="none"/>
          <w:lang w:val="en-US" w:eastAsia="zh-CN"/>
        </w:rPr>
        <w:t>新理念新思想新战略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>。</w:t>
      </w:r>
    </w:p>
    <w:p w14:paraId="2E8A538B">
      <w:pPr>
        <w:widowControl/>
        <w:spacing w:line="336" w:lineRule="auto"/>
        <w:ind w:firstLine="1054" w:firstLineChars="500"/>
        <w:jc w:val="left"/>
        <w:rPr>
          <w:rFonts w:hint="default" w:ascii="宋体" w:hAnsi="宋体" w:eastAsia="宋体" w:cs="宋体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>“习思想”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>是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u w:val="none"/>
          <w:lang w:val="en-US" w:eastAsia="zh-CN"/>
        </w:rPr>
        <w:t>回答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时代之问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u w:val="none"/>
          <w:lang w:val="en-US" w:eastAsia="zh-CN"/>
        </w:rPr>
        <w:t>的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科学理论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lang w:val="en-US" w:eastAsia="zh-CN"/>
        </w:rPr>
        <w:t>。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时代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是思想之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母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，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实践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是理论之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源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。</w:t>
      </w:r>
    </w:p>
    <w:p w14:paraId="7DD98210">
      <w:pPr>
        <w:widowControl/>
        <w:spacing w:line="288" w:lineRule="auto"/>
        <w:jc w:val="left"/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26.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eastAsia="zh-CN"/>
        </w:rPr>
        <w:t>【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易混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eastAsia="zh-CN"/>
        </w:rPr>
        <w:t>】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>为人民谋幸福、为民族谋复兴、为世界谋大同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是深刻理解和全面把握习思想的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double"/>
        </w:rPr>
        <w:t>金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double"/>
          <w:lang w:val="en-US" w:eastAsia="zh-CN"/>
        </w:rPr>
        <w:t>钥匙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。</w:t>
      </w:r>
    </w:p>
    <w:p w14:paraId="1E80E767">
      <w:pPr>
        <w:widowControl/>
        <w:spacing w:line="288" w:lineRule="auto"/>
        <w:ind w:firstLine="1054" w:firstLineChars="500"/>
        <w:jc w:val="left"/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>解放思想、实事求是、与时俱进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是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double"/>
        </w:rPr>
        <w:t>马克思主义活的灵魂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，也是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double"/>
        </w:rPr>
        <w:t>习思想活的灵魂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eastAsia="zh-CN"/>
        </w:rPr>
        <w:t>。</w:t>
      </w:r>
    </w:p>
    <w:p w14:paraId="6D5983F6">
      <w:pPr>
        <w:widowControl/>
        <w:spacing w:line="336" w:lineRule="auto"/>
        <w:jc w:val="left"/>
        <w:rPr>
          <w:rFonts w:hint="default" w:asciiTheme="minorEastAsia" w:hAnsiTheme="minorEastAsia" w:eastAsiaTheme="minorEastAsia" w:cstheme="minorEastAsia"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27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.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eastAsia="zh-CN"/>
        </w:rPr>
        <w:t>【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易混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eastAsia="zh-CN"/>
        </w:rPr>
        <w:t>】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</w:rPr>
        <w:t xml:space="preserve"> </w:t>
      </w:r>
      <w:r>
        <w:rPr>
          <w:rFonts w:hint="eastAsia" w:asciiTheme="minorEastAsia" w:hAnsiTheme="minorEastAsia" w:cstheme="minorEastAsia"/>
          <w:bCs/>
          <w:color w:val="auto"/>
          <w:kern w:val="24"/>
          <w:szCs w:val="21"/>
          <w:lang w:val="en-US" w:eastAsia="zh-CN"/>
        </w:rPr>
        <w:t>四个自信是？四个全面是？四个伟大是？</w:t>
      </w:r>
    </w:p>
    <w:p w14:paraId="2A1EA940">
      <w:pPr>
        <w:widowControl/>
        <w:spacing w:line="336" w:lineRule="auto"/>
        <w:jc w:val="left"/>
        <w:rPr>
          <w:rFonts w:hint="eastAsia" w:ascii="Calibri" w:hAnsi="宋体" w:eastAsia="宋体" w:cs="+mn-cs"/>
          <w:bCs/>
          <w:color w:val="auto"/>
          <w:kern w:val="24"/>
          <w:szCs w:val="21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28</w:t>
      </w:r>
      <w:r>
        <w:rPr>
          <w:rFonts w:ascii="宋体" w:hAnsi="宋体" w:eastAsia="宋体" w:cs="+mn-cs"/>
          <w:bCs/>
          <w:color w:val="auto"/>
          <w:kern w:val="24"/>
          <w:szCs w:val="21"/>
        </w:rPr>
        <w:t>.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</w:rPr>
        <w:t>办好中国的事情，关键在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   党  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</w:rPr>
        <w:t>。要突出</w:t>
      </w:r>
      <w:r>
        <w:rPr>
          <w:rFonts w:hint="eastAsia" w:ascii="宋体" w:hAnsi="宋体" w:eastAsia="宋体" w:cs="宋体"/>
          <w:bCs/>
          <w:color w:val="auto"/>
          <w:kern w:val="24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  制度  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</w:rPr>
        <w:t>建设在党的建设中的重要地位。</w:t>
      </w:r>
    </w:p>
    <w:p w14:paraId="6DF27FB7">
      <w:pPr>
        <w:widowControl/>
        <w:spacing w:line="336" w:lineRule="auto"/>
        <w:ind w:firstLine="210" w:firstLineChars="100"/>
        <w:jc w:val="left"/>
        <w:rPr>
          <w:rFonts w:hint="eastAsia" w:ascii="宋体" w:hAnsi="宋体" w:eastAsia="宋体" w:cs="+mn-cs"/>
          <w:bCs/>
          <w:color w:val="auto"/>
          <w:kern w:val="24"/>
          <w:szCs w:val="21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u w:val="single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人民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立场，是我们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u w:val="double"/>
        </w:rPr>
        <w:t>党的根本政治立场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，是我们党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u w:val="double"/>
        </w:rPr>
        <w:t>区别于其他政党的显著标志</w:t>
      </w:r>
      <w:r>
        <w:rPr>
          <w:rFonts w:hint="eastAsia" w:ascii="宋体" w:hAnsi="宋体" w:eastAsia="宋体" w:cs="+mn-cs"/>
          <w:bCs/>
          <w:color w:val="auto"/>
          <w:kern w:val="24"/>
          <w:szCs w:val="21"/>
        </w:rPr>
        <w:t>。</w:t>
      </w:r>
    </w:p>
    <w:p w14:paraId="05301736">
      <w:pPr>
        <w:widowControl/>
        <w:spacing w:line="336" w:lineRule="auto"/>
        <w:ind w:firstLine="210" w:firstLineChars="100"/>
        <w:jc w:val="left"/>
        <w:rPr>
          <w:rFonts w:hint="eastAsia" w:ascii="宋体" w:hAnsi="宋体" w:eastAsia="宋体" w:cs="+mn-cs"/>
          <w:bCs/>
          <w:color w:val="auto"/>
          <w:kern w:val="24"/>
          <w:szCs w:val="21"/>
          <w:lang w:eastAsia="zh-CN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人民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是中国梦的主体，是中国梦的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 创造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者和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 xml:space="preserve">享有 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者。中国梦的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>源泉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在于人民，</w:t>
      </w:r>
      <w:r>
        <w:rPr>
          <w:rFonts w:hint="eastAsia" w:ascii="楷体" w:hAnsi="楷体" w:eastAsia="楷体" w:cs="楷体"/>
          <w:b/>
          <w:bCs w:val="0"/>
          <w:color w:val="auto"/>
          <w:kern w:val="24"/>
          <w:szCs w:val="21"/>
          <w:u w:val="single"/>
          <w:lang w:val="en-US" w:eastAsia="zh-CN"/>
        </w:rPr>
        <w:t>根本归宿</w:t>
      </w: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>在于人民。</w:t>
      </w:r>
    </w:p>
    <w:p w14:paraId="771E340E">
      <w:pPr>
        <w:widowControl/>
        <w:spacing w:line="312" w:lineRule="auto"/>
        <w:jc w:val="left"/>
        <w:rPr>
          <w:rFonts w:hint="eastAsia" w:ascii="宋体" w:hAnsi="宋体" w:eastAsia="宋体" w:cs="+mn-cs"/>
          <w:b/>
          <w:bCs/>
          <w:color w:val="auto"/>
          <w:kern w:val="24"/>
          <w:szCs w:val="21"/>
          <w:lang w:val="en-US" w:eastAsia="zh-CN"/>
        </w:rPr>
      </w:pPr>
      <w:r>
        <w:rPr>
          <w:rFonts w:hint="eastAsia" w:ascii="宋体" w:hAnsi="宋体" w:eastAsia="宋体" w:cs="+mn-cs"/>
          <w:b w:val="0"/>
          <w:bCs w:val="0"/>
          <w:color w:val="auto"/>
          <w:kern w:val="24"/>
          <w:szCs w:val="21"/>
          <w:lang w:val="en-US" w:eastAsia="zh-CN"/>
        </w:rPr>
        <w:t>29.</w:t>
      </w:r>
      <w:r>
        <w:rPr>
          <w:rFonts w:hint="eastAsia" w:ascii="宋体" w:hAnsi="宋体" w:eastAsia="宋体" w:cs="+mn-cs"/>
          <w:b/>
          <w:bCs/>
          <w:color w:val="auto"/>
          <w:kern w:val="24"/>
          <w:szCs w:val="21"/>
          <w:highlight w:val="lightGray"/>
        </w:rPr>
        <w:t>【</w:t>
      </w:r>
      <w:r>
        <w:rPr>
          <w:rFonts w:hint="eastAsia" w:ascii="宋体" w:hAnsi="宋体" w:eastAsia="宋体" w:cs="+mn-cs"/>
          <w:b/>
          <w:bCs/>
          <w:color w:val="auto"/>
          <w:kern w:val="24"/>
          <w:szCs w:val="21"/>
          <w:highlight w:val="lightGray"/>
          <w:lang w:val="en-US" w:eastAsia="zh-CN"/>
        </w:rPr>
        <w:t>主观题</w:t>
      </w:r>
      <w:r>
        <w:rPr>
          <w:rFonts w:hint="eastAsia" w:ascii="宋体" w:hAnsi="宋体" w:eastAsia="宋体" w:cs="+mn-cs"/>
          <w:b/>
          <w:bCs/>
          <w:color w:val="auto"/>
          <w:kern w:val="24"/>
          <w:szCs w:val="21"/>
          <w:highlight w:val="lightGray"/>
        </w:rPr>
        <w:t>】</w:t>
      </w:r>
      <w:r>
        <w:rPr>
          <w:rFonts w:hint="eastAsia" w:ascii="宋体" w:hAnsi="宋体" w:eastAsia="宋体" w:cs="+mn-cs"/>
          <w:b/>
          <w:bCs/>
          <w:color w:val="auto"/>
          <w:kern w:val="24"/>
          <w:szCs w:val="21"/>
          <w:lang w:val="en-US" w:eastAsia="zh-CN"/>
        </w:rPr>
        <w:t>进入新时代的意义</w:t>
      </w:r>
      <w:r>
        <w:rPr>
          <w:rFonts w:hint="eastAsia" w:ascii="Calibri" w:hAnsi="宋体" w:eastAsia="宋体" w:cs="+mn-cs"/>
          <w:b w:val="0"/>
          <w:bCs w:val="0"/>
          <w:color w:val="auto"/>
          <w:kern w:val="24"/>
          <w:szCs w:val="21"/>
          <w:lang w:val="en-US" w:eastAsia="zh-CN"/>
        </w:rPr>
        <w:t>（P43）</w:t>
      </w:r>
    </w:p>
    <w:p w14:paraId="086140A6">
      <w:pPr>
        <w:widowControl/>
        <w:spacing w:line="312" w:lineRule="auto"/>
        <w:jc w:val="left"/>
        <w:rPr>
          <w:rFonts w:hint="default" w:ascii="Calibri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color w:val="auto"/>
          <w:kern w:val="24"/>
          <w:szCs w:val="21"/>
          <w:lang w:val="en-US" w:eastAsia="zh-CN"/>
        </w:rPr>
        <w:t>30.</w:t>
      </w:r>
      <w:r>
        <w:rPr>
          <w:rFonts w:hint="eastAsia" w:asciiTheme="minorEastAsia" w:hAnsiTheme="minorEastAsia" w:cstheme="minorEastAsia"/>
          <w:b/>
          <w:bCs w:val="0"/>
          <w:color w:val="auto"/>
          <w:kern w:val="24"/>
          <w:szCs w:val="21"/>
          <w:highlight w:val="lightGray"/>
          <w:lang w:val="en-US" w:eastAsia="zh-CN"/>
        </w:rPr>
        <w:t>【主观题】</w:t>
      </w:r>
      <w:r>
        <w:rPr>
          <w:rFonts w:hint="eastAsia" w:asciiTheme="minorEastAsia" w:hAnsiTheme="minorEastAsia" w:cstheme="minorEastAsia"/>
          <w:b/>
          <w:bCs w:val="0"/>
          <w:color w:val="auto"/>
          <w:kern w:val="24"/>
          <w:szCs w:val="21"/>
          <w:lang w:val="en-US" w:eastAsia="zh-CN"/>
        </w:rPr>
        <w:t>新时代社会主要矛盾的解决措施？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  <w:lang w:val="en-US" w:eastAsia="zh-CN"/>
        </w:rPr>
        <w:t>（P44相关链接，P45“三个牢牢</w:t>
      </w:r>
      <w:r>
        <w:rPr>
          <w:rFonts w:hint="default" w:ascii="Calibri" w:hAnsi="宋体" w:eastAsia="宋体" w:cs="+mn-cs"/>
          <w:bCs/>
          <w:color w:val="auto"/>
          <w:kern w:val="24"/>
          <w:szCs w:val="21"/>
          <w:lang w:val="en-US" w:eastAsia="zh-CN"/>
        </w:rPr>
        <w:t>”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  <w:lang w:val="en-US" w:eastAsia="zh-CN"/>
        </w:rPr>
        <w:t>）</w:t>
      </w:r>
    </w:p>
    <w:p w14:paraId="7BF59D9A">
      <w:pPr>
        <w:widowControl/>
        <w:spacing w:line="312" w:lineRule="auto"/>
        <w:jc w:val="left"/>
        <w:rPr>
          <w:rFonts w:hint="default" w:ascii="Calibri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color w:val="auto"/>
          <w:kern w:val="24"/>
          <w:szCs w:val="21"/>
          <w:lang w:val="en-US" w:eastAsia="zh-CN"/>
        </w:rPr>
        <w:t>31.</w:t>
      </w:r>
      <w:r>
        <w:rPr>
          <w:rFonts w:hint="eastAsia" w:asciiTheme="minorEastAsia" w:hAnsiTheme="minorEastAsia" w:cstheme="minorEastAsia"/>
          <w:b/>
          <w:bCs w:val="0"/>
          <w:color w:val="auto"/>
          <w:kern w:val="24"/>
          <w:szCs w:val="21"/>
          <w:highlight w:val="lightGray"/>
          <w:lang w:val="en-US" w:eastAsia="zh-CN"/>
        </w:rPr>
        <w:t>【主观题】</w:t>
      </w:r>
      <w:r>
        <w:rPr>
          <w:rFonts w:hint="eastAsia" w:asciiTheme="minorEastAsia" w:hAnsiTheme="minorEastAsia" w:cstheme="minorEastAsia"/>
          <w:b/>
          <w:bCs w:val="0"/>
          <w:color w:val="auto"/>
          <w:kern w:val="24"/>
          <w:szCs w:val="21"/>
          <w:lang w:val="en-US" w:eastAsia="zh-CN"/>
        </w:rPr>
        <w:t>新时代坚持和发展中特如何一以贯之？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  <w:lang w:val="en-US" w:eastAsia="zh-CN"/>
        </w:rPr>
        <w:t>（P47）</w:t>
      </w:r>
    </w:p>
    <w:p w14:paraId="67005DE9">
      <w:pPr>
        <w:widowControl/>
        <w:spacing w:line="312" w:lineRule="auto"/>
        <w:jc w:val="left"/>
        <w:rPr>
          <w:rFonts w:hint="default" w:ascii="Calibri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24"/>
          <w:szCs w:val="21"/>
          <w:lang w:val="en-US" w:eastAsia="zh-CN"/>
        </w:rPr>
        <w:t>3</w:t>
      </w:r>
      <w:r>
        <w:rPr>
          <w:rFonts w:hint="eastAsia" w:asciiTheme="minorEastAsia" w:hAnsiTheme="minorEastAsia" w:cstheme="minorEastAsia"/>
          <w:bCs/>
          <w:color w:val="auto"/>
          <w:kern w:val="24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4"/>
          <w:szCs w:val="21"/>
          <w:lang w:val="en-US" w:eastAsia="zh-CN"/>
        </w:rPr>
        <w:t>.</w:t>
      </w:r>
      <w:r>
        <w:rPr>
          <w:rFonts w:hint="eastAsia" w:ascii="Calibri" w:hAnsi="宋体" w:eastAsia="宋体" w:cs="+mn-cs"/>
          <w:b/>
          <w:bCs w:val="0"/>
          <w:color w:val="auto"/>
          <w:kern w:val="24"/>
          <w:szCs w:val="21"/>
          <w:highlight w:val="lightGray"/>
          <w:lang w:val="en-US" w:eastAsia="zh-CN"/>
        </w:rPr>
        <w:t>【主观题】</w:t>
      </w:r>
      <w:r>
        <w:rPr>
          <w:rFonts w:hint="eastAsia" w:ascii="Calibri" w:hAnsi="宋体" w:eastAsia="宋体" w:cs="+mn-cs"/>
          <w:b/>
          <w:bCs w:val="0"/>
          <w:color w:val="auto"/>
          <w:kern w:val="24"/>
          <w:szCs w:val="21"/>
          <w:lang w:val="en-US" w:eastAsia="zh-CN"/>
        </w:rPr>
        <w:t>（1）中国共产党如何实现中国梦？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  <w:lang w:val="en-US" w:eastAsia="zh-CN"/>
        </w:rPr>
        <w:t>（P550-51）</w:t>
      </w:r>
    </w:p>
    <w:p w14:paraId="569DB4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坚持初心使命，为中国人民谋幸福，为中华民族谋复兴。</w:t>
      </w:r>
    </w:p>
    <w:p w14:paraId="319108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①必须进行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伟大斗争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，提高斗争本领和精神。</w:t>
      </w:r>
    </w:p>
    <w:p w14:paraId="43981C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②必须深入推进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党的建设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新的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伟大工程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。增强党的政治力、思想力、群众力、社会力、生命力、战斗力（6力）。办好中国的事情，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关键在党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。</w:t>
      </w:r>
    </w:p>
    <w:p w14:paraId="4CE1D9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③必须推进中国特色社会主义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伟大事业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。增强四个自信，不走老路、</w:t>
      </w:r>
      <w:r>
        <w:rPr>
          <w:rFonts w:ascii="宋体" w:hAnsi="宋体" w:eastAsia="宋体" w:cs="宋体"/>
          <w:color w:val="auto"/>
          <w:kern w:val="0"/>
          <w:szCs w:val="21"/>
        </w:rPr>
        <w:t>邪路，保持定力，实干兴邦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。</w:t>
      </w:r>
    </w:p>
    <w:p w14:paraId="3AD1F5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alibri" w:hAnsi="宋体" w:eastAsia="宋体" w:cs="+mn-cs"/>
          <w:bCs/>
          <w:color w:val="auto"/>
          <w:kern w:val="24"/>
          <w:szCs w:val="21"/>
          <w:lang w:val="en-US" w:eastAsia="zh-CN"/>
        </w:rPr>
      </w:pPr>
      <w:r>
        <w:rPr>
          <w:rFonts w:hint="eastAsia" w:ascii="Calibri" w:hAnsi="宋体" w:eastAsia="宋体" w:cs="+mn-cs"/>
          <w:bCs/>
          <w:color w:val="auto"/>
          <w:kern w:val="24"/>
          <w:szCs w:val="21"/>
          <w:lang w:val="en-US" w:eastAsia="zh-CN"/>
        </w:rPr>
        <w:t xml:space="preserve">  </w:t>
      </w:r>
      <w:r>
        <w:rPr>
          <w:rFonts w:hint="eastAsia" w:ascii="Calibri" w:hAnsi="宋体" w:eastAsia="宋体" w:cs="+mn-cs"/>
          <w:b/>
          <w:bCs w:val="0"/>
          <w:color w:val="auto"/>
          <w:kern w:val="24"/>
          <w:szCs w:val="21"/>
          <w:lang w:val="en-US" w:eastAsia="zh-CN"/>
        </w:rPr>
        <w:t>（2）青年怎么实现中国梦？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  <w:lang w:val="en-US" w:eastAsia="zh-CN"/>
        </w:rPr>
        <w:t>（P55-56）</w:t>
      </w:r>
    </w:p>
    <w:p w14:paraId="6F0F8A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+mn-cs"/>
          <w:bCs/>
          <w:color w:val="auto"/>
          <w:kern w:val="24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①落实新时代对新青年六点要求：树立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远大理想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；热爱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伟大祖国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；担当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时代责任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；勇于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砥砺奋斗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；练就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过硬本领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；锤炼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品德修为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。</w:t>
      </w:r>
    </w:p>
    <w:p w14:paraId="78BB00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②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青年兴则国家兴，青年强则国家强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。</w:t>
      </w:r>
      <w:r>
        <w:rPr>
          <w:rFonts w:ascii="宋体" w:hAnsi="宋体" w:eastAsia="宋体" w:cs="宋体"/>
          <w:color w:val="auto"/>
          <w:kern w:val="0"/>
          <w:szCs w:val="21"/>
        </w:rPr>
        <w:t>坚定</w:t>
      </w:r>
      <w:r>
        <w:rPr>
          <w:rFonts w:ascii="楷体" w:hAnsi="楷体" w:eastAsia="楷体" w:cs="宋体"/>
          <w:b/>
          <w:color w:val="auto"/>
          <w:kern w:val="0"/>
          <w:szCs w:val="21"/>
          <w:u w:val="single"/>
        </w:rPr>
        <w:t>理想信念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Fonts w:ascii="楷体" w:hAnsi="楷体" w:eastAsia="楷体" w:cs="宋体"/>
          <w:b/>
          <w:color w:val="auto"/>
          <w:kern w:val="0"/>
          <w:szCs w:val="21"/>
          <w:u w:val="single"/>
        </w:rPr>
        <w:t>志存高远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Fonts w:ascii="楷体" w:hAnsi="楷体" w:eastAsia="楷体" w:cs="宋体"/>
          <w:b/>
          <w:color w:val="auto"/>
          <w:kern w:val="0"/>
          <w:szCs w:val="21"/>
          <w:u w:val="single"/>
        </w:rPr>
        <w:t>脚踏实地</w:t>
      </w:r>
      <w:r>
        <w:rPr>
          <w:rFonts w:ascii="宋体" w:hAnsi="宋体" w:eastAsia="宋体" w:cs="宋体"/>
          <w:color w:val="auto"/>
          <w:kern w:val="0"/>
          <w:szCs w:val="21"/>
        </w:rPr>
        <w:t>，在实现中国梦的生动实践中</w:t>
      </w:r>
      <w:r>
        <w:rPr>
          <w:rFonts w:ascii="楷体" w:hAnsi="楷体" w:eastAsia="楷体" w:cs="宋体"/>
          <w:b/>
          <w:color w:val="auto"/>
          <w:kern w:val="0"/>
          <w:szCs w:val="21"/>
          <w:u w:val="single"/>
        </w:rPr>
        <w:t>放飞青春梦想</w:t>
      </w:r>
      <w:r>
        <w:rPr>
          <w:rFonts w:ascii="宋体" w:hAnsi="宋体" w:eastAsia="宋体" w:cs="宋体"/>
          <w:color w:val="auto"/>
          <w:kern w:val="0"/>
          <w:szCs w:val="21"/>
        </w:rPr>
        <w:t>，在为人民利益的不懈奋斗中</w:t>
      </w:r>
      <w:r>
        <w:rPr>
          <w:rFonts w:ascii="楷体" w:hAnsi="楷体" w:eastAsia="楷体" w:cs="宋体"/>
          <w:b/>
          <w:color w:val="auto"/>
          <w:kern w:val="0"/>
          <w:szCs w:val="21"/>
          <w:u w:val="single"/>
        </w:rPr>
        <w:t>书写人生华章</w:t>
      </w:r>
      <w:r>
        <w:rPr>
          <w:rFonts w:ascii="宋体" w:hAnsi="宋体" w:eastAsia="宋体" w:cs="宋体"/>
          <w:color w:val="auto"/>
          <w:kern w:val="0"/>
          <w:szCs w:val="21"/>
        </w:rPr>
        <w:t>！</w:t>
      </w:r>
    </w:p>
    <w:p w14:paraId="5F49A5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③中国梦是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人民的梦，是中华儿女的梦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，中国梦的实现必须紧紧依靠人民，要把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人生理想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融入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国家和民族的伟大梦想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之中，把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小我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融入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大我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。在实现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中国梦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中实现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个人梦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。</w:t>
      </w:r>
    </w:p>
    <w:p w14:paraId="64FDD791">
      <w:pPr>
        <w:widowControl/>
        <w:numPr>
          <w:ilvl w:val="0"/>
          <w:numId w:val="0"/>
        </w:numPr>
        <w:spacing w:line="288" w:lineRule="auto"/>
        <w:jc w:val="left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33.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lightGray"/>
          <w:lang w:val="en-US" w:eastAsia="zh-CN"/>
        </w:rPr>
        <w:t>【主观题】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党和国家长期坚持习思想的原因（为什么）、要求（怎么样）？</w:t>
      </w:r>
      <w:r>
        <w:rPr>
          <w:rFonts w:hint="eastAsia" w:ascii="Calibri" w:hAnsi="宋体" w:eastAsia="宋体" w:cs="+mn-cs"/>
          <w:bCs/>
          <w:color w:val="auto"/>
          <w:kern w:val="24"/>
          <w:szCs w:val="21"/>
          <w:lang w:val="en-US" w:eastAsia="zh-CN"/>
        </w:rPr>
        <w:t>（P65）</w:t>
      </w:r>
    </w:p>
    <w:p w14:paraId="47C149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1" w:firstLineChars="100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原因：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（1）</w:t>
      </w:r>
      <w:r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  <w:t>习思想为马义作出了</w:t>
      </w:r>
      <w:r>
        <w:rPr>
          <w:rFonts w:hint="default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原创性贡献</w:t>
      </w:r>
      <w:r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  <w:t>，这也是</w:t>
      </w:r>
      <w:r>
        <w:rPr>
          <w:rFonts w:hint="default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习思想最大的特点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。</w:t>
      </w:r>
    </w:p>
    <w:p w14:paraId="126D8D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200" w:hanging="210" w:hangingChars="100"/>
        <w:jc w:val="left"/>
        <w:textAlignment w:val="auto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  <w:t>①贯通马义哲学、政经学、科社学，贯通历史、现实和未来，贯通改革发展稳定、内政外交国防、治党治国治军等。（广度）</w:t>
      </w:r>
    </w:p>
    <w:p w14:paraId="101393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300" w:firstLine="0" w:firstLineChars="0"/>
        <w:jc w:val="left"/>
        <w:textAlignment w:val="auto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  <w:t>②既坚持了老祖宗，又讲了很多新话，使我们党对共产党执政规律、社会主义建设规律、人类社会发展规律的认识达到新高度，为发展马义作出了原创性贡献。（深度）</w:t>
      </w:r>
    </w:p>
    <w:p w14:paraId="6D7CB90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200" w:hanging="210" w:hangingChars="100"/>
        <w:jc w:val="left"/>
        <w:textAlignment w:val="auto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  <w:t>习思想的历史地位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：</w:t>
      </w:r>
      <w:r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  <w:t>①</w:t>
      </w:r>
      <w:r>
        <w:rPr>
          <w:rFonts w:hint="default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21世纪</w:t>
      </w:r>
      <w:r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  <w:t>的马克思主义、</w:t>
      </w:r>
      <w:r>
        <w:rPr>
          <w:rFonts w:hint="default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当代中国的</w:t>
      </w:r>
      <w:r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  <w:t>马克思主义。②中华文化和中国精神的</w:t>
      </w:r>
      <w:r>
        <w:rPr>
          <w:rFonts w:hint="default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时代精华</w:t>
      </w:r>
      <w:r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  <w:t>，实现马义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时代化</w:t>
      </w:r>
      <w:r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  <w:t>中国化</w:t>
      </w:r>
      <w:r>
        <w:rPr>
          <w:rFonts w:hint="default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新的飞跃</w:t>
      </w:r>
      <w:r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  <w:t>。③马克思主义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时代化</w:t>
      </w:r>
      <w:r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  <w:t>中国化</w:t>
      </w:r>
      <w:r>
        <w:rPr>
          <w:rFonts w:hint="default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最新理论成果</w:t>
      </w:r>
      <w:r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  <w:t>。④</w:t>
      </w:r>
      <w:r>
        <w:rPr>
          <w:rFonts w:hint="default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集体智慧</w:t>
      </w:r>
      <w:r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  <w:t>的结晶。⑤中国特色社会主义理论体系的</w:t>
      </w:r>
      <w:r>
        <w:rPr>
          <w:rFonts w:hint="default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重要组成部分</w:t>
      </w:r>
      <w:r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  <w:t>。⑥全党全国人民实现中华民族伟大复兴的</w:t>
      </w:r>
      <w:r>
        <w:rPr>
          <w:rFonts w:hint="default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行动指南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，党和国家事业发展的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  <w:lang w:val="en-US" w:eastAsia="zh-CN"/>
        </w:rPr>
        <w:t>根本遵循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。</w:t>
      </w:r>
    </w:p>
    <w:p w14:paraId="50E6B6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100"/>
        <w:jc w:val="left"/>
        <w:textAlignment w:val="auto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要求：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必须高举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马克思主义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、</w:t>
      </w:r>
      <w:r>
        <w:rPr>
          <w:rFonts w:hint="eastAsia" w:ascii="楷体" w:hAnsi="楷体" w:eastAsia="楷体" w:cs="宋体"/>
          <w:b/>
          <w:color w:val="auto"/>
          <w:kern w:val="0"/>
          <w:szCs w:val="21"/>
          <w:u w:val="single"/>
        </w:rPr>
        <w:t>中国特色社会主义伟大旗帜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不动摇，</w:t>
      </w:r>
      <w:r>
        <w:rPr>
          <w:rFonts w:ascii="宋体" w:hAnsi="宋体" w:eastAsia="宋体" w:cs="宋体"/>
          <w:color w:val="auto"/>
          <w:kern w:val="0"/>
          <w:szCs w:val="21"/>
        </w:rPr>
        <w:t>必须坚持</w:t>
      </w:r>
      <w:r>
        <w:rPr>
          <w:rFonts w:ascii="楷体" w:hAnsi="楷体" w:eastAsia="楷体" w:cs="宋体"/>
          <w:b/>
          <w:color w:val="auto"/>
          <w:kern w:val="0"/>
          <w:szCs w:val="21"/>
          <w:u w:val="single"/>
        </w:rPr>
        <w:t>习近平新时代中国特色思想</w:t>
      </w:r>
      <w:r>
        <w:rPr>
          <w:rFonts w:ascii="宋体" w:hAnsi="宋体" w:eastAsia="宋体" w:cs="宋体"/>
          <w:color w:val="auto"/>
          <w:kern w:val="0"/>
          <w:szCs w:val="21"/>
        </w:rPr>
        <w:t>指导地位不动摇！</w:t>
      </w:r>
    </w:p>
    <w:sectPr>
      <w:footerReference r:id="rId3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BC5B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515C8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515C8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4010F3"/>
    <w:multiLevelType w:val="singleLevel"/>
    <w:tmpl w:val="CF4010F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OWI1ZDhhYzc0NTM4MzhjNTdjZWI2NjFjNGI2ZmUifQ=="/>
    <w:docVar w:name="KSO_WPS_MARK_KEY" w:val="8324b6dd-4c58-475f-9228-7c19d83edb5f"/>
  </w:docVars>
  <w:rsids>
    <w:rsidRoot w:val="00000000"/>
    <w:rsid w:val="02405F8A"/>
    <w:rsid w:val="02922054"/>
    <w:rsid w:val="036F72FA"/>
    <w:rsid w:val="03AA5DB1"/>
    <w:rsid w:val="04B70785"/>
    <w:rsid w:val="04C80BE4"/>
    <w:rsid w:val="05284EE8"/>
    <w:rsid w:val="05A0746B"/>
    <w:rsid w:val="067A7CBC"/>
    <w:rsid w:val="0696086E"/>
    <w:rsid w:val="07401CDA"/>
    <w:rsid w:val="081265C6"/>
    <w:rsid w:val="091837BC"/>
    <w:rsid w:val="0A0C2434"/>
    <w:rsid w:val="0B291CB1"/>
    <w:rsid w:val="0C2030B4"/>
    <w:rsid w:val="0C4C20FB"/>
    <w:rsid w:val="0C85560D"/>
    <w:rsid w:val="0CC207F1"/>
    <w:rsid w:val="0DC45CC1"/>
    <w:rsid w:val="0E26072A"/>
    <w:rsid w:val="0F024CF3"/>
    <w:rsid w:val="0F1B7B63"/>
    <w:rsid w:val="0F84395A"/>
    <w:rsid w:val="150C68CB"/>
    <w:rsid w:val="16814B7C"/>
    <w:rsid w:val="173914CE"/>
    <w:rsid w:val="199C5D44"/>
    <w:rsid w:val="1A136006"/>
    <w:rsid w:val="1A255D39"/>
    <w:rsid w:val="1A2A3350"/>
    <w:rsid w:val="1AEE25CF"/>
    <w:rsid w:val="1B350A5F"/>
    <w:rsid w:val="1C13053F"/>
    <w:rsid w:val="1C375A9E"/>
    <w:rsid w:val="1D4604A0"/>
    <w:rsid w:val="1F3802BD"/>
    <w:rsid w:val="1FAE057F"/>
    <w:rsid w:val="1FF22B62"/>
    <w:rsid w:val="227E692E"/>
    <w:rsid w:val="22B1460E"/>
    <w:rsid w:val="233A0AA7"/>
    <w:rsid w:val="239F4DAE"/>
    <w:rsid w:val="25F82554"/>
    <w:rsid w:val="289E73E3"/>
    <w:rsid w:val="2AA44A58"/>
    <w:rsid w:val="2B287437"/>
    <w:rsid w:val="2BD650E5"/>
    <w:rsid w:val="3071362F"/>
    <w:rsid w:val="31084CB9"/>
    <w:rsid w:val="315A2315"/>
    <w:rsid w:val="33C341A1"/>
    <w:rsid w:val="3491473A"/>
    <w:rsid w:val="34945B3E"/>
    <w:rsid w:val="34CA155F"/>
    <w:rsid w:val="34FA1E45"/>
    <w:rsid w:val="35170C48"/>
    <w:rsid w:val="35B53FBD"/>
    <w:rsid w:val="36AA1648"/>
    <w:rsid w:val="383C2774"/>
    <w:rsid w:val="387E4B3B"/>
    <w:rsid w:val="3A1F40FB"/>
    <w:rsid w:val="3B1E2C22"/>
    <w:rsid w:val="3F9335C1"/>
    <w:rsid w:val="3FA72BC9"/>
    <w:rsid w:val="41263FC1"/>
    <w:rsid w:val="418F7DB9"/>
    <w:rsid w:val="44AE67A8"/>
    <w:rsid w:val="45182617"/>
    <w:rsid w:val="453C3DB3"/>
    <w:rsid w:val="45927E77"/>
    <w:rsid w:val="46154D42"/>
    <w:rsid w:val="47266AC9"/>
    <w:rsid w:val="47C702AC"/>
    <w:rsid w:val="4900334A"/>
    <w:rsid w:val="49A81A17"/>
    <w:rsid w:val="4A3C6604"/>
    <w:rsid w:val="4A521573"/>
    <w:rsid w:val="4CE02F98"/>
    <w:rsid w:val="4D113D78"/>
    <w:rsid w:val="4E1C29D4"/>
    <w:rsid w:val="4E214C76"/>
    <w:rsid w:val="51025EB1"/>
    <w:rsid w:val="53226F12"/>
    <w:rsid w:val="53384F50"/>
    <w:rsid w:val="538202D6"/>
    <w:rsid w:val="54D04518"/>
    <w:rsid w:val="55081F04"/>
    <w:rsid w:val="57B46BBD"/>
    <w:rsid w:val="58383F3B"/>
    <w:rsid w:val="5C11169E"/>
    <w:rsid w:val="5C272C70"/>
    <w:rsid w:val="5CD01921"/>
    <w:rsid w:val="5D7243BE"/>
    <w:rsid w:val="5E015742"/>
    <w:rsid w:val="5FA840C8"/>
    <w:rsid w:val="612E684E"/>
    <w:rsid w:val="629628FD"/>
    <w:rsid w:val="64526CF8"/>
    <w:rsid w:val="6A432885"/>
    <w:rsid w:val="6B080110"/>
    <w:rsid w:val="6BB42046"/>
    <w:rsid w:val="6EE175F6"/>
    <w:rsid w:val="6F35349E"/>
    <w:rsid w:val="71B92164"/>
    <w:rsid w:val="781C00DB"/>
    <w:rsid w:val="7AD1051F"/>
    <w:rsid w:val="7AE85868"/>
    <w:rsid w:val="7B91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2252</Words>
  <Characters>2333</Characters>
  <Lines>0</Lines>
  <Paragraphs>0</Paragraphs>
  <TotalTime>8</TotalTime>
  <ScaleCrop>false</ScaleCrop>
  <LinksUpToDate>false</LinksUpToDate>
  <CharactersWithSpaces>2465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2024-09-26T08:58:00Z</dcterms:created>
  <dc:creator>玲儿响叮当</dc:creator>
  <cp:lastModifiedBy>18896</cp:lastModifiedBy>
  <cp:lastPrinted>2024-10-21T06:40:16Z</cp:lastPrinted>
  <dcterms:modified xsi:type="dcterms:W3CDTF">2024-10-21T06:40:33Z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F3A248F3F13747CE90DBAC4F869E7896</vt:lpwstr>
  </property>
</Properties>
</file>