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学期高一政治学科作业</w:t>
      </w:r>
    </w:p>
    <w:p>
      <w:pPr>
        <w:keepNext w:val="0"/>
        <w:keepLines w:val="0"/>
        <w:pageBreakBefore w:val="0"/>
        <w:numPr>
          <w:numId w:val="0"/>
        </w:numPr>
        <w:shd w:val="clear" w:color="auto" w:fill="FFFFFF"/>
        <w:kinsoku/>
        <w:wordWrap/>
        <w:overflowPunct/>
        <w:topLinePunct w:val="0"/>
        <w:autoSpaceDE/>
        <w:autoSpaceDN/>
        <w:bidi w:val="0"/>
        <w:adjustRightInd w:val="0"/>
        <w:snapToGrid w:val="0"/>
        <w:spacing w:line="360" w:lineRule="auto"/>
        <w:ind w:left="1050" w:leftChars="0"/>
        <w:jc w:val="center"/>
        <w:textAlignment w:val="auto"/>
        <w:rPr>
          <w:rFonts w:hint="eastAsia" w:ascii="黑体" w:hAnsi="宋体" w:eastAsia="黑体"/>
          <w:b/>
          <w:sz w:val="28"/>
          <w:szCs w:val="28"/>
          <w:lang w:val="en-US" w:eastAsia="zh-CN"/>
        </w:rPr>
      </w:pPr>
      <w:r>
        <w:rPr>
          <w:rFonts w:hint="eastAsia" w:ascii="黑体" w:hAnsi="宋体" w:eastAsia="黑体"/>
          <w:b/>
          <w:sz w:val="28"/>
          <w:szCs w:val="28"/>
          <w:lang w:val="en-US" w:eastAsia="zh-CN"/>
        </w:rPr>
        <w:t>第五课  我国的根本政治制度（复习）</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cs="宋体"/>
                <w:b/>
                <w:bCs/>
                <w:szCs w:val="21"/>
                <w:vertAlign w:val="baseline"/>
                <w:lang w:val="en-US" w:eastAsia="zh-CN"/>
              </w:rPr>
            </w:pPr>
          </w:p>
        </w:tc>
      </w:tr>
    </w:tbl>
    <w:p>
      <w:pPr>
        <w:shd w:val="clear" w:color="auto" w:fill="auto"/>
        <w:spacing w:line="360" w:lineRule="auto"/>
        <w:jc w:val="left"/>
        <w:textAlignment w:val="center"/>
      </w:pPr>
      <w:r>
        <w:t>1．2023年5月24日，海南省第七届人民代表大会常务委员会第四次会议审议通过《海南省养老服务条例》，于2023年7月1日起正式施行。这是海南省养老服务领域第一部综合性地方法规，聚焦老年人养老问题，对居家社区养老作出一系列具体规范。这体现了海南省人大常委会（</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①聚焦“急难愁盼”问题，履行社会管理的职能</w:t>
      </w:r>
    </w:p>
    <w:p>
      <w:pPr>
        <w:shd w:val="clear" w:color="auto" w:fill="auto"/>
        <w:spacing w:line="360" w:lineRule="auto"/>
        <w:jc w:val="left"/>
        <w:textAlignment w:val="center"/>
      </w:pPr>
      <w:r>
        <w:t>②行使省人大决定权，为地方社会建设履职尽责</w:t>
      </w:r>
    </w:p>
    <w:p>
      <w:pPr>
        <w:shd w:val="clear" w:color="auto" w:fill="auto"/>
        <w:spacing w:line="360" w:lineRule="auto"/>
        <w:jc w:val="left"/>
        <w:textAlignment w:val="center"/>
      </w:pPr>
      <w:r>
        <w:t>③作为省人大常设机关，履行宪法、法律赋予职责</w:t>
      </w:r>
    </w:p>
    <w:p>
      <w:pPr>
        <w:shd w:val="clear" w:color="auto" w:fill="auto"/>
        <w:spacing w:line="360" w:lineRule="auto"/>
        <w:jc w:val="left"/>
        <w:textAlignment w:val="center"/>
      </w:pPr>
      <w:r>
        <w:t>④行使地方立法权，完善养老服务领域法律体系</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auto"/>
        <w:spacing w:line="360" w:lineRule="auto"/>
        <w:jc w:val="left"/>
        <w:textAlignment w:val="center"/>
      </w:pPr>
      <w:r>
        <w:t>2．2024年1月8日，二十届中央纪委三次全会召开，习近平同志以三个“不能”，再释中国共产党全面从严治党的清醒与坚定。“反腐败绝对不能回头不能松懈、不能慈悲，必须永远吹冲锋号。”这（</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rPr>
          <w:sz w:val="21"/>
        </w:rPr>
        <w:t>①要求以党的思想建设为统领，把制度建设贯穿其中</w:t>
      </w:r>
    </w:p>
    <w:p>
      <w:pPr>
        <w:shd w:val="clear" w:color="auto" w:fill="auto"/>
        <w:spacing w:line="360" w:lineRule="auto"/>
        <w:jc w:val="left"/>
        <w:textAlignment w:val="center"/>
      </w:pPr>
      <w:r>
        <w:rPr>
          <w:sz w:val="21"/>
        </w:rPr>
        <w:t>②彰显了党在行使国家权力过程中的担当与政治自觉</w:t>
      </w:r>
    </w:p>
    <w:p>
      <w:pPr>
        <w:shd w:val="clear" w:color="auto" w:fill="auto"/>
        <w:spacing w:line="360" w:lineRule="auto"/>
        <w:jc w:val="left"/>
        <w:textAlignment w:val="center"/>
      </w:pPr>
      <w:r>
        <w:rPr>
          <w:sz w:val="21"/>
        </w:rPr>
        <w:t>③体现了勇于自我革命是中国共产党最鲜明的品格和最大优势</w:t>
      </w:r>
    </w:p>
    <w:p>
      <w:pPr>
        <w:shd w:val="clear" w:color="auto" w:fill="auto"/>
        <w:spacing w:line="360" w:lineRule="auto"/>
        <w:jc w:val="left"/>
        <w:textAlignment w:val="center"/>
      </w:pPr>
      <w:r>
        <w:rPr>
          <w:sz w:val="21"/>
        </w:rPr>
        <w:t>④坚持了党要管党从严治党，有利于保持党的先进性和纯洁性</w:t>
      </w:r>
    </w:p>
    <w:p>
      <w:pPr>
        <w:shd w:val="clear" w:color="auto" w:fill="auto"/>
        <w:tabs>
          <w:tab w:val="left" w:pos="2078"/>
          <w:tab w:val="left" w:pos="4156"/>
          <w:tab w:val="left" w:pos="6234"/>
        </w:tabs>
        <w:spacing w:line="360" w:lineRule="auto"/>
        <w:ind w:left="300"/>
        <w:jc w:val="left"/>
        <w:textAlignment w:val="center"/>
      </w:pPr>
      <w:r>
        <w:t>A．</w:t>
      </w:r>
      <w:r>
        <w:rPr>
          <w:sz w:val="21"/>
        </w:rPr>
        <w:t>①②</w:t>
      </w:r>
      <w:r>
        <w:tab/>
      </w:r>
      <w:r>
        <w:t>B．</w:t>
      </w:r>
      <w:r>
        <w:rPr>
          <w:sz w:val="21"/>
        </w:rPr>
        <w:t>①③</w:t>
      </w:r>
      <w:r>
        <w:tab/>
      </w:r>
      <w:r>
        <w:t>C．</w:t>
      </w:r>
      <w:r>
        <w:rPr>
          <w:sz w:val="21"/>
        </w:rPr>
        <w:t>②④</w:t>
      </w:r>
      <w:r>
        <w:tab/>
      </w:r>
      <w:r>
        <w:t>D．</w:t>
      </w:r>
      <w:r>
        <w:rPr>
          <w:sz w:val="21"/>
        </w:rPr>
        <w:t>③④</w:t>
      </w:r>
    </w:p>
    <w:p>
      <w:pPr>
        <w:shd w:val="clear" w:color="auto" w:fill="auto"/>
        <w:spacing w:line="360" w:lineRule="auto"/>
        <w:jc w:val="left"/>
        <w:textAlignment w:val="center"/>
      </w:pPr>
      <w:r>
        <w:t>3．从在河北正定举行的全国人大代表建议办理工作座谈会上获悉，十四届全国人大一次会议期间代表们向大会提出的8314件建议，截至2023年12月，已经全部办理完毕并答复代表。这些代表建议经逐件研究分析，分别交由204家单位研究办理。材料表明（</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①全国人大代表参加行使国家权力的渠道日益畅通</w:t>
      </w:r>
    </w:p>
    <w:p>
      <w:pPr>
        <w:shd w:val="clear" w:color="auto" w:fill="auto"/>
        <w:spacing w:line="360" w:lineRule="auto"/>
        <w:jc w:val="left"/>
        <w:textAlignment w:val="center"/>
      </w:pPr>
      <w:r>
        <w:t>②代表联络机制有利于把人民意志转化为国家意志</w:t>
      </w:r>
    </w:p>
    <w:p>
      <w:pPr>
        <w:shd w:val="clear" w:color="auto" w:fill="auto"/>
        <w:spacing w:line="360" w:lineRule="auto"/>
        <w:jc w:val="left"/>
        <w:textAlignment w:val="center"/>
      </w:pPr>
      <w:r>
        <w:t>③人民代表大会制度保证了国家机关协调高效运转</w:t>
      </w:r>
    </w:p>
    <w:p>
      <w:pPr>
        <w:shd w:val="clear" w:color="auto" w:fill="auto"/>
        <w:spacing w:line="360" w:lineRule="auto"/>
        <w:jc w:val="left"/>
        <w:textAlignment w:val="center"/>
      </w:pPr>
      <w:r>
        <w:t>④我国以人大代表为纽带，做到民有所呼、我有所应</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auto"/>
        <w:spacing w:line="360" w:lineRule="auto"/>
        <w:jc w:val="left"/>
        <w:textAlignment w:val="center"/>
      </w:pPr>
      <w:r>
        <w:t>4．2023年,我国的人民代表大会制度走过了69年的光辉历程,日益显示出强大的生命力和无比的优越性。这一根本政治制度(　　)</w:t>
      </w:r>
    </w:p>
    <w:p>
      <w:pPr>
        <w:shd w:val="clear" w:color="auto" w:fill="auto"/>
        <w:spacing w:line="360" w:lineRule="auto"/>
        <w:jc w:val="left"/>
        <w:textAlignment w:val="center"/>
      </w:pPr>
      <w:r>
        <w:t>①在我国社会主义制度中具有根本性意义</w:t>
      </w:r>
      <w:r>
        <w:rPr>
          <w:rFonts w:hint="eastAsia"/>
          <w:lang w:val="en-US" w:eastAsia="zh-CN"/>
        </w:rPr>
        <w:t xml:space="preserve">      </w:t>
      </w:r>
      <w:r>
        <w:t>②在我国政治制度体系中居于核心地位</w:t>
      </w:r>
    </w:p>
    <w:p>
      <w:pPr>
        <w:shd w:val="clear" w:color="auto" w:fill="auto"/>
        <w:spacing w:line="360" w:lineRule="auto"/>
        <w:jc w:val="left"/>
        <w:textAlignment w:val="center"/>
      </w:pPr>
      <w:r>
        <w:t>③保证了国家机关协调高效运转</w:t>
      </w:r>
      <w:r>
        <w:rPr>
          <w:rFonts w:hint="eastAsia"/>
          <w:lang w:val="en-US" w:eastAsia="zh-CN"/>
        </w:rPr>
        <w:t xml:space="preserve">              </w:t>
      </w:r>
      <w:r>
        <w:t>④适合我国国情,保障了公民当家作主的权利</w:t>
      </w:r>
    </w:p>
    <w:p>
      <w:pPr>
        <w:shd w:val="clear" w:color="auto" w:fill="auto"/>
        <w:tabs>
          <w:tab w:val="left" w:pos="4156"/>
        </w:tabs>
        <w:spacing w:line="360" w:lineRule="auto"/>
        <w:ind w:left="300"/>
        <w:jc w:val="left"/>
        <w:textAlignment w:val="center"/>
      </w:pPr>
      <w:r>
        <w:t>A．①②</w:t>
      </w:r>
      <w:r>
        <w:tab/>
      </w:r>
      <w:r>
        <w:t>B．②③</w:t>
      </w:r>
    </w:p>
    <w:p>
      <w:pPr>
        <w:shd w:val="clear" w:color="auto" w:fill="auto"/>
        <w:tabs>
          <w:tab w:val="left" w:pos="4156"/>
        </w:tabs>
        <w:spacing w:line="360" w:lineRule="auto"/>
        <w:ind w:left="300"/>
        <w:jc w:val="left"/>
        <w:textAlignment w:val="center"/>
      </w:pPr>
      <w:r>
        <w:t>C．①④</w:t>
      </w:r>
      <w:r>
        <w:tab/>
      </w:r>
      <w:r>
        <w:t>D．③④</w:t>
      </w:r>
    </w:p>
    <w:p>
      <w:pPr>
        <w:shd w:val="clear" w:color="auto" w:fill="auto"/>
        <w:spacing w:line="360" w:lineRule="auto"/>
        <w:jc w:val="left"/>
        <w:textAlignment w:val="center"/>
      </w:pPr>
      <w:r>
        <w:t>5．2023年10月，十四届全国人大常委会表决通过《中华人民共和国爱国主义教育法》。立法过程中，全国人大常委会法工委经与中央宣传部反复研究修改形成爱国主义教育法（草案征求意见稿）后，征求了36家中央有关部门、部分省级人大常委会和基层立法联系点的意见，普通民众提出的一条条“原汁原味”的建议通过“立法直通车”直接上达到人民大会堂。材料体现了（</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①我国全过程人民民主是程序民主与实质民主的有机统一</w:t>
      </w:r>
    </w:p>
    <w:p>
      <w:pPr>
        <w:shd w:val="clear" w:color="auto" w:fill="auto"/>
        <w:spacing w:line="360" w:lineRule="auto"/>
        <w:jc w:val="left"/>
        <w:textAlignment w:val="center"/>
      </w:pPr>
      <w:r>
        <w:t>②基层立法联系点是直接解决群众急难愁盼问题的载体</w:t>
      </w:r>
    </w:p>
    <w:p>
      <w:pPr>
        <w:shd w:val="clear" w:color="auto" w:fill="auto"/>
        <w:spacing w:line="360" w:lineRule="auto"/>
        <w:jc w:val="left"/>
        <w:textAlignment w:val="center"/>
      </w:pPr>
      <w:r>
        <w:t>③普通民众推动立法程序完善，彰显其强烈的家国情怀</w:t>
      </w:r>
    </w:p>
    <w:p>
      <w:pPr>
        <w:shd w:val="clear" w:color="auto" w:fill="auto"/>
        <w:spacing w:line="360" w:lineRule="auto"/>
        <w:jc w:val="left"/>
        <w:textAlignment w:val="center"/>
      </w:pPr>
      <w:r>
        <w:t>④民主集中制是全国人大常委会实现科学民主立法的需要</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auto"/>
        <w:spacing w:line="360" w:lineRule="auto"/>
        <w:jc w:val="left"/>
        <w:textAlignment w:val="center"/>
      </w:pPr>
      <w:r>
        <w:t>6．“心中有人，眼中才有事”“听得群众言，方知群众心”。安徽80后大学生“猪倌”刘杰当选县人大代表后，巧用俗语、歇后语宣传党的方针、政策，让群众听得进、听得懂，再“顺藤摸瓜”了解群众想法。材料中县乡人大代表</w:t>
      </w:r>
    </w:p>
    <w:p>
      <w:pPr>
        <w:shd w:val="clear" w:color="auto" w:fill="auto"/>
        <w:spacing w:line="360" w:lineRule="auto"/>
        <w:jc w:val="left"/>
        <w:textAlignment w:val="center"/>
      </w:pPr>
      <w:r>
        <w:t>①代表人民统一行使国家权力</w:t>
      </w:r>
      <w:r>
        <w:rPr>
          <w:rFonts w:hint="eastAsia"/>
          <w:lang w:val="en-US" w:eastAsia="zh-CN"/>
        </w:rPr>
        <w:t xml:space="preserve">                 </w:t>
      </w:r>
      <w:r>
        <w:t>②具有提案权和决定权</w:t>
      </w:r>
    </w:p>
    <w:p>
      <w:pPr>
        <w:shd w:val="clear" w:color="auto" w:fill="auto"/>
        <w:spacing w:line="360" w:lineRule="auto"/>
        <w:jc w:val="left"/>
        <w:textAlignment w:val="center"/>
      </w:pPr>
      <w:r>
        <w:t>③是由选民直接选举产生的，要对选民负责</w:t>
      </w:r>
      <w:r>
        <w:rPr>
          <w:rFonts w:hint="eastAsia"/>
          <w:lang w:val="en-US" w:eastAsia="zh-CN"/>
        </w:rPr>
        <w:t xml:space="preserve">     </w:t>
      </w:r>
      <w:r>
        <w:t>④是最高国家权力机关的组成人员</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C．②③</w:t>
      </w:r>
      <w:r>
        <w:tab/>
      </w:r>
      <w:r>
        <w:t>D．③④</w:t>
      </w:r>
    </w:p>
    <w:p>
      <w:pPr>
        <w:shd w:val="clear" w:color="auto" w:fill="auto"/>
        <w:spacing w:line="360" w:lineRule="auto"/>
        <w:jc w:val="left"/>
        <w:textAlignment w:val="center"/>
      </w:pPr>
      <w:r>
        <w:t>7．2023年10月22日，十四届全国人大常委会第六次会议就国务院关于打击生态环境和资源保护领域犯罪工作情况的报告、最高人民法院关于环境资源审判作情况的报告，最高人民检察院关于生态环境和资源保护检察工作情况的报告进行专题询问，这是全国人大常委会首次围绕同一主题，对“一府两院”三个报告同时开展专题询问。这体现了（</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①全国人大常委会对“一府两院”行使质询权</w:t>
      </w:r>
    </w:p>
    <w:p>
      <w:pPr>
        <w:shd w:val="clear" w:color="auto" w:fill="auto"/>
        <w:spacing w:line="360" w:lineRule="auto"/>
        <w:jc w:val="left"/>
        <w:textAlignment w:val="center"/>
      </w:pPr>
      <w:r>
        <w:t>②全国人大常委会对“一府两院”的工作进行监督</w:t>
      </w:r>
    </w:p>
    <w:p>
      <w:pPr>
        <w:shd w:val="clear" w:color="auto" w:fill="auto"/>
        <w:spacing w:line="360" w:lineRule="auto"/>
        <w:jc w:val="left"/>
        <w:textAlignment w:val="center"/>
      </w:pPr>
      <w:r>
        <w:t>③我国国家机关坚持民主集中制的组织和活动原则</w:t>
      </w:r>
    </w:p>
    <w:p>
      <w:pPr>
        <w:shd w:val="clear" w:color="auto" w:fill="auto"/>
        <w:spacing w:line="360" w:lineRule="auto"/>
        <w:jc w:val="left"/>
        <w:textAlignment w:val="center"/>
      </w:pPr>
      <w:r>
        <w:t>④“一府两院”在全国人大统一领导下行使各自职权</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auto"/>
        <w:spacing w:line="360" w:lineRule="auto"/>
        <w:jc w:val="left"/>
        <w:textAlignment w:val="center"/>
      </w:pPr>
      <w:r>
        <w:t>8．2023年7月，习近平总书记对防汛救灾工作作出重要指示，各级党委和政府要全面落实防汛救灾主体责任，各级领导干部要加强应急值守、靠前指挥，切实把保障人民生命财产安全放到第一位，努力将各类损失降到最低。防汛救灾工作及时有效得益于（</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①坚持民主集中制，上下协同、高效运行</w:t>
      </w:r>
      <w:r>
        <w:rPr>
          <w:rFonts w:hint="eastAsia"/>
          <w:lang w:val="en-US" w:eastAsia="zh-CN"/>
        </w:rPr>
        <w:t xml:space="preserve">            </w:t>
      </w:r>
      <w:r>
        <w:t>②共产党员执政为民，践行初心、担当使命</w:t>
      </w:r>
    </w:p>
    <w:p>
      <w:pPr>
        <w:shd w:val="clear" w:color="auto" w:fill="auto"/>
        <w:spacing w:line="360" w:lineRule="auto"/>
        <w:jc w:val="left"/>
        <w:textAlignment w:val="center"/>
      </w:pPr>
      <w:r>
        <w:t>③中国共产党一心为民，总揽全局、协调各方</w:t>
      </w:r>
      <w:r>
        <w:rPr>
          <w:rFonts w:hint="eastAsia"/>
          <w:lang w:val="en-US" w:eastAsia="zh-CN"/>
        </w:rPr>
        <w:t xml:space="preserve">        </w:t>
      </w:r>
      <w:r>
        <w:t>④政府坚持依法行政，积极推进政务公开</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9．某区一处共享单车乱停乱放的景象,被定格到区人大代表的镜头里。照片上传到某微信公众号中的“随手拍”平台，两个小时后，停车乱象就得到整治。如今在该区,随时随地拍下看到的问题后上传到平台，已成为各级人大代表的日常。一张张照片的拍摄、一个个问题的解决折射出的是多方共同推动解决民生难题的务实作风。“随手拍”的使用（</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①有利于激发人大代表履行职能的积极性</w:t>
      </w:r>
      <w:r>
        <w:rPr>
          <w:rFonts w:hint="eastAsia"/>
          <w:lang w:val="en-US" w:eastAsia="zh-CN"/>
        </w:rPr>
        <w:t xml:space="preserve">             </w:t>
      </w:r>
      <w:r>
        <w:t>②为政府科学民主决策提供广泛民意基础</w:t>
      </w:r>
    </w:p>
    <w:p>
      <w:pPr>
        <w:shd w:val="clear" w:color="auto" w:fill="auto"/>
        <w:spacing w:line="360" w:lineRule="auto"/>
        <w:jc w:val="left"/>
        <w:textAlignment w:val="center"/>
      </w:pPr>
      <w:r>
        <w:t>③扩大了公民的权利，体现了民主最广泛</w:t>
      </w:r>
      <w:r>
        <w:rPr>
          <w:rFonts w:hint="eastAsia"/>
          <w:lang w:val="en-US" w:eastAsia="zh-CN"/>
        </w:rPr>
        <w:t xml:space="preserve">             </w:t>
      </w:r>
      <w:r>
        <w:t>④体现了我国全过程人民民主是最真实的</w:t>
      </w:r>
    </w:p>
    <w:p>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auto"/>
        <w:spacing w:line="360" w:lineRule="auto"/>
        <w:jc w:val="left"/>
        <w:textAlignment w:val="center"/>
      </w:pPr>
      <w:r>
        <w:t>10．（全国人大职权）全国人大常委会对10部生态环保法律和相关决定开展执法检查，在法治轨道上推进生态环境保护；同时，要求国务院每年报告环境状况和环境保护目标完成情况，依法接受人大监督。由此可见，全国人大常委会（   ）</w:t>
      </w:r>
    </w:p>
    <w:p>
      <w:pPr>
        <w:shd w:val="clear" w:color="auto" w:fill="auto"/>
        <w:spacing w:line="360" w:lineRule="auto"/>
        <w:ind w:left="380"/>
        <w:jc w:val="left"/>
        <w:textAlignment w:val="center"/>
      </w:pPr>
      <w:r>
        <w:t>A．行使监督权，推动环保法律实施取得积极成效</w:t>
      </w:r>
    </w:p>
    <w:p>
      <w:pPr>
        <w:shd w:val="clear" w:color="auto" w:fill="auto"/>
        <w:spacing w:line="360" w:lineRule="auto"/>
        <w:ind w:left="380"/>
        <w:jc w:val="left"/>
        <w:textAlignment w:val="center"/>
      </w:pPr>
      <w:r>
        <w:t>B．修改完善法律法规，以严密法治保护生态环境</w:t>
      </w:r>
    </w:p>
    <w:p>
      <w:pPr>
        <w:shd w:val="clear" w:color="auto" w:fill="auto"/>
        <w:spacing w:line="360" w:lineRule="auto"/>
        <w:ind w:left="380"/>
        <w:jc w:val="left"/>
        <w:textAlignment w:val="center"/>
      </w:pPr>
      <w:r>
        <w:t>C．作为国家权力机关的执行机关，监督法律实施</w:t>
      </w:r>
    </w:p>
    <w:p>
      <w:pPr>
        <w:shd w:val="clear" w:color="auto" w:fill="auto"/>
        <w:spacing w:line="360" w:lineRule="auto"/>
        <w:ind w:left="380"/>
        <w:jc w:val="left"/>
        <w:textAlignment w:val="center"/>
      </w:pPr>
      <w:r>
        <w:t>D．行使质询权，对政府工作提出质问并要求答复</w:t>
      </w:r>
    </w:p>
    <w:p>
      <w:pPr>
        <w:shd w:val="clear" w:color="auto" w:fill="auto"/>
        <w:spacing w:line="360" w:lineRule="auto"/>
        <w:jc w:val="left"/>
        <w:textAlignment w:val="center"/>
      </w:pPr>
      <w:r>
        <w:t>11．围绕某村路灯安装问题，该区人大代表履职过程如下：</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939165"/>
            <wp:effectExtent l="0" t="0" r="0" b="13335"/>
            <wp:docPr id="100003" name="图片 100003" descr="@@@70d23c9a-a5bd-458d-b644-37c7a125ee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0d23c9a-a5bd-458d-b644-37c7a125eef8"/>
                    <pic:cNvPicPr>
                      <a:picLocks noChangeAspect="1"/>
                    </pic:cNvPicPr>
                  </pic:nvPicPr>
                  <pic:blipFill>
                    <a:blip r:embed="rId5"/>
                    <a:stretch>
                      <a:fillRect/>
                    </a:stretch>
                  </pic:blipFill>
                  <pic:spPr>
                    <a:xfrm>
                      <a:off x="0" y="0"/>
                      <a:ext cx="5276800" cy="939236"/>
                    </a:xfrm>
                    <a:prstGeom prst="rect">
                      <a:avLst/>
                    </a:prstGeom>
                  </pic:spPr>
                </pic:pic>
              </a:graphicData>
            </a:graphic>
          </wp:inline>
        </w:drawing>
      </w:r>
    </w:p>
    <w:p>
      <w:pPr>
        <w:shd w:val="clear" w:color="auto" w:fill="auto"/>
        <w:spacing w:line="360" w:lineRule="auto"/>
        <w:jc w:val="left"/>
        <w:textAlignment w:val="center"/>
      </w:pPr>
      <w:r>
        <w:t>这体现了（</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①人大代表统一行使国家权力，做人民利益代言人</w:t>
      </w:r>
    </w:p>
    <w:p>
      <w:pPr>
        <w:shd w:val="clear" w:color="auto" w:fill="auto"/>
        <w:spacing w:line="360" w:lineRule="auto"/>
        <w:jc w:val="left"/>
        <w:textAlignment w:val="center"/>
      </w:pPr>
      <w:r>
        <w:t>②全过程人民民主有完整的制度程序和参与实践</w:t>
      </w:r>
    </w:p>
    <w:p>
      <w:pPr>
        <w:shd w:val="clear" w:color="auto" w:fill="auto"/>
        <w:spacing w:line="360" w:lineRule="auto"/>
        <w:jc w:val="left"/>
        <w:textAlignment w:val="center"/>
      </w:pPr>
      <w:r>
        <w:t>③区人大积极行使决定权解决群众的急难愁盼问题</w:t>
      </w:r>
    </w:p>
    <w:p>
      <w:pPr>
        <w:shd w:val="clear" w:color="auto" w:fill="auto"/>
        <w:spacing w:line="360" w:lineRule="auto"/>
        <w:jc w:val="left"/>
        <w:textAlignment w:val="center"/>
      </w:pPr>
      <w:r>
        <w:t>④人民代表大会制度保证了国家机关协调高效运转</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12．王某是十四届全国人大代表中唯一的一位盲人代表；他整理归纳残疾人朋友发来的信息和诉求并深入调研，提出了针对不同教育阶段编写、出版盲文版、低视力版教学用书和无障碍环境建设等建议。在全国人大常委会代表工委的见证下，四家代表建议承办单位分别向王某送交盲文版代表建议答复。四家承办单位还向王某介绍了政策、建议办理情况，并进一步听取王某的意见。这体现了（</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①我国全过程人民民主是最真实、最管用的民主</w:t>
      </w:r>
    </w:p>
    <w:p>
      <w:pPr>
        <w:shd w:val="clear" w:color="auto" w:fill="auto"/>
        <w:spacing w:line="360" w:lineRule="auto"/>
        <w:jc w:val="left"/>
        <w:textAlignment w:val="center"/>
      </w:pPr>
      <w:r>
        <w:t>②国家机关尊重代表的权利，支持代表依法履职</w:t>
      </w:r>
    </w:p>
    <w:p>
      <w:pPr>
        <w:shd w:val="clear" w:color="auto" w:fill="auto"/>
        <w:spacing w:line="360" w:lineRule="auto"/>
        <w:jc w:val="left"/>
        <w:textAlignment w:val="center"/>
      </w:pPr>
      <w:r>
        <w:t>③我国健全代表联络机制，畅通人民与政府的联系</w:t>
      </w:r>
    </w:p>
    <w:p>
      <w:pPr>
        <w:shd w:val="clear" w:color="auto" w:fill="auto"/>
        <w:spacing w:line="360" w:lineRule="auto"/>
        <w:jc w:val="left"/>
        <w:textAlignment w:val="center"/>
      </w:pPr>
      <w:r>
        <w:t>④人大代表的权利与义务是有机统一、相辅相成的</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13．根据十三届全国人大第五次会议上的《全国人民代表大会常务委员会工作报告》，常委会审议的68件法律草案、决定草案中，由相关专门委员会、工作委员会牵头起草的有34件，占总数的一半；由其他部门或单位负责起草的法律草案，人大提前介入，做好组织协调，发挥审议把关作用。由此可知(</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t>①全国人大常委会拥有国家立法权</w:t>
      </w:r>
      <w:r>
        <w:rPr>
          <w:rFonts w:hint="eastAsia"/>
          <w:lang w:val="en-US" w:eastAsia="zh-CN"/>
        </w:rPr>
        <w:t xml:space="preserve">             </w:t>
      </w:r>
      <w:r>
        <w:t>②全国人大常委会是全国人大的职能部门</w:t>
      </w:r>
    </w:p>
    <w:p>
      <w:pPr>
        <w:shd w:val="clear" w:color="auto" w:fill="auto"/>
        <w:spacing w:line="360" w:lineRule="auto"/>
        <w:jc w:val="left"/>
        <w:textAlignment w:val="center"/>
      </w:pPr>
      <w:r>
        <w:t>③全国人大常委会的备案审查工作质量不断提高</w:t>
      </w:r>
      <w:r>
        <w:rPr>
          <w:rFonts w:hint="eastAsia"/>
          <w:lang w:val="en-US" w:eastAsia="zh-CN"/>
        </w:rPr>
        <w:t xml:space="preserve"> </w:t>
      </w:r>
      <w:r>
        <w:t>④全国人大常委会主导立法工作的程序和机制日趋完善</w:t>
      </w:r>
    </w:p>
    <w:p>
      <w:pPr>
        <w:shd w:val="clear" w:color="auto" w:fill="auto"/>
        <w:tabs>
          <w:tab w:val="left" w:pos="2078"/>
          <w:tab w:val="left" w:pos="4156"/>
          <w:tab w:val="left" w:pos="6234"/>
        </w:tabs>
        <w:spacing w:line="360" w:lineRule="auto"/>
        <w:ind w:left="380"/>
        <w:jc w:val="left"/>
        <w:textAlignment w:val="center"/>
      </w:pPr>
      <w:r>
        <w:t>A．①④</w:t>
      </w:r>
      <w:r>
        <w:tab/>
      </w:r>
      <w:r>
        <w:t>B．①②</w:t>
      </w:r>
      <w:r>
        <w:tab/>
      </w:r>
      <w:r>
        <w:t>C．②③</w:t>
      </w:r>
      <w:r>
        <w:tab/>
      </w:r>
      <w:r>
        <w:t>D．③④</w:t>
      </w:r>
    </w:p>
    <w:p>
      <w:pPr>
        <w:shd w:val="clear" w:color="auto" w:fill="auto"/>
        <w:spacing w:line="360" w:lineRule="auto"/>
        <w:jc w:val="left"/>
        <w:textAlignment w:val="center"/>
      </w:pPr>
      <w:r>
        <w:t>14．我国宪法规定:“中华人民共和国的一切权力属于人民。”下列人民行使国家权力的过程正确的是(　　)</w:t>
      </w:r>
    </w:p>
    <w:p>
      <w:pPr>
        <w:shd w:val="clear" w:color="auto" w:fill="auto"/>
        <w:spacing w:line="360" w:lineRule="auto"/>
        <w:jc w:val="left"/>
        <w:textAlignment w:val="center"/>
      </w:pPr>
      <w:r>
        <w:t>①人民通过民主选举选出各级人大代表</w:t>
      </w:r>
      <w:r>
        <w:rPr>
          <w:rFonts w:hint="eastAsia"/>
          <w:lang w:val="en-US" w:eastAsia="zh-CN"/>
        </w:rPr>
        <w:t xml:space="preserve">          </w:t>
      </w:r>
      <w:r>
        <w:t>②各级人大对人民负责,代表人民统一行使国家权力</w:t>
      </w:r>
    </w:p>
    <w:p>
      <w:pPr>
        <w:shd w:val="clear" w:color="auto" w:fill="auto"/>
        <w:spacing w:line="360" w:lineRule="auto"/>
        <w:jc w:val="left"/>
        <w:textAlignment w:val="center"/>
      </w:pPr>
      <w:r>
        <w:t>③人民具体行使管理国家和社会的权力</w:t>
      </w:r>
      <w:r>
        <w:rPr>
          <w:rFonts w:hint="eastAsia"/>
          <w:lang w:val="en-US" w:eastAsia="zh-CN"/>
        </w:rPr>
        <w:t xml:space="preserve">          </w:t>
      </w:r>
      <w:r>
        <w:t>④人大代表组成各级国家权力机关</w:t>
      </w:r>
    </w:p>
    <w:p>
      <w:pPr>
        <w:shd w:val="clear" w:color="auto" w:fill="auto"/>
        <w:tabs>
          <w:tab w:val="left" w:pos="4156"/>
        </w:tabs>
        <w:spacing w:line="360" w:lineRule="auto"/>
        <w:ind w:left="380"/>
        <w:jc w:val="left"/>
        <w:textAlignment w:val="center"/>
      </w:pPr>
      <w:r>
        <w:t>A．①→②→③</w:t>
      </w:r>
      <w:r>
        <w:tab/>
      </w:r>
      <w:r>
        <w:t>B．①→②→④</w:t>
      </w:r>
    </w:p>
    <w:p>
      <w:pPr>
        <w:shd w:val="clear" w:color="auto" w:fill="auto"/>
        <w:tabs>
          <w:tab w:val="left" w:pos="4156"/>
        </w:tabs>
        <w:spacing w:line="360" w:lineRule="auto"/>
        <w:ind w:left="380"/>
        <w:jc w:val="left"/>
        <w:textAlignment w:val="center"/>
      </w:pPr>
      <w:r>
        <w:t>C．②→③→④</w:t>
      </w:r>
      <w:r>
        <w:tab/>
      </w:r>
      <w:r>
        <w:t>D．①→④→②</w:t>
      </w:r>
    </w:p>
    <w:p>
      <w:pPr>
        <w:shd w:val="clear" w:color="auto" w:fill="auto"/>
        <w:spacing w:line="360" w:lineRule="auto"/>
        <w:jc w:val="left"/>
        <w:textAlignment w:val="center"/>
      </w:pPr>
      <w:r>
        <w:t>15．7月18日,纪念地方人大设立常委会40周年座谈会在北京召开。栗战书在会上指出,要坚持党的领导、人民当家作主、依法治国有机统一,认真总结并坚持地方人大工作的经验,不断丰富和拓展人民代表大会制度的实践特色、时代特色。人民代表大会制度(　　)</w:t>
      </w:r>
    </w:p>
    <w:p>
      <w:pPr>
        <w:shd w:val="clear" w:color="auto" w:fill="auto"/>
        <w:spacing w:line="360" w:lineRule="auto"/>
        <w:jc w:val="left"/>
        <w:textAlignment w:val="center"/>
      </w:pPr>
      <w:r>
        <w:t>①坚持民主集中制原则,是我国的国家权力机关</w:t>
      </w:r>
      <w:r>
        <w:rPr>
          <w:rFonts w:hint="eastAsia"/>
          <w:lang w:val="en-US" w:eastAsia="zh-CN"/>
        </w:rPr>
        <w:t xml:space="preserve">         </w:t>
      </w:r>
      <w:r>
        <w:t>②在我国社会主义制度中具有根本性意义</w:t>
      </w:r>
    </w:p>
    <w:p>
      <w:pPr>
        <w:shd w:val="clear" w:color="auto" w:fill="auto"/>
        <w:spacing w:line="360" w:lineRule="auto"/>
        <w:jc w:val="left"/>
        <w:textAlignment w:val="center"/>
      </w:pPr>
      <w:r>
        <w:t>③促进了人民民主专政国家的巩固和发展</w:t>
      </w:r>
      <w:r>
        <w:rPr>
          <w:rFonts w:hint="eastAsia"/>
          <w:lang w:val="en-US" w:eastAsia="zh-CN"/>
        </w:rPr>
        <w:t xml:space="preserve">             </w:t>
      </w:r>
      <w:r>
        <w:t>④具有鲜明的中国特色和突出的制度优势</w:t>
      </w:r>
    </w:p>
    <w:p>
      <w:pPr>
        <w:shd w:val="clear" w:color="auto" w:fill="auto"/>
        <w:tabs>
          <w:tab w:val="left" w:pos="4156"/>
        </w:tabs>
        <w:spacing w:line="360" w:lineRule="auto"/>
        <w:ind w:left="380"/>
        <w:jc w:val="left"/>
        <w:textAlignment w:val="center"/>
      </w:pPr>
      <w:r>
        <w:t>A．①②</w:t>
      </w:r>
      <w:r>
        <w:rPr>
          <w:rFonts w:hint="eastAsia"/>
          <w:lang w:val="en-US" w:eastAsia="zh-CN"/>
        </w:rPr>
        <w:t xml:space="preserve">        </w:t>
      </w:r>
      <w:r>
        <w:t>B．①③</w:t>
      </w:r>
      <w:r>
        <w:rPr>
          <w:rFonts w:hint="eastAsia"/>
          <w:lang w:val="en-US" w:eastAsia="zh-CN"/>
        </w:rPr>
        <w:t xml:space="preserve">         </w:t>
      </w:r>
      <w:r>
        <w:t>C．②④</w:t>
      </w:r>
      <w:r>
        <w:rPr>
          <w:rFonts w:hint="eastAsia"/>
          <w:lang w:val="en-US" w:eastAsia="zh-CN"/>
        </w:rPr>
        <w:t xml:space="preserve">        </w:t>
      </w:r>
      <w:r>
        <w:tab/>
      </w:r>
      <w:r>
        <w:t>D．③④</w:t>
      </w:r>
    </w:p>
    <w:p>
      <w:pPr>
        <w:shd w:val="clear" w:color="auto" w:fill="auto"/>
        <w:spacing w:line="360" w:lineRule="auto"/>
        <w:jc w:val="left"/>
        <w:textAlignment w:val="center"/>
      </w:pPr>
      <w:r>
        <w:t>16．阅读材料，完成下列要求。</w:t>
      </w:r>
    </w:p>
    <w:p>
      <w:pPr>
        <w:shd w:val="clear" w:color="auto" w:fill="auto"/>
        <w:spacing w:line="360" w:lineRule="auto"/>
        <w:ind w:firstLine="420"/>
        <w:jc w:val="left"/>
        <w:textAlignment w:val="center"/>
      </w:pPr>
      <w:r>
        <w:rPr>
          <w:rFonts w:ascii="楷体" w:hAnsi="楷体" w:eastAsia="楷体" w:cs="楷体"/>
        </w:rPr>
        <w:t>2023年以来，新安县人大常委会巧用“代表+”全路径手段，充分发挥人大代表主体作用，助力基层社会治理，不断丰富拓展全过程人民民主新安实践。新安县人大常委会把1002名四级代表按照“就选区、就近熟”的原则，编进“网格”参与基层治理，将代表履职的“触角”延伸到“最小单元”；发挥“有事来聊找军委”“张三社会工作室”等骨干代表作用，带出了一批懂调解、会调解、善调解的能手，成功调解数十起积案时间长、社会影响大、涉及金额多的案件，解决了一大批群众的“家务事”、邻里间的“糟心事”；利用宪法日、环境日、创建日、帮扶日、联系日等时机用通俗易懂的语言宣传党和国家的方针政策和法律法规等，助力政府工作；发挥行业领域、经营主体、新兴经济组织代表示范引领作用，引导带领群众投入到产业发展、创业就业中来。</w:t>
      </w:r>
    </w:p>
    <w:p>
      <w:pPr>
        <w:shd w:val="clear" w:color="auto" w:fill="auto"/>
        <w:spacing w:line="360" w:lineRule="auto"/>
        <w:jc w:val="left"/>
        <w:textAlignment w:val="center"/>
        <w:rPr>
          <w:b/>
          <w:bCs/>
        </w:rPr>
      </w:pPr>
      <w:r>
        <w:rPr>
          <w:b/>
          <w:bCs/>
        </w:rPr>
        <w:t>结合材料，运用“人民当家作主”的知识，分析在基层社会治理中，如何充分发挥人大代表的主体作用。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2" w:type="dxa"/>
          </w:tcPr>
          <w:p>
            <w:pPr>
              <w:pStyle w:val="2"/>
            </w:pPr>
          </w:p>
          <w:p>
            <w:pPr>
              <w:pStyle w:val="2"/>
            </w:pPr>
          </w:p>
          <w:p>
            <w:pPr>
              <w:pStyle w:val="2"/>
            </w:pPr>
          </w:p>
          <w:p>
            <w:pPr>
              <w:pStyle w:val="3"/>
            </w:pPr>
          </w:p>
          <w:p/>
          <w:p>
            <w:pPr>
              <w:pStyle w:val="2"/>
            </w:pPr>
          </w:p>
          <w:p>
            <w:pPr>
              <w:pStyle w:val="3"/>
            </w:pPr>
          </w:p>
        </w:tc>
      </w:tr>
    </w:tbl>
    <w:p>
      <w:pPr>
        <w:shd w:val="clear" w:color="auto" w:fill="auto"/>
        <w:spacing w:line="360" w:lineRule="auto"/>
        <w:jc w:val="left"/>
        <w:textAlignment w:val="center"/>
      </w:pPr>
      <w:r>
        <w:t>17．阅读材料，完成下列要求。</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2022年3月5日，《地方各级人民代表大会和地方各级人民政府组织法（修正草案）》提交十三届全国人大五次会议审议。修正草案将“坚持以人民为中心”，“发展全过程人民民主”写入总则；强化地方人大对政府债务、国有资产的审查监督，明确当地重大项目由地方人大常委会讨论、决定；明确县级以上的地方各级人大常委会要支持和保障代表依法履职，扩大代表对各项工作的参与；明确代表应当向原选区选民或者原选举单位报告履职情况，通过建立基层联系点、代表联络站等方式，密切同人民群众的联系；明确要求地方政府制定规范性文件应当公开征求意见等等。</w:t>
      </w:r>
    </w:p>
    <w:p>
      <w:pPr>
        <w:pStyle w:val="2"/>
        <w:rPr>
          <w:rFonts w:ascii="楷体" w:hAnsi="楷体" w:eastAsia="楷体" w:cs="楷体"/>
        </w:rPr>
      </w:pPr>
    </w:p>
    <w:p>
      <w:pPr>
        <w:pStyle w:val="3"/>
        <w:rPr>
          <w:rFonts w:ascii="楷体" w:hAnsi="楷体" w:eastAsia="楷体" w:cs="楷体"/>
        </w:rPr>
      </w:pPr>
    </w:p>
    <w:p>
      <w:pPr>
        <w:rPr>
          <w:rFonts w:ascii="楷体" w:hAnsi="楷体" w:eastAsia="楷体" w:cs="楷体"/>
        </w:rPr>
      </w:pPr>
    </w:p>
    <w:p>
      <w:pPr>
        <w:pStyle w:val="2"/>
      </w:pPr>
    </w:p>
    <w:p>
      <w:pPr>
        <w:shd w:val="clear" w:color="auto" w:fill="auto"/>
        <w:spacing w:line="360" w:lineRule="auto"/>
        <w:jc w:val="left"/>
        <w:textAlignment w:val="center"/>
        <w:rPr>
          <w:b/>
          <w:bCs/>
        </w:rPr>
      </w:pPr>
      <w:r>
        <w:rPr>
          <w:b/>
          <w:bCs/>
        </w:rPr>
        <w:t>结合材料，运用“人民当家作主”的知识，说明修改《地方各级人民代表大会和地方各级人民政府组织法》的积极意义。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pPr>
          </w:p>
          <w:p>
            <w:pPr>
              <w:pStyle w:val="3"/>
            </w:pPr>
          </w:p>
          <w:p/>
          <w:p/>
          <w:p>
            <w:pPr>
              <w:pStyle w:val="2"/>
            </w:pPr>
          </w:p>
          <w:p>
            <w:pPr>
              <w:pStyle w:val="3"/>
            </w:pPr>
          </w:p>
          <w:p/>
          <w:p>
            <w:pPr>
              <w:pStyle w:val="2"/>
            </w:pPr>
          </w:p>
          <w:p>
            <w:pPr>
              <w:pStyle w:val="3"/>
            </w:pPr>
          </w:p>
        </w:tc>
      </w:tr>
    </w:tbl>
    <w:p>
      <w:pPr>
        <w:shd w:val="clear" w:color="auto" w:fill="auto"/>
        <w:spacing w:line="360" w:lineRule="auto"/>
        <w:ind w:firstLine="420"/>
        <w:jc w:val="left"/>
        <w:textAlignment w:val="center"/>
      </w:pPr>
      <w:r>
        <w:t>18．</w:t>
      </w:r>
      <w:r>
        <w:rPr>
          <w:rFonts w:ascii="楷体" w:hAnsi="楷体" w:eastAsia="楷体" w:cs="楷体"/>
        </w:rPr>
        <w:t>上海贯彻党的二十大精神，通过“家站点”落实代表密切联系人民群众的工作：浦东新区人大将立法触角覆盖各重点区域、主要行业、相关人群，先后开展多场立法需求征集座谈会，听取托克投资、叮咚买菜、喜马拉雅等不同行业和企业的经营发展堵点及相关立法需求。崇明区长兴镇人大代表之家针对村民公共交通“出行难”，组织人大代表、基层干部、巴士公司相关负责人一起出谋划策，交通运行线网得到优化；中兴镇汲浜村人大代表联络站向镇人大提交书面意见，在较短时间内就架起一座便民桥，辐射周边带动文旅消费，也激发了该村的内生动力。</w:t>
      </w:r>
    </w:p>
    <w:p>
      <w:pPr>
        <w:shd w:val="clear" w:color="auto" w:fill="auto"/>
        <w:spacing w:line="360" w:lineRule="auto"/>
        <w:jc w:val="left"/>
        <w:textAlignment w:val="center"/>
        <w:rPr>
          <w:b/>
          <w:bCs/>
        </w:rPr>
      </w:pPr>
      <w:r>
        <w:rPr>
          <w:b/>
          <w:bCs/>
        </w:rPr>
        <w:t>根据上述材料，我们可以得出这样的结论：“家站点”密切了人大和人民群众的关系，调动了各方面积极性，彰显了集中力量办大事的显著优势。请运用人民代表大会制度的相关知识说明得出这一结论的理由。</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pPr>
          </w:p>
          <w:p>
            <w:pPr>
              <w:pStyle w:val="3"/>
            </w:pPr>
          </w:p>
          <w:p/>
          <w:p/>
          <w:p>
            <w:pPr>
              <w:pStyle w:val="2"/>
            </w:pPr>
          </w:p>
          <w:p>
            <w:pPr>
              <w:pStyle w:val="3"/>
            </w:pPr>
          </w:p>
          <w:p/>
          <w:p>
            <w:pPr>
              <w:pStyle w:val="2"/>
            </w:pPr>
          </w:p>
          <w:p>
            <w:pPr>
              <w:pStyle w:val="3"/>
            </w:pPr>
          </w:p>
        </w:tc>
      </w:tr>
    </w:tbl>
    <w:p>
      <w:pPr>
        <w:pStyle w:val="3"/>
        <w:ind w:left="0" w:leftChars="0" w:firstLine="0" w:firstLineChars="0"/>
        <w:rPr>
          <w:rFonts w:hint="eastAsia"/>
          <w:lang w:val="en-US" w:eastAsia="zh-CN"/>
        </w:rPr>
      </w:pP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 w:name="KSO_WPS_MARK_KEY" w:val="481b100b-30e6-4d83-b2ee-82edb42d806b"/>
  </w:docVars>
  <w:rsids>
    <w:rsidRoot w:val="000A3F08"/>
    <w:rsid w:val="000A3F08"/>
    <w:rsid w:val="04E242F9"/>
    <w:rsid w:val="1249459F"/>
    <w:rsid w:val="1A3C76EE"/>
    <w:rsid w:val="21680F73"/>
    <w:rsid w:val="24D14653"/>
    <w:rsid w:val="30C01930"/>
    <w:rsid w:val="3C7D498A"/>
    <w:rsid w:val="4BD9546D"/>
    <w:rsid w:val="504F61ED"/>
    <w:rsid w:val="512D4561"/>
    <w:rsid w:val="612B4685"/>
    <w:rsid w:val="77111871"/>
    <w:rsid w:val="7A96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basedOn w:val="1"/>
    <w:qFormat/>
    <w:uiPriority w:val="0"/>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4934</Words>
  <Characters>5135</Characters>
  <Lines>0</Lines>
  <Paragraphs>0</Paragraphs>
  <TotalTime>1</TotalTime>
  <ScaleCrop>false</ScaleCrop>
  <LinksUpToDate>false</LinksUpToDate>
  <CharactersWithSpaces>5649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2024-03-05T10:11:00Z</dcterms:created>
  <dc:creator>yzzx</dc:creator>
  <cp:lastModifiedBy>yzzx</cp:lastModifiedBy>
  <dcterms:modified xsi:type="dcterms:W3CDTF">2024-03-26T10:00:35Z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B4BA9F15B5B540A684C9D17827B56252</vt:lpwstr>
  </property>
</Properties>
</file>