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2A7AB">
      <w:pPr>
        <w:spacing w:line="320" w:lineRule="exact"/>
        <w:ind w:firstLine="1245" w:firstLineChars="443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</w:t>
      </w:r>
      <w:r>
        <w:rPr>
          <w:rFonts w:ascii="黑体" w:hAnsi="黑体" w:eastAsia="黑体"/>
          <w:b/>
          <w:bCs/>
          <w:sz w:val="28"/>
          <w:szCs w:val="28"/>
        </w:rPr>
        <w:t>-</w:t>
      </w:r>
      <w:r>
        <w:rPr>
          <w:rFonts w:hint="eastAsia" w:ascii="黑体" w:hAnsi="宋体" w:eastAsia="黑体"/>
          <w:b/>
          <w:sz w:val="28"/>
          <w:szCs w:val="28"/>
        </w:rPr>
        <w:t>2025学年度第一学期高一语文学科导学案</w:t>
      </w:r>
    </w:p>
    <w:p w14:paraId="017458B4">
      <w:pPr>
        <w:spacing w:line="32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《念奴娇·赤壁怀古》第一课时</w:t>
      </w:r>
    </w:p>
    <w:p w14:paraId="58C3616E"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研制人：周建芸       审核人：高新艳</w:t>
      </w:r>
    </w:p>
    <w:p w14:paraId="73C98CF1"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班级：________  姓名：________  学号：________  授课日期：</w:t>
      </w:r>
    </w:p>
    <w:p w14:paraId="1D244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</w:rPr>
        <w:t>课程标准要求</w:t>
      </w:r>
      <w:r>
        <w:rPr>
          <w:rFonts w:hint="eastAsia" w:ascii="宋体" w:hAnsi="宋体"/>
          <w:b/>
          <w:szCs w:val="21"/>
          <w:lang w:eastAsia="zh-CN"/>
        </w:rPr>
        <w:t>：</w:t>
      </w:r>
    </w:p>
    <w:p w14:paraId="3C8C8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本单元属于“</w:t>
      </w:r>
      <w:r>
        <w:rPr>
          <w:szCs w:val="21"/>
        </w:rPr>
        <w:t>中华传统文化经典研习</w:t>
      </w:r>
      <w:r>
        <w:rPr>
          <w:rFonts w:hint="eastAsia"/>
          <w:szCs w:val="21"/>
        </w:rPr>
        <w:t>”学习任务群。</w:t>
      </w:r>
    </w:p>
    <w:p w14:paraId="503EB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通过阅读中华传统文化经典作品，积累文言阅读经验，培养民族审美趣味，加强理性思考，增进对中华优秀传统文化的理解，提升对中华民族文化的认同感、自豪感，增强文化自信，更好地继承和弘扬中华优秀传统文化。</w:t>
      </w:r>
    </w:p>
    <w:p w14:paraId="5501E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选择中国文化史上不同时期、不同类型的诗词名作进行精读，认识古诗词的当代价值，体会其精神内涵、审美追求，增强对中华优秀传统文化的传承意识。</w:t>
      </w:r>
    </w:p>
    <w:p w14:paraId="08C2B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一、素养导航</w:t>
      </w:r>
    </w:p>
    <w:p w14:paraId="5535B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 w:ascii="宋体" w:hAnsi="宋体" w:cs="宋体"/>
          <w:szCs w:val="21"/>
        </w:rPr>
        <w:t>培养结合注释初步鉴赏词作的能力</w:t>
      </w:r>
      <w:r>
        <w:rPr>
          <w:rFonts w:hint="eastAsia" w:ascii="宋体" w:hAnsi="宋体"/>
          <w:bCs/>
          <w:szCs w:val="21"/>
        </w:rPr>
        <w:t>。</w:t>
      </w:r>
    </w:p>
    <w:p w14:paraId="5E915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 w:ascii="宋体" w:hAnsi="宋体"/>
          <w:bCs/>
          <w:szCs w:val="21"/>
        </w:rPr>
        <w:t>体会词作将写景、咏史、抒情融为一体的写法。</w:t>
      </w:r>
    </w:p>
    <w:p w14:paraId="35962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 w:ascii="宋体" w:hAnsi="宋体" w:cs="宋体"/>
          <w:szCs w:val="21"/>
        </w:rPr>
        <w:t>诵读词作，</w:t>
      </w:r>
      <w:r>
        <w:rPr>
          <w:rFonts w:hint="eastAsia"/>
          <w:szCs w:val="21"/>
        </w:rPr>
        <w:t>品味豪放词的声韵美</w:t>
      </w:r>
      <w:r>
        <w:rPr>
          <w:rFonts w:hint="eastAsia" w:ascii="宋体" w:hAnsi="宋体"/>
          <w:bCs/>
          <w:szCs w:val="21"/>
        </w:rPr>
        <w:t>。</w:t>
      </w:r>
    </w:p>
    <w:p w14:paraId="5AA11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 w:ascii="宋体" w:hAnsi="宋体"/>
          <w:bCs/>
          <w:szCs w:val="21"/>
        </w:rPr>
        <w:t>思考词中寄托的生命感悟与人生态度，了解苏轼的创作风格。</w:t>
      </w:r>
    </w:p>
    <w:p w14:paraId="5EE3D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二、内容导读</w:t>
      </w:r>
    </w:p>
    <w:p w14:paraId="27219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/>
          <w:szCs w:val="21"/>
        </w:rPr>
        <w:t>作者介绍</w:t>
      </w:r>
    </w:p>
    <w:p w14:paraId="46F7E3A1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</w:pPr>
      <w:r>
        <w:rPr>
          <w:rFonts w:hint="eastAsia"/>
        </w:rPr>
        <w:t>《念奴娇·赤壁怀古》是宋神宗元丰五年(1082)苏轼谪居黄州游赤壁时写的名篇。他来黄州前曾因“乌台诗案”险遭杀身之祸。尽管政治上很失意，可苏轼从未对生活失去信心。这首词就是他这种复杂心境的集中反映。</w:t>
      </w:r>
    </w:p>
    <w:p w14:paraId="34A4FC58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</w:pPr>
      <w:r>
        <w:rPr>
          <w:rFonts w:hint="eastAsia"/>
        </w:rPr>
        <w:t>2.文体知识</w:t>
      </w:r>
    </w:p>
    <w:p w14:paraId="23181A3C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rPr>
          <w:rFonts w:hAnsi="宋体" w:cs="宋体"/>
        </w:rPr>
      </w:pPr>
      <w:r>
        <w:rPr>
          <w:rFonts w:hint="eastAsia" w:hAnsi="宋体" w:cs="宋体"/>
        </w:rPr>
        <w:t>宋　词</w:t>
      </w:r>
    </w:p>
    <w:p w14:paraId="517B2E09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宋词按其风格基本分为婉约派和豪放派两大类。婉约词派的特点主要是内容侧重儿女情长，比较狭窄；结构深细缜密；重视音律谐婉，语言圆润、清新、绮丽。其代表人物有柳永、李清照、秦观、周邦彦、姜夔等。豪放词派的特点是题材广阔，内容上不仅描写花前月下、男欢女爱，而且更喜摄取军情国事那样的重大题材入词，使词能像诗文一样反映生活；它境界宏大、气势恢弘、不拘格律、崇尚直率，而不以含蓄婉曲为能事。其代表人物有苏轼、辛弃疾、岳飞、陆游等。</w:t>
      </w:r>
    </w:p>
    <w:p w14:paraId="7ABB5199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本词格调豪壮，与失意文人的同主题作品显然不同。</w:t>
      </w:r>
    </w:p>
    <w:p w14:paraId="0EA1C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三、问题导思</w:t>
      </w:r>
    </w:p>
    <w:p w14:paraId="76B2A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b/>
          <w:kern w:val="0"/>
          <w:szCs w:val="21"/>
        </w:rPr>
      </w:pPr>
      <w:r>
        <w:rPr>
          <w:rFonts w:hint="eastAsia"/>
          <w:b/>
          <w:szCs w:val="21"/>
        </w:rPr>
        <w:t>任务一：</w:t>
      </w:r>
      <w:r>
        <w:rPr>
          <w:rFonts w:hint="eastAsia" w:ascii="宋体" w:hAnsi="宋体"/>
          <w:b/>
          <w:kern w:val="0"/>
          <w:szCs w:val="21"/>
        </w:rPr>
        <w:t>诵读文本，走近作者理解词作</w:t>
      </w:r>
    </w:p>
    <w:p w14:paraId="3916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【诗歌题材】怀古诗</w:t>
      </w:r>
    </w:p>
    <w:p w14:paraId="7DFC3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以历史事件、历史人物、历史陈迹为写作对象，多用典故、对比、虚实等手法，以感慨兴衰、寄托哀思、托古讽今。</w:t>
      </w:r>
    </w:p>
    <w:p w14:paraId="3BE7F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1、结构：临古地——思古人忆古事——抒己志</w:t>
      </w:r>
    </w:p>
    <w:p w14:paraId="29F4D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2、标志：标题中有咏史、怀古、登某地、古迹有怀、古迹</w:t>
      </w:r>
    </w:p>
    <w:p w14:paraId="7616A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3、常见手法：借景抒情、借古讽今、对比、用典、虚实。</w:t>
      </w:r>
    </w:p>
    <w:p w14:paraId="0F81C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b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4、情感：（1）对自己境遇的感伤、怀才不遇的痛苦（2）对古人的赞扬、敬佩、同情、可惜等情感（3）物是人非，昔盛今衰的感慨，暗含对现实的不满甚至批判，多借古讽今（4）忧国伤时，揭露统治者的昏庸腐朽，同情下层人民的疾苦，担忧国家民族的前途命运；</w:t>
      </w:r>
    </w:p>
    <w:p w14:paraId="5A7522EA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  <w:r>
        <w:rPr>
          <w:rFonts w:hint="eastAsia" w:hAnsi="宋体" w:cs="宋体"/>
        </w:rPr>
        <w:t>1．走近作者</w:t>
      </w:r>
    </w:p>
    <w:p w14:paraId="2920ADEA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苏轼(1037—1101)，字子瞻，号东坡居士，眉州眉山(今四川眉山)人。北宋著名散文家、词人、诗人、书画家。苏轼与父</w:t>
      </w:r>
      <w:r>
        <w:rPr>
          <w:rFonts w:hint="eastAsia" w:hAnsi="宋体" w:cs="宋体"/>
          <w:u w:val="single"/>
        </w:rPr>
        <w:t xml:space="preserve">      </w:t>
      </w:r>
      <w:r>
        <w:rPr>
          <w:rFonts w:hint="eastAsia" w:hAnsi="宋体" w:cs="宋体"/>
        </w:rPr>
        <w:t>、弟苏辙并称“三苏”，父子三人同列“唐宋八大家”。苏轼中进士时21岁，曾在凤翔、杭州、密州、徐州、湖州等地任职。元丰三年(1080)因“</w:t>
      </w:r>
      <w:r>
        <w:rPr>
          <w:rFonts w:hint="eastAsia" w:hAnsi="宋体" w:cs="宋体"/>
          <w:u w:val="single"/>
        </w:rPr>
        <w:t xml:space="preserve">          </w:t>
      </w:r>
      <w:r>
        <w:rPr>
          <w:rFonts w:hint="eastAsia" w:hAnsi="宋体" w:cs="宋体"/>
        </w:rPr>
        <w:t>”被贬为黄州团练副使，在黄州曾于城东之东坡开荒种田，故自号“</w:t>
      </w:r>
      <w:r>
        <w:rPr>
          <w:rFonts w:hint="eastAsia" w:hAnsi="宋体" w:cs="宋体"/>
          <w:u w:val="single"/>
        </w:rPr>
        <w:t xml:space="preserve">             </w:t>
      </w:r>
      <w:r>
        <w:rPr>
          <w:rFonts w:hint="eastAsia" w:hAnsi="宋体" w:cs="宋体"/>
        </w:rPr>
        <w:t>”，人称“苏东坡”。晚年被贬惠州、儋州。宋徽宗时大赦北还，途中病死在常州，葬于河南，追谥“文忠公”。在诗方面，有作品《题西林壁》《饮湖上初晴后雨》《惠崇〈春江晚景〉》《赠刘景文》等；在词方面，开创了</w:t>
      </w:r>
      <w:r>
        <w:rPr>
          <w:rFonts w:hint="eastAsia" w:hAnsi="宋体" w:cs="宋体"/>
          <w:u w:val="single"/>
        </w:rPr>
        <w:t xml:space="preserve">         </w:t>
      </w:r>
      <w:r>
        <w:rPr>
          <w:rFonts w:hint="eastAsia" w:hAnsi="宋体" w:cs="宋体"/>
        </w:rPr>
        <w:t>派词风，作品有《念奴娇·赤壁怀古》《水调歌头(明月几时有)》等；在书法方面，擅长行楷，与黄庭坚、米芾、蔡襄并称“宋书四大家”。</w:t>
      </w:r>
    </w:p>
    <w:p w14:paraId="38C50EF6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《自题金山画像》</w:t>
      </w:r>
    </w:p>
    <w:p w14:paraId="54374768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心似已灰之木，身如不系之舟。</w:t>
      </w:r>
    </w:p>
    <w:p w14:paraId="0F1502E0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问汝平生功业，黄州惠州儋州。</w:t>
      </w:r>
      <w:r>
        <w:rPr>
          <w:rFonts w:hint="eastAsia" w:hAnsi="宋体" w:cs="宋体"/>
        </w:rPr>
        <w:fldChar w:fldCharType="begin"/>
      </w:r>
      <w:r>
        <w:rPr>
          <w:rFonts w:hAnsi="宋体" w:cs="宋体"/>
        </w:rPr>
        <w:instrText xml:space="preserve"> INCLUDEPICTURE "C:\\Users\\Administrator\\AppData\\Local\\Temp\\360zip$Temp\\Downloads\\" \* MERGEFORMAT </w:instrText>
      </w:r>
      <w:r>
        <w:rPr>
          <w:rFonts w:hint="eastAsia" w:hAnsi="宋体" w:cs="宋体"/>
        </w:rPr>
        <w:fldChar w:fldCharType="end"/>
      </w:r>
    </w:p>
    <w:p w14:paraId="3E150C0A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宋体" w:hAnsi="宋体"/>
          <w:kern w:val="0"/>
          <w:szCs w:val="21"/>
        </w:rPr>
      </w:pPr>
      <w:r>
        <w:rPr>
          <w:rFonts w:hint="eastAsia" w:hAnsi="宋体" w:cs="宋体"/>
        </w:rPr>
        <w:t>2．苏轼立于赤壁，首先看到什么？想到什么？</w:t>
      </w:r>
    </w:p>
    <w:p w14:paraId="2D80E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kern w:val="0"/>
          <w:szCs w:val="21"/>
        </w:rPr>
      </w:pPr>
    </w:p>
    <w:p w14:paraId="147B1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3.面对大江奇景，词人触景生情，发出了怎样深沉的感慨？本句有什么作用？</w:t>
      </w:r>
    </w:p>
    <w:p w14:paraId="0CD30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b/>
          <w:kern w:val="0"/>
          <w:szCs w:val="21"/>
        </w:rPr>
      </w:pPr>
    </w:p>
    <w:p w14:paraId="6D6B4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b/>
          <w:kern w:val="0"/>
          <w:szCs w:val="21"/>
        </w:rPr>
      </w:pPr>
    </w:p>
    <w:p w14:paraId="61648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b/>
          <w:kern w:val="0"/>
          <w:szCs w:val="21"/>
        </w:rPr>
      </w:pPr>
    </w:p>
    <w:p w14:paraId="5876F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kern w:val="0"/>
          <w:szCs w:val="21"/>
        </w:rPr>
        <w:t>任务二：再读词作，感受音韵美了解豪放词</w:t>
      </w:r>
    </w:p>
    <w:p w14:paraId="6D56FC14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1．用“/”划分朗读节奏，用“</w:t>
      </w:r>
      <w:r>
        <w:rPr>
          <w:rFonts w:hint="eastAsia" w:hAnsi="宋体" w:cs="宋体"/>
          <w:u w:val="wave"/>
        </w:rPr>
        <w:t>　　</w:t>
      </w:r>
      <w:r>
        <w:rPr>
          <w:rFonts w:hint="eastAsia" w:hAnsi="宋体" w:cs="宋体"/>
        </w:rPr>
        <w:t>”标出韵脚。</w:t>
      </w:r>
    </w:p>
    <w:p w14:paraId="486DDB75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大江东去，浪淘尽，千古风流人物。故垒西边，人道是，三国周郎赤壁。乱石穿空，惊涛拍岸，卷起千堆雪。江山如画，一时多少豪杰。　　</w:t>
      </w:r>
    </w:p>
    <w:p w14:paraId="3C86023F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遥想公瑾当年，小乔初嫁了，雄姿英发。羽扇纶巾，谈笑间，樯橹灰飞烟灭。故国神游，多情应笑我，早生华发。人生如梦，一尊还酹江月。</w:t>
      </w:r>
    </w:p>
    <w:p w14:paraId="2FE0466B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2．“乱石</w:t>
      </w:r>
      <w:r>
        <w:rPr>
          <w:rFonts w:hint="eastAsia" w:hAnsi="宋体" w:cs="宋体"/>
          <w:em w:val="underDot"/>
        </w:rPr>
        <w:t>穿</w:t>
      </w:r>
      <w:r>
        <w:rPr>
          <w:rFonts w:hint="eastAsia" w:hAnsi="宋体" w:cs="宋体"/>
        </w:rPr>
        <w:t>空，惊涛</w:t>
      </w:r>
      <w:r>
        <w:rPr>
          <w:rFonts w:hint="eastAsia" w:hAnsi="宋体" w:cs="宋体"/>
          <w:em w:val="underDot"/>
        </w:rPr>
        <w:t>拍</w:t>
      </w:r>
      <w:r>
        <w:rPr>
          <w:rFonts w:hint="eastAsia" w:hAnsi="宋体" w:cs="宋体"/>
        </w:rPr>
        <w:t>岸，</w:t>
      </w:r>
      <w:r>
        <w:rPr>
          <w:rFonts w:hint="eastAsia" w:hAnsi="宋体" w:cs="宋体"/>
          <w:em w:val="underDot"/>
        </w:rPr>
        <w:t>卷</w:t>
      </w:r>
      <w:r>
        <w:rPr>
          <w:rFonts w:hint="eastAsia" w:hAnsi="宋体" w:cs="宋体"/>
        </w:rPr>
        <w:t>起千堆雪”三句在写景方面有什么特点？加点的动词有怎样的表现力？</w:t>
      </w:r>
    </w:p>
    <w:p w14:paraId="6AC5E4DF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</w:p>
    <w:p w14:paraId="43E68119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</w:p>
    <w:p w14:paraId="3971E65F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</w:p>
    <w:p w14:paraId="1EBBEA16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</w:p>
    <w:p w14:paraId="0F1A7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b/>
          <w:szCs w:val="21"/>
        </w:rPr>
      </w:pPr>
      <w:r>
        <w:rPr>
          <w:rFonts w:hint="eastAsia"/>
          <w:b/>
          <w:szCs w:val="21"/>
        </w:rPr>
        <w:t>四、课后导悟</w:t>
      </w:r>
    </w:p>
    <w:p w14:paraId="3DCE5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1.补写出下列句子中的空缺部分。</w:t>
      </w:r>
    </w:p>
    <w:p w14:paraId="4BC02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(1)苏轼《念奴娇·赤壁怀古》中，“_____________________”一句，写的是周瑜的儒将装束；“__________________”一句，表明了周瑜的赫赫战功。</w:t>
      </w:r>
    </w:p>
    <w:p w14:paraId="7697D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(2)苏轼《念奴娇·赤壁怀古》中，“__________________，________________”两句收束了对赤壁雄奇景物的描写，引起后面对历史人物的缅怀。</w:t>
      </w:r>
    </w:p>
    <w:p w14:paraId="110F0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(3)苏轼《念奴娇·赤壁怀古》中，运用比喻手法描写赤壁古战场的险要地势的句子是“________________，________________，________________”。</w:t>
      </w:r>
    </w:p>
    <w:p w14:paraId="4E058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(4)苏轼《念奴娇·赤壁怀古》一词用“______________，________________”两句表达了词人对坎坷身世的无限感慨，借酒抒情，思接古今，是全词余音袅袅的尾声。</w:t>
      </w:r>
    </w:p>
    <w:p w14:paraId="51918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105" w:firstLineChars="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2.背诵并默写全文。</w:t>
      </w:r>
    </w:p>
    <w:p w14:paraId="259C1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105" w:firstLineChars="50"/>
        <w:rPr>
          <w:rFonts w:hint="eastAsia" w:ascii="宋体" w:hAnsi="宋体"/>
          <w:bCs/>
          <w:szCs w:val="21"/>
        </w:rPr>
      </w:pPr>
    </w:p>
    <w:p w14:paraId="2F1EC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江苏省仪征中学2024—2025学年度第一学期高一语文学科作业</w:t>
      </w:r>
    </w:p>
    <w:p w14:paraId="3D273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《念奴娇·赤壁怀古》第一课时</w:t>
      </w:r>
    </w:p>
    <w:p w14:paraId="2E074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研制人：周建芸       审核人：高新艳</w:t>
      </w:r>
    </w:p>
    <w:p w14:paraId="0414C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textAlignment w:val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</w:t>
      </w:r>
      <w:r>
        <w:rPr>
          <w:rFonts w:hint="eastAsia" w:ascii="楷体" w:hAnsi="楷体" w:eastAsia="楷体" w:cs="楷体"/>
          <w:bCs/>
          <w:sz w:val="24"/>
          <w:szCs w:val="24"/>
        </w:rPr>
        <w:t>日期：________</w:t>
      </w:r>
      <w:r>
        <w:rPr>
          <w:rFonts w:hint="eastAsia" w:ascii="楷体" w:hAnsi="楷体" w:eastAsia="楷体" w:cs="楷体"/>
          <w:bCs/>
          <w:sz w:val="24"/>
        </w:rPr>
        <w:t>时长：35分钟</w:t>
      </w:r>
    </w:p>
    <w:p w14:paraId="57313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一、巩固导练</w:t>
      </w:r>
    </w:p>
    <w:p w14:paraId="2E5E1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bookmarkStart w:id="0" w:name="_GoBack"/>
      <w:r>
        <w:rPr>
          <w:rFonts w:hint="eastAsia" w:ascii="宋体" w:hAnsi="宋体" w:cs="宋体"/>
          <w:szCs w:val="21"/>
        </w:rPr>
        <w:t>1．下列对这首词的理解与赏析，不正确的一项是（   ）</w:t>
      </w:r>
    </w:p>
    <w:p w14:paraId="6C6E9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 “念奴娇”是词牌名，“赤壁怀古”是本首词的题目。本首词共分上下两阕。</w:t>
      </w:r>
    </w:p>
    <w:p w14:paraId="66AF9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 在首句中，作者由眼前浩荡的长江联想到历史长河，淘洗着千古的英雄豪杰。</w:t>
      </w:r>
    </w:p>
    <w:p w14:paraId="6F676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 “人道是”说明作者知晓此地并非三国古战场，但要借赤壁地名抒发内心情感。</w:t>
      </w:r>
    </w:p>
    <w:p w14:paraId="0327C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 “羽扇纶巾”句写出了赤壁之战中诸葛亮衣着儒雅，仪态从容，指挥大破曹军。</w:t>
      </w:r>
    </w:p>
    <w:p w14:paraId="28A45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 “樯橹灰飞烟灭”一句中，用“樯橹”代指战船。下列诗文没有采用这种手法的一项是（   ）</w:t>
      </w:r>
    </w:p>
    <w:p w14:paraId="1EF3C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 何以解忧，唯有杜康        曹操《短歌行》）</w:t>
      </w:r>
    </w:p>
    <w:p w14:paraId="12A73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 鹰击长空，鱼翔浅底。    毛泽东《沁园春·长沙》）</w:t>
      </w:r>
    </w:p>
    <w:p w14:paraId="45909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 烽火连三月，家书抵万金。    杜甫《春望》）</w:t>
      </w:r>
    </w:p>
    <w:p w14:paraId="2F74B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 主人下马客在船，举酒欲饮无管弦。    （白居易《琵琶行》）</w:t>
      </w:r>
    </w:p>
    <w:p w14:paraId="6A30C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 “故垒西边”中的“故”作“旧”讲。下列各句中的“故”和它意义不同的一项是（   ）</w:t>
      </w:r>
    </w:p>
    <w:p w14:paraId="11CC8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 但为君故    （曹操《短歌行》）</w:t>
      </w:r>
    </w:p>
    <w:p w14:paraId="68000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 暮去朝来颜色故    （白居易《琵琶行》）</w:t>
      </w:r>
    </w:p>
    <w:p w14:paraId="0B98B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 池鱼思故渊    （陶渊明《归园田居》）</w:t>
      </w:r>
    </w:p>
    <w:p w14:paraId="32A00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 故国神游    （苏轼《念奴娇·赤壁怀古》）</w:t>
      </w:r>
    </w:p>
    <w:p w14:paraId="42A58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 “乱石穿空，惊涛拍岸”有的版本作“乱石崩云，惊涛裂岸”。请从艺术效果角度分析，你更喜欢哪一版本。</w:t>
      </w:r>
    </w:p>
    <w:p w14:paraId="60AE3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FF0000"/>
          <w:szCs w:val="21"/>
        </w:rPr>
      </w:pPr>
    </w:p>
    <w:p w14:paraId="5893A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FF0000"/>
          <w:szCs w:val="21"/>
        </w:rPr>
      </w:pPr>
    </w:p>
    <w:p w14:paraId="46982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FF0000"/>
          <w:szCs w:val="21"/>
        </w:rPr>
      </w:pPr>
    </w:p>
    <w:p w14:paraId="17E4D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FF0000"/>
          <w:szCs w:val="21"/>
        </w:rPr>
      </w:pPr>
    </w:p>
    <w:bookmarkEnd w:id="0"/>
    <w:p w14:paraId="055B2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color w:val="FF0000"/>
          <w:szCs w:val="21"/>
        </w:rPr>
      </w:pPr>
    </w:p>
    <w:p w14:paraId="66FF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二、拓展训练</w:t>
      </w:r>
    </w:p>
    <w:p w14:paraId="52C42051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赤　壁</w:t>
      </w:r>
    </w:p>
    <w:p w14:paraId="7011152B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杜庠</w:t>
      </w:r>
      <w:r>
        <w:rPr>
          <w:rFonts w:ascii="Times New Roman" w:hAnsi="Times New Roman" w:cs="Times New Roman"/>
          <w:vertAlign w:val="superscript"/>
        </w:rPr>
        <w:t>[注]</w:t>
      </w:r>
    </w:p>
    <w:p w14:paraId="606532A3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水军东下本雄图，千里长江隘舳舻。</w:t>
      </w:r>
    </w:p>
    <w:p w14:paraId="70FF2DD0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诸葛心中空有汉，曹瞒眼里已无吴。</w:t>
      </w:r>
    </w:p>
    <w:p w14:paraId="71620DE5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兵销炬影东风猛，梦断箫声夜月孤。</w:t>
      </w:r>
    </w:p>
    <w:p w14:paraId="1F6ADF67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过此不堪回首处，荒矶鸥鸟满烟芜。</w:t>
      </w:r>
    </w:p>
    <w:p w14:paraId="418FD8A8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7940" cy="100965"/>
            <wp:effectExtent l="0" t="0" r="10160" b="63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注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7940" cy="100965"/>
            <wp:effectExtent l="0" t="0" r="10160" b="63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eastAsia="仿宋_GB2312" w:cs="Times New Roman"/>
        </w:rPr>
        <w:t>杜庠：字公序，号西湖醉老，明朝诗人。曾任知县，不久罢归；不得志，放情诗酒。</w:t>
      </w:r>
    </w:p>
    <w:p w14:paraId="744B866B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1．下列对这首诗的赏析，不正确的一项是(　　)</w:t>
      </w:r>
    </w:p>
    <w:p w14:paraId="5068F524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A．首联运用夸张手法，写出了曹军以泰山压卵之势顺江而下、睥睨一切的气焰和威势；“本”字则暗示了其骄兵必败、“雄图”终将化为泡影的结局。</w:t>
      </w:r>
    </w:p>
    <w:p w14:paraId="66FAC7BA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B．颔联分述诸葛亮和曹操两个历史人物：“心中空有汉”是说，汉朝将亡，诸葛亮纵然逞其才智，也是枉费心机；“眼里已无吴”句写曹操的狂妄轻敌。</w:t>
      </w:r>
    </w:p>
    <w:p w14:paraId="7894B9AD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C．“兵销炬影东风猛”所写内容与苏轼的“樯橹灰飞烟灭”词句同说一事；杜诗用此句写曹军的失败，为作者抒发历史沧桑之情做铺垫。</w:t>
      </w:r>
    </w:p>
    <w:p w14:paraId="1336D798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D．“梦断”“箫声”“夜月”的意象由苏轼《前赤壁赋》化出，写作者联想到苏轼泛舟赤壁的遗事，蕴含着怅惘之情，呈现出豪放雄奇的诗风。</w:t>
      </w:r>
    </w:p>
    <w:p w14:paraId="5E1E41AB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2．请结合全诗，从景与情的角度赏析尾联。</w:t>
      </w:r>
    </w:p>
    <w:p w14:paraId="6C25A34C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Ansi="宋体" w:cs="宋体"/>
        </w:rPr>
      </w:pPr>
    </w:p>
    <w:p w14:paraId="5829766C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ascii="Times New Roman" w:hAnsi="Times New Roman" w:cs="Times New Roman"/>
        </w:rPr>
      </w:pPr>
    </w:p>
    <w:p w14:paraId="2FC758E4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ascii="Times New Roman" w:hAnsi="Times New Roman" w:cs="Times New Roman"/>
        </w:rPr>
      </w:pPr>
    </w:p>
    <w:p w14:paraId="18D68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cs="宋体"/>
          <w:szCs w:val="21"/>
        </w:rPr>
      </w:pPr>
    </w:p>
    <w:p w14:paraId="65840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等线"/>
          <w:b/>
          <w:color w:val="000000"/>
          <w:szCs w:val="21"/>
        </w:rPr>
      </w:pPr>
      <w:r>
        <w:rPr>
          <w:rFonts w:hint="eastAsia" w:ascii="宋体" w:hAnsi="宋体"/>
          <w:b/>
          <w:szCs w:val="21"/>
        </w:rPr>
        <w:t>★三</w:t>
      </w:r>
      <w:r>
        <w:rPr>
          <w:rFonts w:hint="eastAsia" w:ascii="宋体" w:hAnsi="宋体" w:eastAsia="等线"/>
          <w:b/>
          <w:color w:val="000000"/>
          <w:szCs w:val="21"/>
        </w:rPr>
        <w:t>、选做题</w:t>
      </w:r>
    </w:p>
    <w:p w14:paraId="1090B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left"/>
        <w:textAlignment w:val="center"/>
        <w:rPr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阅读下面的文段，完成小题。</w:t>
      </w:r>
    </w:p>
    <w:p w14:paraId="34076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近日，多地文旅局纷纷奔赴哈尔滨展示自家旅游特色、花式揽客。在哈尔滨中央大街，四川绵阳文旅团身穿四川北川羌族和白马藏族特色服装和游客共舞；哈尔滨商城，广西文旅团身着民族服饰表演舞蹈“科目三”；哈尔滨街头，呼伦贝尔两个下辖文旅局也先后在弹奏马头琴、表演民族歌舞：______</w:t>
      </w:r>
      <w:r>
        <w:rPr>
          <w:rFonts w:ascii="Times New Roman" w:hAnsi="Times New Roman" w:eastAsia="Times New Roman"/>
          <w:color w:val="000000"/>
          <w:szCs w:val="21"/>
        </w:rPr>
        <w:t>A</w:t>
      </w:r>
      <w:r>
        <w:rPr>
          <w:rFonts w:ascii="楷体" w:hAnsi="楷体" w:eastAsia="楷体" w:cs="楷体"/>
          <w:color w:val="000000"/>
          <w:szCs w:val="21"/>
        </w:rPr>
        <w:t>______。</w:t>
      </w:r>
    </w:p>
    <w:p w14:paraId="4EA31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河南文旅局从1月11日开始“题海战术”，频繁发布宣传视频，最多一天更新了30多条视频，目前该账号作品数量已破万；随后，山西、河北等多地文旅同样“卷”了起来。1月11日，山西文旅从晚上8点到第二天早上6点35分，一共发布57条视频，最快的时候1分钟连发两条；河北文旅同样“抄作业”，不仅立下“日更60条”的</w:t>
      </w:r>
      <w:r>
        <w:rPr>
          <w:rFonts w:ascii="Times New Roman" w:hAnsi="Times New Roman" w:eastAsia="Times New Roman"/>
          <w:color w:val="000000"/>
          <w:szCs w:val="21"/>
        </w:rPr>
        <w:t>flag</w:t>
      </w:r>
      <w:r>
        <w:rPr>
          <w:rFonts w:ascii="楷体" w:hAnsi="楷体" w:eastAsia="楷体" w:cs="楷体"/>
          <w:color w:val="000000"/>
          <w:szCs w:val="21"/>
        </w:rPr>
        <w:t>，更是创下连更75条视频的更新记录。</w:t>
      </w:r>
    </w:p>
    <w:p w14:paraId="6A4B7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______</w:t>
      </w:r>
      <w:r>
        <w:rPr>
          <w:rFonts w:ascii="Times New Roman" w:hAnsi="Times New Roman" w:eastAsia="Times New Roman"/>
          <w:color w:val="000000"/>
          <w:szCs w:val="21"/>
        </w:rPr>
        <w:t>B</w:t>
      </w:r>
      <w:r>
        <w:rPr>
          <w:rFonts w:ascii="楷体" w:hAnsi="楷体" w:eastAsia="楷体" w:cs="楷体"/>
          <w:color w:val="000000"/>
          <w:szCs w:val="21"/>
        </w:rPr>
        <w:t>______，文旅局还花式“整活”。河南文旅请王一博录制宣传视频；河北请来赵丽颖站台，吉林文旅宣布邀请魏大勋作为旅游形象代言人。另外，在视频内容上，吉林文旅把张起灵搬出来了、河南洛阳连夜换上了“飞鱼服”、江西文旅帅气“锦衣卫”已就位，各地文旅不断推陈出新。</w:t>
      </w:r>
    </w:p>
    <w:p w14:paraId="3DFF3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  <w:u w:val="wave"/>
        </w:rPr>
        <w:t>在国家扩大内需的背景下，旅游业具有关涉100多个产业的能力，旅游对地方经济的拉动作用非常大。一个地区旅游的形象代表了这个城市的形象，所以旅游对整个城市竞争力、软实力的提升也非常重要。各地文旅局长卖力展示本地旅游产品也不是为了经济效益，更多是从综合效益来考虑的。</w:t>
      </w:r>
    </w:p>
    <w:p w14:paraId="25740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 xml:space="preserve">1. </w:t>
      </w:r>
      <w:r>
        <w:rPr>
          <w:rFonts w:ascii="宋体" w:hAnsi="宋体" w:cs="宋体"/>
          <w:color w:val="000000"/>
          <w:szCs w:val="21"/>
        </w:rPr>
        <w:t>请在文中画横线处补写恰当的语句。要求：内容贴切，逻辑严密，每处不超过15个字。</w:t>
      </w:r>
    </w:p>
    <w:p w14:paraId="608AA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color w:val="000000"/>
          <w:szCs w:val="21"/>
        </w:rPr>
      </w:pPr>
    </w:p>
    <w:p w14:paraId="5EE95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color w:val="000000"/>
          <w:szCs w:val="21"/>
        </w:rPr>
      </w:pPr>
    </w:p>
    <w:p w14:paraId="68BFD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 xml:space="preserve">. </w:t>
      </w:r>
      <w:r>
        <w:rPr>
          <w:rFonts w:ascii="宋体" w:hAnsi="宋体" w:cs="宋体"/>
          <w:color w:val="000000"/>
          <w:szCs w:val="21"/>
        </w:rPr>
        <w:t>文中画波浪线的部分有三处表述不当，请做修改，使语言表达准确流畅，逻辑严密。不得改变原意。</w:t>
      </w:r>
    </w:p>
    <w:p w14:paraId="50C84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hAnsi="宋体" w:cs="宋体"/>
          <w:szCs w:val="21"/>
        </w:rPr>
      </w:pPr>
    </w:p>
    <w:p w14:paraId="300F8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hAnsi="宋体" w:cs="宋体"/>
          <w:szCs w:val="21"/>
        </w:rPr>
      </w:pPr>
    </w:p>
    <w:p w14:paraId="196CF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四、</w:t>
      </w:r>
      <w:r>
        <w:rPr>
          <w:rFonts w:hint="eastAsia"/>
          <w:b/>
          <w:sz w:val="21"/>
          <w:szCs w:val="21"/>
        </w:rPr>
        <w:t>补充练习</w:t>
      </w:r>
      <w:r>
        <w:rPr>
          <w:rFonts w:hint="eastAsia" w:ascii="宋体" w:hAnsi="宋体"/>
          <w:b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/>
          <w:color w:val="000000"/>
          <w:szCs w:val="21"/>
        </w:rPr>
        <w:t xml:space="preserve">                       </w:t>
      </w:r>
    </w:p>
    <w:p w14:paraId="780D05E9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阅读下面的文字，完成题目。</w:t>
      </w:r>
    </w:p>
    <w:p w14:paraId="063FE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“二氧化碳跨临界直冷制冰”被认为是一种绿色、高效的制冷技术。对于以前的冰箱和空调而言，制冷剂一般是氟利昂，这种化学物质会破坏臭氧，进而影响全球气候。而这次北京冬奥会的部分场馆用到的制冷剂则是二氧化碳，这在冬奥会历史上还是首次。虽然制冷剂发生了变化，但是制冷的原理其实和原来的冰箱、空调是一样的。简单地说，就是将二氧化碳通过加压的形式变成液态。不过在这个过程中会产生热量，所以需要将高温下的二氧化碳气体冷凝成液体，然后减压让液体挥发掉，在液体挥发的过程中，它会从周围的介质(比如水)中吸收热量，以达到制冷的效果。</w:t>
      </w:r>
    </w:p>
    <w:p w14:paraId="48412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虽然二氧化碳也是温室气体，但相对于其它制冷剂而言，它是大气中天然存在的成分，所以还是非常环保的。而且，这种技术可以让冰面温度差控制在1.5℃以内，而国际滑联的要求是不超过1.5℃，所以，许多制冰专家认为，北京冬奥会拥有史上最公平的冰面。</w:t>
      </w:r>
    </w:p>
    <w:p w14:paraId="023DD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结合材料内容，分析语段中使用流程图配合文字表达的作用。(6分)</w:t>
      </w:r>
    </w:p>
    <w:p w14:paraId="51B58A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</w:pPr>
      <w:r>
        <w:rPr>
          <w:rFonts w:ascii="Arial" w:hAnsi="Arial" w:cs="Arial"/>
          <w:color w:val="222222"/>
          <w:spacing w:val="8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pacing w:val="8"/>
          <w:sz w:val="26"/>
          <w:szCs w:val="26"/>
        </w:rPr>
        <w:instrText xml:space="preserve"> INCLUDEPICTURE "https://mmbiz.qpic.cn/mmbiz_png/PalaYMZQAzm73ibOjofNXnbYpJ5ys55dRnibmVtvIWzrTt6ibiatyXuUbhIiaUibfQ8CVcOSaI4Z6dUhia8D955Znv3lw/640?wx_fmt=png&amp;wxfrom=5&amp;wx_lazy=1&amp;wx_co=1" \* MERGEFORMATINET </w:instrText>
      </w:r>
      <w:r>
        <w:rPr>
          <w:rFonts w:ascii="Arial" w:hAnsi="Arial" w:cs="Arial"/>
          <w:color w:val="222222"/>
          <w:spacing w:val="8"/>
          <w:sz w:val="26"/>
          <w:szCs w:val="26"/>
        </w:rPr>
        <w:fldChar w:fldCharType="separate"/>
      </w:r>
      <w:r>
        <w:rPr>
          <w:rFonts w:ascii="Arial" w:hAnsi="Arial" w:cs="Arial"/>
          <w:color w:val="222222"/>
          <w:spacing w:val="8"/>
          <w:sz w:val="26"/>
          <w:szCs w:val="26"/>
        </w:rPr>
        <w:drawing>
          <wp:inline distT="0" distB="0" distL="114300" distR="114300">
            <wp:extent cx="2990215" cy="2504440"/>
            <wp:effectExtent l="0" t="0" r="6985" b="10160"/>
            <wp:docPr id="13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图片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pacing w:val="8"/>
          <w:sz w:val="26"/>
          <w:szCs w:val="26"/>
        </w:rPr>
        <w:fldChar w:fldCharType="end"/>
      </w:r>
    </w:p>
    <w:p w14:paraId="02E838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</w:pPr>
    </w:p>
    <w:p w14:paraId="563632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</w:pPr>
    </w:p>
    <w:p w14:paraId="24FB6D31">
      <w:pPr>
        <w:widowControl/>
        <w:spacing w:line="360" w:lineRule="auto"/>
        <w:jc w:val="left"/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FlMDVkYzk4OGU3YzJiZGJiZWRjODhhZTc3OTIwMGIifQ=="/>
  </w:docVars>
  <w:rsids>
    <w:rsidRoot w:val="008663FE"/>
    <w:rsid w:val="00063499"/>
    <w:rsid w:val="000D5869"/>
    <w:rsid w:val="00123666"/>
    <w:rsid w:val="0017389B"/>
    <w:rsid w:val="0038056C"/>
    <w:rsid w:val="008663FE"/>
    <w:rsid w:val="009955DB"/>
    <w:rsid w:val="00B33A3C"/>
    <w:rsid w:val="00D63F2E"/>
    <w:rsid w:val="00F22A4D"/>
    <w:rsid w:val="07127F85"/>
    <w:rsid w:val="08CC3353"/>
    <w:rsid w:val="0B9669B9"/>
    <w:rsid w:val="0E975183"/>
    <w:rsid w:val="0FAA761E"/>
    <w:rsid w:val="18114586"/>
    <w:rsid w:val="1AF75B77"/>
    <w:rsid w:val="1F9E45C4"/>
    <w:rsid w:val="21D818E3"/>
    <w:rsid w:val="275A1718"/>
    <w:rsid w:val="2CB31CCC"/>
    <w:rsid w:val="35ED7147"/>
    <w:rsid w:val="3EFB4060"/>
    <w:rsid w:val="3FAC16B2"/>
    <w:rsid w:val="40961453"/>
    <w:rsid w:val="423F3EF6"/>
    <w:rsid w:val="4467501D"/>
    <w:rsid w:val="48D1379E"/>
    <w:rsid w:val="4AED437B"/>
    <w:rsid w:val="514A216C"/>
    <w:rsid w:val="59E11D38"/>
    <w:rsid w:val="628A19B9"/>
    <w:rsid w:val="66C0263F"/>
    <w:rsid w:val="67D77C40"/>
    <w:rsid w:val="69C04704"/>
    <w:rsid w:val="6C143AF5"/>
    <w:rsid w:val="6C3F7B62"/>
    <w:rsid w:val="6DAF6F69"/>
    <w:rsid w:val="6FE04884"/>
    <w:rsid w:val="703F6BCD"/>
    <w:rsid w:val="73C7D79B"/>
    <w:rsid w:val="78576DA0"/>
    <w:rsid w:val="79DF9348"/>
    <w:rsid w:val="7FA75729"/>
    <w:rsid w:val="A9D562C1"/>
    <w:rsid w:val="ADFF605D"/>
    <w:rsid w:val="AFF4B60B"/>
    <w:rsid w:val="BFF7D4D8"/>
    <w:rsid w:val="CF5D61C1"/>
    <w:rsid w:val="DF7F5B67"/>
    <w:rsid w:val="DFEB6196"/>
    <w:rsid w:val="DFEEA0E3"/>
    <w:rsid w:val="F61B007A"/>
    <w:rsid w:val="F9B72D40"/>
    <w:rsid w:val="FCAECA1F"/>
    <w:rsid w:val="FCEF9AD0"/>
    <w:rsid w:val="FEE7F8E1"/>
    <w:rsid w:val="FF9DFD55"/>
    <w:rsid w:val="FF9FF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next w:val="1"/>
    <w:qFormat/>
    <w:uiPriority w:val="9"/>
    <w:pPr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widowControl w:val="0"/>
      <w:spacing w:beforeAutospacing="1" w:afterAutospacing="1"/>
    </w:pPr>
    <w:rPr>
      <w:rFonts w:ascii="Calibri" w:hAnsi="Calibri" w:eastAsia="宋体" w:cs="Times New Roman"/>
      <w:sz w:val="24"/>
      <w:szCs w:val="22"/>
      <w:lang w:val="en-US" w:eastAsia="zh-CN" w:bidi="ar-SA"/>
    </w:rPr>
  </w:style>
  <w:style w:type="character" w:styleId="10">
    <w:name w:val="Strong"/>
    <w:qFormat/>
    <w:uiPriority w:val="0"/>
    <w:rPr>
      <w:rFonts w:cs="Times New Roman"/>
      <w:b/>
    </w:rPr>
  </w:style>
  <w:style w:type="character" w:customStyle="1" w:styleId="11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3830</Words>
  <Characters>4139</Characters>
  <Lines>43</Lines>
  <Paragraphs>18</Paragraphs>
  <TotalTime>2</TotalTime>
  <ScaleCrop>false</ScaleCrop>
  <LinksUpToDate>false</LinksUpToDate>
  <CharactersWithSpaces>4296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2024-08-14T07:35:00Z</dcterms:created>
  <dc:creator>yzzx</dc:creator>
  <cp:lastModifiedBy>16桃</cp:lastModifiedBy>
  <dcterms:modified xsi:type="dcterms:W3CDTF">2024-08-16T02:03:30Z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D2E60191C84E4583B6DFC53CA27F959D_13</vt:lpwstr>
  </property>
</Properties>
</file>