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60F8" w14:textId="77777777" w:rsidR="002D0511" w:rsidRDefault="00000000">
      <w:pPr>
        <w:ind w:firstLineChars="0" w:firstLine="0"/>
        <w:jc w:val="center"/>
        <w:rPr>
          <w:b/>
          <w:bCs/>
          <w:sz w:val="28"/>
          <w:szCs w:val="28"/>
        </w:rPr>
      </w:pPr>
      <w:r>
        <w:rPr>
          <w:rFonts w:hint="eastAsia"/>
          <w:b/>
          <w:bCs/>
          <w:noProof/>
          <w:sz w:val="28"/>
          <w:szCs w:val="28"/>
        </w:rPr>
        <w:drawing>
          <wp:anchor distT="0" distB="0" distL="114300" distR="114300" simplePos="0" relativeHeight="251658240" behindDoc="0" locked="0" layoutInCell="1" allowOverlap="1" wp14:anchorId="3F12DFBD" wp14:editId="521E2DB3">
            <wp:simplePos x="0" y="0"/>
            <wp:positionH relativeFrom="page">
              <wp:posOffset>11899900</wp:posOffset>
            </wp:positionH>
            <wp:positionV relativeFrom="topMargin">
              <wp:posOffset>11938000</wp:posOffset>
            </wp:positionV>
            <wp:extent cx="406400" cy="4064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406400" cy="406400"/>
                    </a:xfrm>
                    <a:prstGeom prst="rect">
                      <a:avLst/>
                    </a:prstGeom>
                  </pic:spPr>
                </pic:pic>
              </a:graphicData>
            </a:graphic>
          </wp:anchor>
        </w:drawing>
      </w:r>
      <w:r>
        <w:rPr>
          <w:rFonts w:hint="eastAsia"/>
          <w:b/>
          <w:bCs/>
          <w:sz w:val="28"/>
          <w:szCs w:val="28"/>
        </w:rPr>
        <w:t>教学</w:t>
      </w:r>
      <w:r>
        <w:rPr>
          <w:b/>
          <w:bCs/>
          <w:sz w:val="28"/>
          <w:szCs w:val="28"/>
        </w:rPr>
        <w:t>设计</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709"/>
        <w:gridCol w:w="1842"/>
        <w:gridCol w:w="709"/>
        <w:gridCol w:w="1559"/>
      </w:tblGrid>
      <w:tr w:rsidR="002D0511" w14:paraId="39A86C61" w14:textId="77777777">
        <w:tc>
          <w:tcPr>
            <w:tcW w:w="8647" w:type="dxa"/>
            <w:gridSpan w:val="6"/>
            <w:shd w:val="clear" w:color="auto" w:fill="CCCCCC"/>
            <w:vAlign w:val="center"/>
          </w:tcPr>
          <w:p w14:paraId="0703D8FF" w14:textId="77777777" w:rsidR="002D0511" w:rsidRDefault="00000000">
            <w:pPr>
              <w:ind w:firstLineChars="0" w:firstLine="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rsidR="002D0511" w14:paraId="6BA3F365" w14:textId="77777777">
        <w:trPr>
          <w:trHeight w:val="470"/>
        </w:trPr>
        <w:tc>
          <w:tcPr>
            <w:tcW w:w="1135" w:type="dxa"/>
            <w:shd w:val="clear" w:color="auto" w:fill="auto"/>
            <w:vAlign w:val="center"/>
          </w:tcPr>
          <w:p w14:paraId="0D52927E" w14:textId="77777777" w:rsidR="002D0511" w:rsidRDefault="00000000">
            <w:pPr>
              <w:ind w:firstLineChars="0" w:firstLine="0"/>
              <w:rPr>
                <w:sz w:val="21"/>
                <w:szCs w:val="21"/>
              </w:rPr>
            </w:pPr>
            <w:r>
              <w:rPr>
                <w:rFonts w:hint="eastAsia"/>
                <w:sz w:val="21"/>
                <w:szCs w:val="21"/>
              </w:rPr>
              <w:t>学科</w:t>
            </w:r>
          </w:p>
        </w:tc>
        <w:tc>
          <w:tcPr>
            <w:tcW w:w="2693" w:type="dxa"/>
            <w:shd w:val="clear" w:color="auto" w:fill="auto"/>
            <w:vAlign w:val="center"/>
          </w:tcPr>
          <w:p w14:paraId="33CAA9AA" w14:textId="77777777" w:rsidR="002D0511" w:rsidRDefault="00000000">
            <w:pPr>
              <w:ind w:firstLineChars="0" w:firstLine="0"/>
              <w:rPr>
                <w:sz w:val="21"/>
                <w:szCs w:val="21"/>
              </w:rPr>
            </w:pPr>
            <w:r>
              <w:rPr>
                <w:rFonts w:hint="eastAsia"/>
                <w:sz w:val="21"/>
                <w:szCs w:val="21"/>
              </w:rPr>
              <w:t>语文</w:t>
            </w:r>
          </w:p>
        </w:tc>
        <w:tc>
          <w:tcPr>
            <w:tcW w:w="709" w:type="dxa"/>
            <w:shd w:val="clear" w:color="auto" w:fill="auto"/>
            <w:vAlign w:val="center"/>
          </w:tcPr>
          <w:p w14:paraId="00DBB9F3" w14:textId="77777777" w:rsidR="002D0511" w:rsidRDefault="00000000">
            <w:pPr>
              <w:ind w:firstLineChars="0" w:firstLine="0"/>
              <w:rPr>
                <w:sz w:val="21"/>
                <w:szCs w:val="21"/>
              </w:rPr>
            </w:pPr>
            <w:r>
              <w:rPr>
                <w:rFonts w:hint="eastAsia"/>
                <w:sz w:val="21"/>
                <w:szCs w:val="21"/>
              </w:rPr>
              <w:t>年级</w:t>
            </w:r>
          </w:p>
        </w:tc>
        <w:tc>
          <w:tcPr>
            <w:tcW w:w="1842" w:type="dxa"/>
            <w:shd w:val="clear" w:color="auto" w:fill="auto"/>
            <w:vAlign w:val="center"/>
          </w:tcPr>
          <w:p w14:paraId="087954EE" w14:textId="77777777" w:rsidR="002D0511" w:rsidRDefault="00000000">
            <w:pPr>
              <w:ind w:firstLineChars="0" w:firstLine="0"/>
              <w:rPr>
                <w:sz w:val="21"/>
                <w:szCs w:val="21"/>
              </w:rPr>
            </w:pPr>
            <w:r>
              <w:rPr>
                <w:rFonts w:hint="eastAsia"/>
                <w:sz w:val="21"/>
                <w:szCs w:val="21"/>
              </w:rPr>
              <w:t>高一</w:t>
            </w:r>
          </w:p>
        </w:tc>
        <w:tc>
          <w:tcPr>
            <w:tcW w:w="709" w:type="dxa"/>
            <w:shd w:val="clear" w:color="auto" w:fill="auto"/>
            <w:vAlign w:val="center"/>
          </w:tcPr>
          <w:p w14:paraId="31BBE409" w14:textId="77777777" w:rsidR="002D0511" w:rsidRDefault="00000000">
            <w:pPr>
              <w:ind w:firstLineChars="0" w:firstLine="0"/>
              <w:rPr>
                <w:sz w:val="21"/>
                <w:szCs w:val="21"/>
              </w:rPr>
            </w:pPr>
            <w:r>
              <w:rPr>
                <w:rFonts w:hint="eastAsia"/>
                <w:sz w:val="21"/>
                <w:szCs w:val="21"/>
              </w:rPr>
              <w:t>学期</w:t>
            </w:r>
          </w:p>
        </w:tc>
        <w:tc>
          <w:tcPr>
            <w:tcW w:w="1559" w:type="dxa"/>
            <w:shd w:val="clear" w:color="auto" w:fill="auto"/>
            <w:vAlign w:val="center"/>
          </w:tcPr>
          <w:p w14:paraId="10280DBE" w14:textId="5E858BD5" w:rsidR="002D0511" w:rsidRDefault="00C97340">
            <w:pPr>
              <w:ind w:firstLineChars="0" w:firstLine="0"/>
              <w:rPr>
                <w:sz w:val="21"/>
                <w:szCs w:val="21"/>
              </w:rPr>
            </w:pPr>
            <w:r>
              <w:rPr>
                <w:rFonts w:hint="eastAsia"/>
                <w:sz w:val="21"/>
                <w:szCs w:val="21"/>
              </w:rPr>
              <w:t>夏</w:t>
            </w:r>
            <w:r w:rsidR="00000000">
              <w:rPr>
                <w:rFonts w:hint="eastAsia"/>
                <w:sz w:val="21"/>
                <w:szCs w:val="21"/>
              </w:rPr>
              <w:t>季</w:t>
            </w:r>
          </w:p>
        </w:tc>
      </w:tr>
      <w:tr w:rsidR="002D0511" w14:paraId="47FA44A6" w14:textId="77777777">
        <w:trPr>
          <w:trHeight w:val="501"/>
        </w:trPr>
        <w:tc>
          <w:tcPr>
            <w:tcW w:w="1135" w:type="dxa"/>
            <w:shd w:val="clear" w:color="auto" w:fill="auto"/>
            <w:vAlign w:val="center"/>
          </w:tcPr>
          <w:p w14:paraId="0BBD692F" w14:textId="77777777" w:rsidR="002D0511" w:rsidRDefault="00000000">
            <w:pPr>
              <w:ind w:firstLineChars="0" w:firstLine="0"/>
              <w:rPr>
                <w:sz w:val="21"/>
                <w:szCs w:val="21"/>
              </w:rPr>
            </w:pPr>
            <w:r>
              <w:rPr>
                <w:rFonts w:hint="eastAsia"/>
                <w:sz w:val="21"/>
                <w:szCs w:val="21"/>
              </w:rPr>
              <w:t>课题</w:t>
            </w:r>
          </w:p>
        </w:tc>
        <w:tc>
          <w:tcPr>
            <w:tcW w:w="7512" w:type="dxa"/>
            <w:gridSpan w:val="5"/>
            <w:shd w:val="clear" w:color="auto" w:fill="auto"/>
            <w:vAlign w:val="center"/>
          </w:tcPr>
          <w:p w14:paraId="7C78F920" w14:textId="77777777" w:rsidR="002D0511" w:rsidRDefault="00000000">
            <w:pPr>
              <w:ind w:firstLineChars="0" w:firstLine="0"/>
              <w:rPr>
                <w:i/>
                <w:sz w:val="21"/>
                <w:szCs w:val="21"/>
              </w:rPr>
            </w:pPr>
            <w:r>
              <w:rPr>
                <w:rFonts w:hint="eastAsia"/>
                <w:sz w:val="21"/>
                <w:szCs w:val="21"/>
              </w:rPr>
              <w:t>《林教头风雪山神庙》</w:t>
            </w:r>
          </w:p>
        </w:tc>
      </w:tr>
      <w:bookmarkEnd w:id="0"/>
      <w:bookmarkEnd w:id="1"/>
      <w:tr w:rsidR="002D0511" w14:paraId="1566CF7F" w14:textId="77777777">
        <w:tc>
          <w:tcPr>
            <w:tcW w:w="8647" w:type="dxa"/>
            <w:gridSpan w:val="6"/>
            <w:shd w:val="clear" w:color="auto" w:fill="D9D9D9"/>
          </w:tcPr>
          <w:p w14:paraId="6728703D" w14:textId="77777777" w:rsidR="002D0511" w:rsidRDefault="00000000">
            <w:pPr>
              <w:ind w:firstLineChars="0" w:firstLine="0"/>
              <w:jc w:val="center"/>
              <w:rPr>
                <w:sz w:val="21"/>
                <w:szCs w:val="21"/>
              </w:rPr>
            </w:pPr>
            <w:r>
              <w:rPr>
                <w:rFonts w:hint="eastAsia"/>
                <w:sz w:val="21"/>
                <w:szCs w:val="21"/>
              </w:rPr>
              <w:t>教学目标</w:t>
            </w:r>
          </w:p>
        </w:tc>
      </w:tr>
      <w:tr w:rsidR="002D0511" w14:paraId="3C026AA4" w14:textId="77777777">
        <w:tc>
          <w:tcPr>
            <w:tcW w:w="8647" w:type="dxa"/>
            <w:gridSpan w:val="6"/>
            <w:shd w:val="clear" w:color="auto" w:fill="auto"/>
          </w:tcPr>
          <w:p w14:paraId="2432EDDD" w14:textId="77777777" w:rsidR="002D0511" w:rsidRDefault="00000000">
            <w:pPr>
              <w:spacing w:line="380" w:lineRule="exact"/>
              <w:ind w:firstLineChars="0" w:firstLine="0"/>
              <w:rPr>
                <w:bCs/>
                <w:color w:val="000000"/>
                <w:sz w:val="21"/>
                <w:szCs w:val="21"/>
              </w:rPr>
            </w:pPr>
            <w:r>
              <w:rPr>
                <w:rFonts w:hint="eastAsia"/>
                <w:bCs/>
                <w:color w:val="000000"/>
                <w:sz w:val="21"/>
                <w:szCs w:val="21"/>
              </w:rPr>
              <w:t xml:space="preserve">1.了解作者施耐庵及《水浒传》的有关情况。 </w:t>
            </w:r>
          </w:p>
          <w:p w14:paraId="50DC1000" w14:textId="77777777" w:rsidR="002D0511" w:rsidRDefault="00000000">
            <w:pPr>
              <w:spacing w:line="380" w:lineRule="exact"/>
              <w:ind w:firstLineChars="0" w:firstLine="0"/>
              <w:rPr>
                <w:bCs/>
                <w:color w:val="000000"/>
                <w:sz w:val="21"/>
                <w:szCs w:val="21"/>
              </w:rPr>
            </w:pPr>
            <w:r>
              <w:rPr>
                <w:rFonts w:hint="eastAsia"/>
                <w:bCs/>
                <w:color w:val="000000"/>
                <w:sz w:val="21"/>
                <w:szCs w:val="21"/>
              </w:rPr>
              <w:t>2.理清故事情节。</w:t>
            </w:r>
          </w:p>
          <w:p w14:paraId="255EAC3D" w14:textId="77777777" w:rsidR="002D0511" w:rsidRDefault="00000000">
            <w:pPr>
              <w:spacing w:line="380" w:lineRule="exact"/>
              <w:ind w:firstLineChars="0" w:firstLine="0"/>
              <w:rPr>
                <w:sz w:val="21"/>
                <w:szCs w:val="21"/>
              </w:rPr>
            </w:pPr>
            <w:r>
              <w:rPr>
                <w:rFonts w:hint="eastAsia"/>
                <w:bCs/>
                <w:color w:val="000000"/>
                <w:sz w:val="21"/>
                <w:szCs w:val="21"/>
              </w:rPr>
              <w:t>3.分析文中细节描写及作用。</w:t>
            </w:r>
          </w:p>
        </w:tc>
      </w:tr>
      <w:tr w:rsidR="002D0511" w14:paraId="7F758B49" w14:textId="77777777">
        <w:tc>
          <w:tcPr>
            <w:tcW w:w="8647" w:type="dxa"/>
            <w:gridSpan w:val="6"/>
            <w:shd w:val="clear" w:color="auto" w:fill="D9D9D9"/>
          </w:tcPr>
          <w:p w14:paraId="43C1DE2F" w14:textId="77777777" w:rsidR="002D0511" w:rsidRDefault="00000000">
            <w:pPr>
              <w:ind w:firstLineChars="0" w:firstLine="0"/>
              <w:jc w:val="center"/>
              <w:rPr>
                <w:sz w:val="21"/>
                <w:szCs w:val="21"/>
              </w:rPr>
            </w:pPr>
            <w:r>
              <w:rPr>
                <w:rFonts w:hint="eastAsia"/>
                <w:sz w:val="21"/>
                <w:szCs w:val="21"/>
              </w:rPr>
              <w:t>教学内容</w:t>
            </w:r>
          </w:p>
        </w:tc>
      </w:tr>
      <w:tr w:rsidR="002D0511" w14:paraId="43276C33" w14:textId="77777777">
        <w:tc>
          <w:tcPr>
            <w:tcW w:w="8647" w:type="dxa"/>
            <w:gridSpan w:val="6"/>
            <w:shd w:val="clear" w:color="auto" w:fill="auto"/>
          </w:tcPr>
          <w:p w14:paraId="5B6D6408" w14:textId="77777777" w:rsidR="002D0511" w:rsidRDefault="00000000">
            <w:pPr>
              <w:ind w:firstLineChars="0" w:firstLine="0"/>
              <w:jc w:val="left"/>
              <w:rPr>
                <w:sz w:val="21"/>
                <w:szCs w:val="21"/>
              </w:rPr>
            </w:pPr>
            <w:r>
              <w:rPr>
                <w:rFonts w:hint="eastAsia"/>
                <w:sz w:val="21"/>
                <w:szCs w:val="21"/>
              </w:rPr>
              <w:t>教学重点：</w:t>
            </w:r>
          </w:p>
          <w:p w14:paraId="0EA37222" w14:textId="77777777" w:rsidR="002D0511" w:rsidRDefault="00000000">
            <w:pPr>
              <w:spacing w:line="380" w:lineRule="exact"/>
              <w:ind w:firstLineChars="0" w:firstLine="0"/>
              <w:rPr>
                <w:bCs/>
                <w:color w:val="000000"/>
                <w:sz w:val="21"/>
                <w:szCs w:val="21"/>
              </w:rPr>
            </w:pPr>
            <w:r>
              <w:rPr>
                <w:rFonts w:hint="eastAsia"/>
                <w:bCs/>
                <w:color w:val="000000"/>
                <w:sz w:val="21"/>
                <w:szCs w:val="21"/>
              </w:rPr>
              <w:t xml:space="preserve">1.了解作者施耐庵及《水浒传》的有关情况。 </w:t>
            </w:r>
          </w:p>
          <w:p w14:paraId="2F5E330E" w14:textId="77777777" w:rsidR="002D0511" w:rsidRDefault="00000000">
            <w:pPr>
              <w:spacing w:line="380" w:lineRule="exact"/>
              <w:ind w:firstLineChars="0" w:firstLine="0"/>
              <w:rPr>
                <w:bCs/>
                <w:color w:val="000000"/>
                <w:sz w:val="21"/>
                <w:szCs w:val="21"/>
              </w:rPr>
            </w:pPr>
            <w:r>
              <w:rPr>
                <w:rFonts w:hint="eastAsia"/>
                <w:bCs/>
                <w:color w:val="000000"/>
                <w:sz w:val="21"/>
                <w:szCs w:val="21"/>
              </w:rPr>
              <w:t>2.理清故事情节。</w:t>
            </w:r>
          </w:p>
          <w:p w14:paraId="4BD97C79" w14:textId="77777777" w:rsidR="002D0511" w:rsidRDefault="00000000">
            <w:pPr>
              <w:spacing w:line="380" w:lineRule="exact"/>
              <w:ind w:firstLineChars="0" w:firstLine="0"/>
              <w:rPr>
                <w:bCs/>
                <w:color w:val="000000"/>
                <w:sz w:val="21"/>
                <w:szCs w:val="21"/>
              </w:rPr>
            </w:pPr>
            <w:r>
              <w:rPr>
                <w:rFonts w:hint="eastAsia"/>
                <w:bCs/>
                <w:color w:val="000000"/>
                <w:sz w:val="21"/>
                <w:szCs w:val="21"/>
              </w:rPr>
              <w:t>3.分析文中细节描写及作用。</w:t>
            </w:r>
          </w:p>
          <w:p w14:paraId="7189065F" w14:textId="77777777" w:rsidR="002D0511" w:rsidRDefault="00000000">
            <w:pPr>
              <w:spacing w:line="380" w:lineRule="exact"/>
              <w:ind w:firstLineChars="0" w:firstLine="0"/>
              <w:rPr>
                <w:sz w:val="21"/>
                <w:szCs w:val="21"/>
              </w:rPr>
            </w:pPr>
            <w:r>
              <w:rPr>
                <w:rFonts w:hint="eastAsia"/>
                <w:sz w:val="21"/>
                <w:szCs w:val="21"/>
              </w:rPr>
              <w:t>教学难点：</w:t>
            </w:r>
          </w:p>
          <w:p w14:paraId="30C6513D" w14:textId="77777777" w:rsidR="002D0511" w:rsidRDefault="00000000">
            <w:pPr>
              <w:spacing w:line="380" w:lineRule="exact"/>
              <w:ind w:firstLineChars="0" w:firstLine="0"/>
              <w:rPr>
                <w:sz w:val="21"/>
                <w:szCs w:val="21"/>
              </w:rPr>
            </w:pPr>
            <w:r>
              <w:rPr>
                <w:rFonts w:hint="eastAsia"/>
                <w:bCs/>
                <w:color w:val="000000"/>
                <w:sz w:val="21"/>
                <w:szCs w:val="21"/>
              </w:rPr>
              <w:t>分析文中细节描写及作用。</w:t>
            </w:r>
          </w:p>
        </w:tc>
      </w:tr>
      <w:tr w:rsidR="002D0511" w14:paraId="632D2E1F" w14:textId="77777777">
        <w:tc>
          <w:tcPr>
            <w:tcW w:w="8647" w:type="dxa"/>
            <w:gridSpan w:val="6"/>
            <w:shd w:val="clear" w:color="auto" w:fill="D9D9D9"/>
          </w:tcPr>
          <w:p w14:paraId="5A6EAE9A" w14:textId="77777777" w:rsidR="002D0511" w:rsidRDefault="00000000">
            <w:pPr>
              <w:ind w:firstLineChars="0" w:firstLine="0"/>
              <w:jc w:val="center"/>
              <w:rPr>
                <w:sz w:val="21"/>
                <w:szCs w:val="21"/>
              </w:rPr>
            </w:pPr>
            <w:r>
              <w:rPr>
                <w:rFonts w:hint="eastAsia"/>
                <w:sz w:val="21"/>
                <w:szCs w:val="21"/>
              </w:rPr>
              <w:t>教学过程</w:t>
            </w:r>
          </w:p>
        </w:tc>
      </w:tr>
      <w:tr w:rsidR="002D0511" w14:paraId="633C49F5" w14:textId="77777777">
        <w:trPr>
          <w:trHeight w:val="4325"/>
        </w:trPr>
        <w:tc>
          <w:tcPr>
            <w:tcW w:w="8647" w:type="dxa"/>
            <w:gridSpan w:val="6"/>
            <w:shd w:val="clear" w:color="auto" w:fill="auto"/>
          </w:tcPr>
          <w:p w14:paraId="574F55D8" w14:textId="77777777" w:rsidR="002D0511" w:rsidRDefault="00000000">
            <w:pPr>
              <w:ind w:firstLineChars="0" w:firstLine="0"/>
              <w:rPr>
                <w:rFonts w:cs="宋体"/>
                <w:bCs/>
                <w:color w:val="000000"/>
                <w:kern w:val="0"/>
                <w:sz w:val="21"/>
                <w:szCs w:val="21"/>
              </w:rPr>
            </w:pPr>
            <w:r>
              <w:rPr>
                <w:rFonts w:cs="宋体" w:hint="eastAsia"/>
                <w:bCs/>
                <w:color w:val="000000"/>
                <w:kern w:val="0"/>
                <w:sz w:val="21"/>
                <w:szCs w:val="21"/>
              </w:rPr>
              <w:t>一、导入：</w:t>
            </w:r>
          </w:p>
          <w:p w14:paraId="199D1F9B" w14:textId="77777777" w:rsidR="002D0511" w:rsidRDefault="00000000">
            <w:pPr>
              <w:pStyle w:val="ad"/>
              <w:widowControl/>
              <w:spacing w:before="0" w:beforeAutospacing="0" w:after="0" w:afterAutospacing="0"/>
              <w:ind w:firstLine="420"/>
              <w:rPr>
                <w:bCs/>
                <w:color w:val="000000"/>
                <w:sz w:val="21"/>
                <w:szCs w:val="21"/>
              </w:rPr>
            </w:pPr>
            <w:r>
              <w:rPr>
                <w:bCs/>
                <w:color w:val="000000"/>
                <w:sz w:val="21"/>
                <w:szCs w:val="21"/>
              </w:rPr>
              <w:t>《林教头风雪山神庙》节选自《水浒</w:t>
            </w:r>
            <w:r>
              <w:rPr>
                <w:rFonts w:hint="eastAsia"/>
                <w:bCs/>
                <w:color w:val="000000"/>
                <w:sz w:val="21"/>
                <w:szCs w:val="21"/>
              </w:rPr>
              <w:t>传</w:t>
            </w:r>
            <w:r>
              <w:rPr>
                <w:bCs/>
                <w:color w:val="000000"/>
                <w:sz w:val="21"/>
                <w:szCs w:val="21"/>
              </w:rPr>
              <w:t>》第十回，是最精彩的回目之一。它具体地向我们展示了在封建统治者一逼、再逼、逼得无路可走的情况下，林冲终于由逆来顺受、委曲求全到拔刀而起怒杀仇敌，走向反抗的道路的辛酸史。</w:t>
            </w:r>
          </w:p>
          <w:p w14:paraId="3BD23282" w14:textId="77777777" w:rsidR="002D0511" w:rsidRDefault="00000000">
            <w:pPr>
              <w:pStyle w:val="ad"/>
              <w:widowControl/>
              <w:spacing w:before="0" w:beforeAutospacing="0" w:after="0" w:afterAutospacing="0"/>
              <w:ind w:firstLineChars="0" w:firstLine="0"/>
              <w:rPr>
                <w:bCs/>
                <w:color w:val="000000"/>
                <w:sz w:val="21"/>
                <w:szCs w:val="21"/>
              </w:rPr>
            </w:pPr>
            <w:r>
              <w:rPr>
                <w:bCs/>
                <w:color w:val="000000"/>
                <w:sz w:val="21"/>
                <w:szCs w:val="21"/>
              </w:rPr>
              <w:t xml:space="preserve">二、了解相关知识: </w:t>
            </w:r>
          </w:p>
          <w:p w14:paraId="09E87DB8" w14:textId="77777777" w:rsidR="002D0511" w:rsidRDefault="00000000">
            <w:pPr>
              <w:pStyle w:val="ad"/>
              <w:widowControl/>
              <w:spacing w:before="0" w:beforeAutospacing="0" w:after="0" w:afterAutospacing="0"/>
              <w:ind w:firstLineChars="100" w:firstLine="210"/>
              <w:rPr>
                <w:bCs/>
                <w:color w:val="000000"/>
                <w:sz w:val="21"/>
                <w:szCs w:val="21"/>
              </w:rPr>
            </w:pPr>
            <w:r>
              <w:rPr>
                <w:bCs/>
                <w:color w:val="000000"/>
                <w:sz w:val="21"/>
                <w:szCs w:val="21"/>
              </w:rPr>
              <w:t>1、作者施耐庵：</w:t>
            </w:r>
          </w:p>
          <w:p w14:paraId="372BC32D" w14:textId="77777777" w:rsidR="002D0511" w:rsidRDefault="00000000">
            <w:pPr>
              <w:pStyle w:val="ad"/>
              <w:widowControl/>
              <w:spacing w:before="0" w:beforeAutospacing="0" w:after="0" w:afterAutospacing="0"/>
              <w:ind w:firstLine="420"/>
              <w:rPr>
                <w:bCs/>
                <w:color w:val="000000"/>
                <w:sz w:val="21"/>
                <w:szCs w:val="21"/>
              </w:rPr>
            </w:pPr>
            <w:r>
              <w:rPr>
                <w:rFonts w:hint="eastAsia"/>
                <w:bCs/>
                <w:color w:val="000000"/>
                <w:sz w:val="21"/>
                <w:szCs w:val="21"/>
              </w:rPr>
              <w:t>施耐庵（约1296-1370），元末明初小说家。博古通今，才气横溢，举凡群经诸子，词章诗歌，天文、地理、医卜、星象、一切技术无不精通。19岁中秀才，29岁中举人，35岁曾中进士。后弃官归里，闭门著述，与拜他为师的罗贯中一起研究《三国演义》的创作，搜集、整理关于梁山泊宋江等英雄人物的故事，最终写成“四大名著”之一的《水浒传》</w:t>
            </w:r>
          </w:p>
          <w:p w14:paraId="24EB6C31" w14:textId="77777777" w:rsidR="002D0511" w:rsidRDefault="00000000">
            <w:pPr>
              <w:pStyle w:val="ad"/>
              <w:widowControl/>
              <w:numPr>
                <w:ilvl w:val="0"/>
                <w:numId w:val="1"/>
              </w:numPr>
              <w:spacing w:before="0" w:beforeAutospacing="0" w:after="0" w:afterAutospacing="0"/>
              <w:ind w:firstLine="420"/>
              <w:rPr>
                <w:bCs/>
                <w:color w:val="000000"/>
                <w:sz w:val="21"/>
                <w:szCs w:val="21"/>
              </w:rPr>
            </w:pPr>
            <w:r>
              <w:rPr>
                <w:bCs/>
                <w:color w:val="000000"/>
                <w:sz w:val="21"/>
                <w:szCs w:val="21"/>
              </w:rPr>
              <w:t>作品《水浒传》：</w:t>
            </w:r>
          </w:p>
          <w:p w14:paraId="76A25B48" w14:textId="77777777" w:rsidR="002D0511" w:rsidRDefault="00000000">
            <w:pPr>
              <w:pStyle w:val="ad"/>
              <w:widowControl/>
              <w:spacing w:before="0" w:beforeAutospacing="0" w:after="0" w:afterAutospacing="0"/>
              <w:ind w:firstLine="420"/>
              <w:rPr>
                <w:bCs/>
                <w:sz w:val="21"/>
                <w:szCs w:val="21"/>
              </w:rPr>
            </w:pPr>
            <w:r>
              <w:rPr>
                <w:bCs/>
                <w:color w:val="000000"/>
                <w:sz w:val="21"/>
                <w:szCs w:val="21"/>
              </w:rPr>
              <w:t>《水浒传》原名《忠义水浒传》，甚至就叫《忠义传》。是我国文学史上第一部以农民起义为题材的优秀长篇小说，它艺术地再现了梁山泊农民起义的产生、发展、经过直至失败的过程，歌颂以宋江为首的起义英雄的反抗斗争精神，揭露北宋王朝朝政的黑暗腐败。《水</w:t>
            </w:r>
            <w:r>
              <w:rPr>
                <w:bCs/>
                <w:color w:val="000000"/>
                <w:sz w:val="21"/>
                <w:szCs w:val="21"/>
              </w:rPr>
              <w:lastRenderedPageBreak/>
              <w:t>浒》最早为100回本，后来出现120回本，明末清初金圣叹腰斩《水浒》，删掉了71回以后的内容，又将第一回改为楔子，成为70回本，这样故事性增强，情节紧张生动，引人入胜，语言简练生动，人物性格鲜明，有很高的艺术价值。</w:t>
            </w:r>
            <w:r>
              <w:rPr>
                <w:bCs/>
                <w:sz w:val="21"/>
                <w:szCs w:val="21"/>
              </w:rPr>
              <w:t>《水浒</w:t>
            </w:r>
            <w:r>
              <w:rPr>
                <w:rFonts w:hint="eastAsia"/>
                <w:bCs/>
                <w:sz w:val="21"/>
                <w:szCs w:val="21"/>
              </w:rPr>
              <w:t>传</w:t>
            </w:r>
            <w:r>
              <w:rPr>
                <w:bCs/>
                <w:sz w:val="21"/>
                <w:szCs w:val="21"/>
              </w:rPr>
              <w:t>》和《红楼梦》、《三国演义》、《西游记》并称为四大名著，代表了中国古典小说的最高成就。</w:t>
            </w:r>
          </w:p>
          <w:p w14:paraId="4D94BDEF" w14:textId="77777777" w:rsidR="002D0511" w:rsidRDefault="00000000">
            <w:pPr>
              <w:pStyle w:val="ad"/>
              <w:widowControl/>
              <w:spacing w:before="0" w:beforeAutospacing="0" w:after="0" w:afterAutospacing="0"/>
              <w:ind w:firstLine="420"/>
              <w:rPr>
                <w:bCs/>
                <w:color w:val="000000"/>
                <w:sz w:val="21"/>
                <w:szCs w:val="21"/>
              </w:rPr>
            </w:pPr>
            <w:r>
              <w:rPr>
                <w:rFonts w:hint="eastAsia"/>
                <w:bCs/>
                <w:color w:val="000000"/>
                <w:sz w:val="21"/>
                <w:szCs w:val="21"/>
              </w:rPr>
              <w:t>《水浒传》中的英雄们都是被逼上梁山的，而其中最具有典型意义的就是林冲。他原是东京八十万禁军教头，地位不低，又有一个贤惠的妻子和美满的家庭，使他对封建统治者和自身的前途抱有幻想。他虽然武艺高强，对“屈沉在小人之下”有满腔怨愤，却也养成逆来顺受、忍辱妥协的性格。像他这样的人是很不容易加入农民起义队伍的，然而他偏偏被逼上梁山。</w:t>
            </w:r>
          </w:p>
          <w:p w14:paraId="5E475F80" w14:textId="77777777" w:rsidR="002D0511" w:rsidRDefault="00000000">
            <w:pPr>
              <w:pStyle w:val="ad"/>
              <w:widowControl/>
              <w:spacing w:before="0" w:beforeAutospacing="0" w:after="0" w:afterAutospacing="0"/>
              <w:ind w:firstLine="420"/>
              <w:rPr>
                <w:bCs/>
                <w:color w:val="000000"/>
                <w:sz w:val="21"/>
                <w:szCs w:val="21"/>
              </w:rPr>
            </w:pPr>
            <w:r>
              <w:rPr>
                <w:rFonts w:hint="eastAsia"/>
                <w:bCs/>
                <w:color w:val="000000"/>
                <w:sz w:val="21"/>
                <w:szCs w:val="21"/>
              </w:rPr>
              <w:t>事情的起因是：他妻子往岳庙烧香还愿，遇上高太尉（高俅）的义子高衙内。高衙内看上了他的妻子，便进行调戏。他闻讯赶来，于怒喝声中举拳欲打时，一看是上司的儿子，“先自手软了”。不但自己不敢打，甚至阻拦鲁智深去追高衙内，说是“自古道：不怕官，只怕管。权且让他这一次”。这里，第一次显示出林冲屈辱忍让的性格。但是逆来顺受并不能使林冲摆脱困境。陆谦与高衙内进一步设下陷阱，让林冲误入白虎堂，刺配沧州道，遇险野猪林……</w:t>
            </w:r>
          </w:p>
          <w:p w14:paraId="73279DFE" w14:textId="77777777" w:rsidR="002D0511" w:rsidRDefault="00000000">
            <w:pPr>
              <w:pStyle w:val="ad"/>
              <w:widowControl/>
              <w:spacing w:before="0" w:beforeAutospacing="0" w:after="0" w:afterAutospacing="0"/>
              <w:ind w:firstLine="420"/>
              <w:rPr>
                <w:bCs/>
                <w:color w:val="000000"/>
                <w:sz w:val="21"/>
                <w:szCs w:val="21"/>
              </w:rPr>
            </w:pPr>
            <w:r>
              <w:rPr>
                <w:rFonts w:hint="eastAsia"/>
                <w:bCs/>
                <w:color w:val="000000"/>
                <w:sz w:val="21"/>
                <w:szCs w:val="21"/>
              </w:rPr>
              <w:t>在一个接一个的打击迫害下，林冲的反抗性格逐步强化。尽管如此，他依然想从妥协退让中寻求苟安，没有放弃“挣扎着回来”的幻想。林冲这种矛盾心理，在本课中达到高潮。</w:t>
            </w:r>
          </w:p>
          <w:p w14:paraId="51E51A13" w14:textId="77777777" w:rsidR="002D0511" w:rsidRDefault="00000000">
            <w:pPr>
              <w:pStyle w:val="ad"/>
              <w:widowControl/>
              <w:spacing w:before="0" w:beforeAutospacing="0" w:after="0" w:afterAutospacing="0"/>
              <w:ind w:firstLineChars="0" w:firstLine="0"/>
              <w:rPr>
                <w:bCs/>
                <w:color w:val="000000"/>
                <w:sz w:val="21"/>
                <w:szCs w:val="21"/>
              </w:rPr>
            </w:pPr>
            <w:r>
              <w:rPr>
                <w:rFonts w:hint="eastAsia"/>
                <w:bCs/>
                <w:color w:val="000000"/>
                <w:sz w:val="21"/>
                <w:szCs w:val="21"/>
              </w:rPr>
              <w:t>三、研讨文本</w:t>
            </w:r>
          </w:p>
          <w:p w14:paraId="5D262E08" w14:textId="77777777" w:rsidR="002D0511" w:rsidRDefault="00000000">
            <w:pPr>
              <w:pStyle w:val="ad"/>
              <w:widowControl/>
              <w:spacing w:before="0" w:beforeAutospacing="0" w:after="0" w:afterAutospacing="0"/>
              <w:ind w:firstLine="420"/>
              <w:rPr>
                <w:bCs/>
                <w:color w:val="000000"/>
                <w:sz w:val="21"/>
                <w:szCs w:val="21"/>
              </w:rPr>
            </w:pPr>
            <w:r>
              <w:rPr>
                <w:rFonts w:hint="eastAsia"/>
                <w:bCs/>
                <w:color w:val="000000"/>
                <w:sz w:val="21"/>
                <w:szCs w:val="21"/>
              </w:rPr>
              <w:t>课前我们通过导学案要求大家阅读全文，了解林冲的故事，理清文章的思路。现在我们来概括本文的相关情节。</w:t>
            </w:r>
          </w:p>
          <w:p w14:paraId="1CC0CEA9" w14:textId="77777777" w:rsidR="002D0511" w:rsidRDefault="00000000">
            <w:pPr>
              <w:pStyle w:val="ad"/>
              <w:widowControl/>
              <w:spacing w:beforeAutospacing="0" w:afterAutospacing="0"/>
              <w:ind w:firstLine="420"/>
              <w:rPr>
                <w:bCs/>
                <w:color w:val="000000"/>
                <w:sz w:val="21"/>
                <w:szCs w:val="21"/>
              </w:rPr>
            </w:pPr>
            <w:r>
              <w:rPr>
                <w:rFonts w:hint="eastAsia"/>
                <w:bCs/>
                <w:color w:val="000000"/>
                <w:sz w:val="21"/>
                <w:szCs w:val="21"/>
              </w:rPr>
              <w:t>其中    酒店  1-6       酒</w:t>
            </w:r>
          </w:p>
          <w:p w14:paraId="2BC4F67F" w14:textId="77777777" w:rsidR="002D0511" w:rsidRDefault="00000000">
            <w:pPr>
              <w:pStyle w:val="ad"/>
              <w:widowControl/>
              <w:spacing w:beforeAutospacing="0" w:afterAutospacing="0"/>
              <w:ind w:firstLine="420"/>
              <w:rPr>
                <w:bCs/>
                <w:color w:val="000000"/>
                <w:sz w:val="21"/>
                <w:szCs w:val="21"/>
              </w:rPr>
            </w:pPr>
            <w:r>
              <w:rPr>
                <w:rFonts w:hint="eastAsia"/>
                <w:bCs/>
                <w:color w:val="000000"/>
                <w:sz w:val="21"/>
                <w:szCs w:val="21"/>
              </w:rPr>
              <w:t xml:space="preserve">        草料场 7-10     火</w:t>
            </w:r>
          </w:p>
          <w:p w14:paraId="3E313C74" w14:textId="77777777" w:rsidR="002D0511" w:rsidRDefault="00000000">
            <w:pPr>
              <w:pStyle w:val="ad"/>
              <w:widowControl/>
              <w:spacing w:beforeAutospacing="0" w:afterAutospacing="0"/>
              <w:ind w:firstLine="420"/>
              <w:rPr>
                <w:bCs/>
                <w:color w:val="000000"/>
                <w:sz w:val="21"/>
                <w:szCs w:val="21"/>
              </w:rPr>
            </w:pPr>
            <w:r>
              <w:rPr>
                <w:rFonts w:hint="eastAsia"/>
                <w:bCs/>
                <w:color w:val="000000"/>
                <w:sz w:val="21"/>
                <w:szCs w:val="21"/>
              </w:rPr>
              <w:t xml:space="preserve">        山神庙  11-12   风雪</w:t>
            </w:r>
          </w:p>
          <w:p w14:paraId="01E91193" w14:textId="77777777" w:rsidR="002D0511" w:rsidRDefault="00000000">
            <w:pPr>
              <w:pStyle w:val="ad"/>
              <w:widowControl/>
              <w:spacing w:beforeAutospacing="0" w:afterAutospacing="0"/>
              <w:ind w:firstLine="420"/>
              <w:rPr>
                <w:bCs/>
                <w:color w:val="000000"/>
                <w:sz w:val="21"/>
                <w:szCs w:val="21"/>
              </w:rPr>
            </w:pPr>
            <w:r>
              <w:rPr>
                <w:rFonts w:hint="eastAsia"/>
                <w:bCs/>
                <w:color w:val="000000"/>
                <w:sz w:val="21"/>
                <w:szCs w:val="21"/>
              </w:rPr>
              <w:t>他们的特点分别是酒、火、风雪。围绕这三个地方，分别有了以下情节，</w:t>
            </w:r>
          </w:p>
          <w:p w14:paraId="6553E94D" w14:textId="77777777" w:rsidR="002D0511" w:rsidRDefault="00000000">
            <w:pPr>
              <w:pStyle w:val="ad"/>
              <w:widowControl/>
              <w:spacing w:before="0" w:beforeAutospacing="0" w:after="0" w:afterAutospacing="0"/>
              <w:ind w:firstLine="420"/>
              <w:rPr>
                <w:rFonts w:cs="微软雅黑"/>
                <w:bCs/>
                <w:color w:val="000000"/>
                <w:sz w:val="21"/>
                <w:szCs w:val="21"/>
              </w:rPr>
            </w:pPr>
            <w:r>
              <w:rPr>
                <w:rFonts w:hint="eastAsia"/>
                <w:bCs/>
                <w:color w:val="000000"/>
                <w:sz w:val="21"/>
                <w:szCs w:val="21"/>
              </w:rPr>
              <w:t>分别是：</w:t>
            </w:r>
            <w:r>
              <w:rPr>
                <w:rFonts w:cs="微软雅黑" w:hint="eastAsia"/>
                <w:bCs/>
                <w:color w:val="000000"/>
                <w:sz w:val="21"/>
                <w:szCs w:val="21"/>
              </w:rPr>
              <w:t>沧州遇旧、酒店闻密、</w:t>
            </w:r>
          </w:p>
          <w:p w14:paraId="5F2A11F4" w14:textId="77777777" w:rsidR="002D0511" w:rsidRDefault="00000000">
            <w:pPr>
              <w:pStyle w:val="ad"/>
              <w:widowControl/>
              <w:spacing w:before="0" w:beforeAutospacing="0" w:after="0" w:afterAutospacing="0"/>
              <w:ind w:firstLineChars="400" w:firstLine="840"/>
              <w:rPr>
                <w:rFonts w:cs="微软雅黑"/>
                <w:bCs/>
                <w:color w:val="000000"/>
                <w:sz w:val="21"/>
                <w:szCs w:val="21"/>
              </w:rPr>
            </w:pPr>
            <w:r>
              <w:rPr>
                <w:rFonts w:cs="微软雅黑" w:hint="eastAsia"/>
                <w:bCs/>
                <w:color w:val="000000"/>
                <w:sz w:val="21"/>
                <w:szCs w:val="21"/>
              </w:rPr>
              <w:t>买刀寻仇、替守草料、</w:t>
            </w:r>
          </w:p>
          <w:p w14:paraId="6BFFAC75" w14:textId="77777777" w:rsidR="002D0511" w:rsidRDefault="00000000">
            <w:pPr>
              <w:pStyle w:val="ad"/>
              <w:widowControl/>
              <w:spacing w:before="0" w:beforeAutospacing="0" w:after="0" w:afterAutospacing="0"/>
              <w:ind w:firstLineChars="400" w:firstLine="840"/>
              <w:rPr>
                <w:rFonts w:cs="微软雅黑"/>
                <w:bCs/>
                <w:color w:val="000000"/>
                <w:sz w:val="21"/>
                <w:szCs w:val="21"/>
              </w:rPr>
            </w:pPr>
            <w:r>
              <w:rPr>
                <w:rFonts w:cs="微软雅黑" w:hint="eastAsia"/>
                <w:bCs/>
                <w:color w:val="000000"/>
                <w:sz w:val="21"/>
                <w:szCs w:val="21"/>
              </w:rPr>
              <w:t>投宿破庙、火烧草场、</w:t>
            </w:r>
          </w:p>
          <w:p w14:paraId="4A87F725" w14:textId="77777777" w:rsidR="002D0511" w:rsidRDefault="00000000">
            <w:pPr>
              <w:pStyle w:val="ad"/>
              <w:widowControl/>
              <w:spacing w:before="0" w:beforeAutospacing="0" w:after="0" w:afterAutospacing="0"/>
              <w:ind w:firstLineChars="400" w:firstLine="840"/>
              <w:rPr>
                <w:bCs/>
                <w:color w:val="000000"/>
                <w:sz w:val="21"/>
                <w:szCs w:val="21"/>
              </w:rPr>
            </w:pPr>
            <w:r>
              <w:rPr>
                <w:rFonts w:cs="微软雅黑" w:hint="eastAsia"/>
                <w:bCs/>
                <w:color w:val="000000"/>
                <w:sz w:val="21"/>
                <w:szCs w:val="21"/>
              </w:rPr>
              <w:t>雪夜报仇、夜奔梁山。</w:t>
            </w:r>
          </w:p>
          <w:p w14:paraId="5D211CFB" w14:textId="77777777" w:rsidR="002D0511" w:rsidRDefault="00000000">
            <w:pPr>
              <w:ind w:firstLine="420"/>
              <w:rPr>
                <w:rFonts w:cs="微软雅黑"/>
                <w:bCs/>
                <w:color w:val="000000"/>
                <w:sz w:val="21"/>
                <w:szCs w:val="21"/>
              </w:rPr>
            </w:pPr>
            <w:r>
              <w:rPr>
                <w:rFonts w:cs="微软雅黑" w:hint="eastAsia"/>
                <w:bCs/>
                <w:color w:val="000000"/>
                <w:sz w:val="21"/>
                <w:szCs w:val="21"/>
              </w:rPr>
              <w:lastRenderedPageBreak/>
              <w:t>古典小说在构造故事情节的时候往往要设置伏笔，借助语言、行动、心理描写、</w:t>
            </w:r>
            <w:r>
              <w:rPr>
                <w:rFonts w:hint="eastAsia"/>
                <w:bCs/>
                <w:color w:val="000000"/>
                <w:sz w:val="21"/>
                <w:szCs w:val="21"/>
              </w:rPr>
              <w:t>细节描写和环境描写</w:t>
            </w:r>
            <w:r>
              <w:rPr>
                <w:rFonts w:cs="微软雅黑" w:hint="eastAsia"/>
                <w:bCs/>
                <w:color w:val="000000"/>
                <w:sz w:val="21"/>
                <w:szCs w:val="21"/>
              </w:rPr>
              <w:t>来塑造人物形象。文中哪些细节描写体现了林冲这个人物的性格呢？</w:t>
            </w:r>
          </w:p>
          <w:p w14:paraId="5A61C184" w14:textId="77777777" w:rsidR="002D0511" w:rsidRDefault="00000000">
            <w:pPr>
              <w:ind w:firstLine="420"/>
              <w:rPr>
                <w:rFonts w:cs="微软雅黑"/>
                <w:bCs/>
                <w:color w:val="000000"/>
                <w:sz w:val="21"/>
                <w:szCs w:val="21"/>
              </w:rPr>
            </w:pPr>
            <w:r>
              <w:rPr>
                <w:rFonts w:cs="微软雅黑" w:hint="eastAsia"/>
                <w:bCs/>
                <w:color w:val="000000"/>
                <w:sz w:val="21"/>
                <w:szCs w:val="21"/>
              </w:rPr>
              <w:t>我们先来看有关酒店的描写。</w:t>
            </w:r>
          </w:p>
          <w:p w14:paraId="7349DA37" w14:textId="77777777" w:rsidR="002D0511" w:rsidRDefault="00000000">
            <w:pPr>
              <w:pStyle w:val="ad"/>
              <w:widowControl/>
              <w:spacing w:before="0" w:beforeAutospacing="0" w:after="0" w:afterAutospacing="0"/>
              <w:ind w:firstLine="420"/>
              <w:rPr>
                <w:bCs/>
                <w:sz w:val="21"/>
                <w:szCs w:val="21"/>
              </w:rPr>
            </w:pPr>
            <w:r>
              <w:rPr>
                <w:bCs/>
                <w:sz w:val="21"/>
                <w:szCs w:val="21"/>
              </w:rPr>
              <w:t>酒店:在酒店曾发生过什么事情</w:t>
            </w:r>
            <w:r>
              <w:rPr>
                <w:rFonts w:hint="eastAsia"/>
                <w:bCs/>
                <w:sz w:val="21"/>
                <w:szCs w:val="21"/>
              </w:rPr>
              <w:t>？</w:t>
            </w:r>
            <w:r>
              <w:rPr>
                <w:bCs/>
                <w:sz w:val="21"/>
                <w:szCs w:val="21"/>
              </w:rPr>
              <w:t>事情之间有何联系</w:t>
            </w:r>
            <w:r>
              <w:rPr>
                <w:rFonts w:hint="eastAsia"/>
                <w:bCs/>
                <w:sz w:val="21"/>
                <w:szCs w:val="21"/>
              </w:rPr>
              <w:t>？</w:t>
            </w:r>
            <w:r>
              <w:rPr>
                <w:bCs/>
                <w:sz w:val="21"/>
                <w:szCs w:val="21"/>
              </w:rPr>
              <w:t xml:space="preserve">酒店起了什么作用 </w:t>
            </w:r>
            <w:r>
              <w:rPr>
                <w:rFonts w:hint="eastAsia"/>
                <w:bCs/>
                <w:sz w:val="21"/>
                <w:szCs w:val="21"/>
              </w:rPr>
              <w:t>？</w:t>
            </w:r>
          </w:p>
          <w:p w14:paraId="73455415" w14:textId="77777777" w:rsidR="002D0511" w:rsidRDefault="00000000">
            <w:pPr>
              <w:pStyle w:val="ad"/>
              <w:widowControl/>
              <w:spacing w:before="0" w:beforeAutospacing="0" w:after="0" w:afterAutospacing="0"/>
              <w:ind w:firstLine="420"/>
              <w:rPr>
                <w:bCs/>
                <w:sz w:val="21"/>
                <w:szCs w:val="21"/>
              </w:rPr>
            </w:pPr>
            <w:r>
              <w:rPr>
                <w:rFonts w:hint="eastAsia"/>
                <w:bCs/>
                <w:sz w:val="21"/>
                <w:szCs w:val="21"/>
              </w:rPr>
              <w:t>在酒店发生了5件事情</w:t>
            </w:r>
          </w:p>
          <w:p w14:paraId="45B79D3E" w14:textId="77777777" w:rsidR="002D0511" w:rsidRDefault="00000000">
            <w:pPr>
              <w:pStyle w:val="ad"/>
              <w:widowControl/>
              <w:spacing w:before="0" w:beforeAutospacing="0" w:after="0" w:afterAutospacing="0"/>
              <w:ind w:firstLine="420"/>
              <w:rPr>
                <w:bCs/>
                <w:sz w:val="21"/>
                <w:szCs w:val="21"/>
              </w:rPr>
            </w:pPr>
            <w:r>
              <w:rPr>
                <w:bCs/>
                <w:sz w:val="21"/>
                <w:szCs w:val="21"/>
              </w:rPr>
              <w:t>①沧州遇旧(路遇李小二),</w:t>
            </w:r>
          </w:p>
          <w:p w14:paraId="301837DB" w14:textId="77777777" w:rsidR="002D0511" w:rsidRDefault="00000000">
            <w:pPr>
              <w:pStyle w:val="ad"/>
              <w:widowControl/>
              <w:spacing w:before="0" w:beforeAutospacing="0" w:after="0" w:afterAutospacing="0"/>
              <w:ind w:firstLine="420"/>
              <w:rPr>
                <w:bCs/>
                <w:sz w:val="21"/>
                <w:szCs w:val="21"/>
              </w:rPr>
            </w:pPr>
            <w:r>
              <w:rPr>
                <w:bCs/>
                <w:sz w:val="21"/>
                <w:szCs w:val="21"/>
              </w:rPr>
              <w:t xml:space="preserve">②陆虞侯、富安来酒店密谋杀害林冲。 </w:t>
            </w:r>
          </w:p>
          <w:p w14:paraId="2C23885A" w14:textId="77777777" w:rsidR="002D0511" w:rsidRDefault="00000000">
            <w:pPr>
              <w:pStyle w:val="ad"/>
              <w:widowControl/>
              <w:spacing w:before="0" w:beforeAutospacing="0" w:after="0" w:afterAutospacing="0"/>
              <w:ind w:firstLine="420"/>
              <w:rPr>
                <w:bCs/>
                <w:sz w:val="21"/>
                <w:szCs w:val="21"/>
              </w:rPr>
            </w:pPr>
            <w:r>
              <w:rPr>
                <w:bCs/>
                <w:sz w:val="21"/>
                <w:szCs w:val="21"/>
              </w:rPr>
              <w:t>③</w:t>
            </w:r>
            <w:r>
              <w:rPr>
                <w:rFonts w:hint="eastAsia"/>
                <w:bCs/>
                <w:sz w:val="21"/>
                <w:szCs w:val="21"/>
              </w:rPr>
              <w:t>小二妻</w:t>
            </w:r>
            <w:r>
              <w:rPr>
                <w:bCs/>
                <w:sz w:val="21"/>
                <w:szCs w:val="21"/>
              </w:rPr>
              <w:t>偷听</w:t>
            </w:r>
          </w:p>
          <w:p w14:paraId="6A32BC95" w14:textId="77777777" w:rsidR="002D0511" w:rsidRDefault="00000000">
            <w:pPr>
              <w:pStyle w:val="ad"/>
              <w:widowControl/>
              <w:spacing w:before="0" w:beforeAutospacing="0" w:after="0" w:afterAutospacing="0"/>
              <w:ind w:firstLine="420"/>
              <w:rPr>
                <w:bCs/>
                <w:sz w:val="21"/>
                <w:szCs w:val="21"/>
              </w:rPr>
            </w:pPr>
            <w:r>
              <w:rPr>
                <w:bCs/>
                <w:sz w:val="21"/>
                <w:szCs w:val="21"/>
              </w:rPr>
              <w:t xml:space="preserve">④李小二传递消息。 </w:t>
            </w:r>
          </w:p>
          <w:p w14:paraId="3779A2CE" w14:textId="77777777" w:rsidR="002D0511" w:rsidRDefault="00000000">
            <w:pPr>
              <w:pStyle w:val="ad"/>
              <w:widowControl/>
              <w:spacing w:before="0" w:beforeAutospacing="0" w:after="0" w:afterAutospacing="0"/>
              <w:ind w:firstLine="420"/>
              <w:rPr>
                <w:bCs/>
                <w:sz w:val="21"/>
                <w:szCs w:val="21"/>
              </w:rPr>
            </w:pPr>
            <w:r>
              <w:rPr>
                <w:bCs/>
                <w:sz w:val="21"/>
                <w:szCs w:val="21"/>
              </w:rPr>
              <w:t xml:space="preserve">⑤林冲辞别。 </w:t>
            </w:r>
          </w:p>
          <w:p w14:paraId="50678A48" w14:textId="77777777" w:rsidR="002D0511" w:rsidRDefault="00000000">
            <w:pPr>
              <w:pStyle w:val="ad"/>
              <w:widowControl/>
              <w:spacing w:before="0" w:beforeAutospacing="0" w:after="0" w:afterAutospacing="0"/>
              <w:ind w:firstLine="420"/>
              <w:rPr>
                <w:bCs/>
                <w:sz w:val="21"/>
                <w:szCs w:val="21"/>
              </w:rPr>
            </w:pPr>
            <w:r>
              <w:rPr>
                <w:rFonts w:hint="eastAsia"/>
                <w:bCs/>
                <w:sz w:val="21"/>
                <w:szCs w:val="21"/>
              </w:rPr>
              <w:t>所谓</w:t>
            </w:r>
            <w:r>
              <w:rPr>
                <w:bCs/>
                <w:sz w:val="21"/>
                <w:szCs w:val="21"/>
              </w:rPr>
              <w:t xml:space="preserve">“无巧不成书” </w:t>
            </w:r>
            <w:r>
              <w:rPr>
                <w:rFonts w:hint="eastAsia"/>
                <w:bCs/>
                <w:sz w:val="21"/>
                <w:szCs w:val="21"/>
              </w:rPr>
              <w:t>啊</w:t>
            </w:r>
          </w:p>
          <w:p w14:paraId="2F30D701" w14:textId="77777777" w:rsidR="002D0511" w:rsidRDefault="00000000">
            <w:pPr>
              <w:pStyle w:val="ad"/>
              <w:widowControl/>
              <w:spacing w:before="0" w:beforeAutospacing="0" w:after="0" w:afterAutospacing="0"/>
              <w:ind w:firstLine="420"/>
              <w:rPr>
                <w:bCs/>
                <w:sz w:val="21"/>
                <w:szCs w:val="21"/>
              </w:rPr>
            </w:pPr>
            <w:r>
              <w:rPr>
                <w:bCs/>
                <w:sz w:val="21"/>
                <w:szCs w:val="21"/>
              </w:rPr>
              <w:t xml:space="preserve">李小二出现,为传递消息做铺垫。 </w:t>
            </w:r>
          </w:p>
          <w:p w14:paraId="7FB51BF3" w14:textId="77777777" w:rsidR="002D0511" w:rsidRDefault="00000000">
            <w:pPr>
              <w:pStyle w:val="ad"/>
              <w:widowControl/>
              <w:spacing w:before="0" w:beforeAutospacing="0" w:after="0" w:afterAutospacing="0"/>
              <w:ind w:firstLine="420"/>
              <w:rPr>
                <w:bCs/>
                <w:sz w:val="21"/>
                <w:szCs w:val="21"/>
              </w:rPr>
            </w:pPr>
            <w:r>
              <w:rPr>
                <w:bCs/>
                <w:sz w:val="21"/>
                <w:szCs w:val="21"/>
              </w:rPr>
              <w:t xml:space="preserve">陆、富出现为放火做铺垫。 </w:t>
            </w:r>
          </w:p>
          <w:p w14:paraId="61FE2A44" w14:textId="77777777" w:rsidR="002D0511" w:rsidRDefault="00000000">
            <w:pPr>
              <w:pStyle w:val="ad"/>
              <w:widowControl/>
              <w:spacing w:before="0" w:beforeAutospacing="0" w:after="0" w:afterAutospacing="0"/>
              <w:ind w:firstLine="420"/>
              <w:rPr>
                <w:bCs/>
                <w:sz w:val="21"/>
                <w:szCs w:val="21"/>
              </w:rPr>
            </w:pPr>
            <w:r>
              <w:rPr>
                <w:bCs/>
                <w:sz w:val="21"/>
                <w:szCs w:val="21"/>
              </w:rPr>
              <w:t>故事开端</w:t>
            </w:r>
            <w:r>
              <w:rPr>
                <w:rFonts w:hint="eastAsia"/>
                <w:bCs/>
                <w:sz w:val="21"/>
                <w:szCs w:val="21"/>
              </w:rPr>
              <w:t>就是</w:t>
            </w:r>
            <w:r>
              <w:rPr>
                <w:bCs/>
                <w:sz w:val="21"/>
                <w:szCs w:val="21"/>
              </w:rPr>
              <w:t xml:space="preserve">故事前奏,锣鼓敲起来,好戏还在后头。 </w:t>
            </w:r>
          </w:p>
          <w:p w14:paraId="6EA86F9B" w14:textId="77777777" w:rsidR="002D0511" w:rsidRDefault="00000000">
            <w:pPr>
              <w:ind w:firstLine="420"/>
              <w:rPr>
                <w:bCs/>
                <w:sz w:val="21"/>
                <w:szCs w:val="21"/>
              </w:rPr>
            </w:pPr>
            <w:r>
              <w:rPr>
                <w:bCs/>
                <w:sz w:val="21"/>
                <w:szCs w:val="21"/>
              </w:rPr>
              <w:t>请学生找一找这部分描写林冲的地方,看看他的性格是什么样的</w:t>
            </w:r>
            <w:r>
              <w:rPr>
                <w:rFonts w:hint="eastAsia"/>
                <w:bCs/>
                <w:sz w:val="21"/>
                <w:szCs w:val="21"/>
              </w:rPr>
              <w:t>？</w:t>
            </w:r>
            <w:r>
              <w:rPr>
                <w:bCs/>
                <w:sz w:val="21"/>
                <w:szCs w:val="21"/>
              </w:rPr>
              <w:t>“</w:t>
            </w:r>
            <w:r>
              <w:rPr>
                <w:rFonts w:hint="eastAsia"/>
                <w:bCs/>
                <w:sz w:val="21"/>
                <w:szCs w:val="21"/>
              </w:rPr>
              <w:t>街上寻了三五日，不见消耗，</w:t>
            </w:r>
            <w:r>
              <w:rPr>
                <w:bCs/>
                <w:sz w:val="21"/>
                <w:szCs w:val="21"/>
              </w:rPr>
              <w:t>自心下慢了”,怀疑“却不害我,倒与我好差使,正不知何意”</w:t>
            </w:r>
            <w:r>
              <w:rPr>
                <w:rFonts w:hint="eastAsia"/>
                <w:bCs/>
                <w:sz w:val="21"/>
                <w:szCs w:val="21"/>
              </w:rPr>
              <w:t>，</w:t>
            </w:r>
            <w:r>
              <w:rPr>
                <w:bCs/>
                <w:sz w:val="21"/>
                <w:szCs w:val="21"/>
              </w:rPr>
              <w:t>但还是乐意地去了草料场</w:t>
            </w:r>
            <w:r>
              <w:rPr>
                <w:rFonts w:hint="eastAsia"/>
                <w:bCs/>
                <w:sz w:val="21"/>
                <w:szCs w:val="21"/>
              </w:rPr>
              <w:t>。</w:t>
            </w:r>
            <w:r>
              <w:rPr>
                <w:bCs/>
                <w:sz w:val="21"/>
                <w:szCs w:val="21"/>
              </w:rPr>
              <w:t xml:space="preserve">表现林冲不能清醒地认识到敌人的阴谋。 </w:t>
            </w:r>
          </w:p>
          <w:p w14:paraId="4ECE85A5" w14:textId="77777777" w:rsidR="002D0511" w:rsidRDefault="00000000">
            <w:pPr>
              <w:ind w:firstLine="420"/>
              <w:jc w:val="left"/>
              <w:rPr>
                <w:rFonts w:cs="微软雅黑"/>
                <w:bCs/>
                <w:color w:val="000000"/>
                <w:sz w:val="21"/>
                <w:szCs w:val="21"/>
              </w:rPr>
            </w:pPr>
            <w:r>
              <w:rPr>
                <w:rFonts w:hint="eastAsia"/>
                <w:bCs/>
                <w:sz w:val="21"/>
                <w:szCs w:val="21"/>
              </w:rPr>
              <w:t>顺着这个</w:t>
            </w:r>
            <w:r>
              <w:rPr>
                <w:rFonts w:cs="微软雅黑" w:hint="eastAsia"/>
                <w:bCs/>
                <w:color w:val="000000"/>
                <w:sz w:val="21"/>
                <w:szCs w:val="21"/>
              </w:rPr>
              <w:t>思路，我们看看文中还有哪些细节描写能体现林冲的形象呢？</w:t>
            </w:r>
          </w:p>
          <w:p w14:paraId="63E9D9FD" w14:textId="77777777" w:rsidR="002D0511" w:rsidRDefault="00000000">
            <w:pPr>
              <w:ind w:firstLine="420"/>
              <w:jc w:val="left"/>
              <w:rPr>
                <w:rFonts w:cs="微软雅黑"/>
                <w:bCs/>
                <w:color w:val="000000"/>
                <w:sz w:val="21"/>
                <w:szCs w:val="21"/>
              </w:rPr>
            </w:pPr>
            <w:r>
              <w:rPr>
                <w:rFonts w:cs="微软雅黑" w:hint="eastAsia"/>
                <w:bCs/>
                <w:color w:val="000000"/>
                <w:sz w:val="21"/>
                <w:szCs w:val="21"/>
              </w:rPr>
              <w:t>1、花枪（11次）、尖刀（5次）反复出现</w:t>
            </w:r>
          </w:p>
          <w:p w14:paraId="1D5CB0F4" w14:textId="77777777" w:rsidR="002D0511" w:rsidRDefault="00000000">
            <w:pPr>
              <w:ind w:firstLine="420"/>
              <w:jc w:val="left"/>
              <w:rPr>
                <w:rFonts w:cs="微软雅黑"/>
                <w:bCs/>
                <w:color w:val="000000"/>
                <w:sz w:val="21"/>
                <w:szCs w:val="21"/>
              </w:rPr>
            </w:pPr>
            <w:r>
              <w:rPr>
                <w:rFonts w:cs="微软雅黑" w:hint="eastAsia"/>
                <w:bCs/>
                <w:color w:val="000000"/>
                <w:sz w:val="21"/>
                <w:szCs w:val="21"/>
              </w:rPr>
              <w:t>武林人物有随手带刀的习惯，刀不离身，刀既可防身，又是攻击的武器。 林冲离开天王堂时、到市井买酒时、奔山神庙安身时，都有关于随身携带尖刀、花枪的细节描写，最后，才有“挺着花枪”冲出门去杀死仇人的情节。这个细节描写，既符合林冲禁军教头的身份，表现他细心、谨慎的性格特点，又使故事情节天衣无缝。 花枪是后来报仇的工具。</w:t>
            </w:r>
          </w:p>
          <w:p w14:paraId="07FD45A7" w14:textId="77777777" w:rsidR="002D0511" w:rsidRDefault="00000000">
            <w:pPr>
              <w:ind w:firstLine="420"/>
              <w:rPr>
                <w:rFonts w:cs="微软雅黑"/>
                <w:bCs/>
                <w:color w:val="000000"/>
                <w:sz w:val="21"/>
                <w:szCs w:val="21"/>
              </w:rPr>
            </w:pPr>
            <w:r>
              <w:rPr>
                <w:rFonts w:cs="微软雅黑" w:hint="eastAsia"/>
                <w:bCs/>
                <w:color w:val="000000"/>
                <w:sz w:val="21"/>
                <w:szCs w:val="21"/>
              </w:rPr>
              <w:t>2、唤人来修房子、将火炭盖了、出门等一连串动作</w:t>
            </w:r>
          </w:p>
          <w:p w14:paraId="1A65D650" w14:textId="77777777" w:rsidR="002D0511" w:rsidRDefault="00000000">
            <w:pPr>
              <w:ind w:firstLine="420"/>
              <w:jc w:val="center"/>
              <w:rPr>
                <w:bCs/>
                <w:color w:val="000000"/>
                <w:sz w:val="21"/>
                <w:szCs w:val="21"/>
              </w:rPr>
            </w:pPr>
            <w:r>
              <w:rPr>
                <w:rFonts w:cs="微软雅黑" w:hint="eastAsia"/>
                <w:bCs/>
                <w:color w:val="000000"/>
                <w:sz w:val="21"/>
                <w:szCs w:val="21"/>
              </w:rPr>
              <w:t>林冲要去沽酒来吃，离开草料场时，“将火炭盖了……把两扇草场门反拽上锁了。”草厅被雪压倒后，林冲“恐怕火盆内有火炭延烧起</w:t>
            </w:r>
            <w:r>
              <w:rPr>
                <w:rFonts w:cs="宋体" w:hint="eastAsia"/>
                <w:bCs/>
                <w:color w:val="000000"/>
                <w:kern w:val="0"/>
                <w:sz w:val="21"/>
                <w:szCs w:val="21"/>
              </w:rPr>
              <w:t>来”，便“探半身入去摸时，火盆内火种都被雪水浸灭了”，这才“把门拽上，锁了”，到山神庙里去安身。这些细节描写，一方面表现了林冲安分守己、办事谨慎的性格，另一方面也告诉读者，草料场起火的原因并不是因为林冲疏忽，使情节发展合情合理。</w:t>
            </w:r>
          </w:p>
          <w:p w14:paraId="4FDB68D8" w14:textId="77777777" w:rsidR="002D0511" w:rsidRDefault="00000000">
            <w:pPr>
              <w:ind w:firstLineChars="0" w:firstLine="0"/>
              <w:rPr>
                <w:bCs/>
                <w:color w:val="000000"/>
                <w:sz w:val="21"/>
                <w:szCs w:val="21"/>
              </w:rPr>
            </w:pPr>
            <w:r>
              <w:rPr>
                <w:rFonts w:hint="eastAsia"/>
                <w:bCs/>
                <w:color w:val="000000"/>
                <w:sz w:val="21"/>
                <w:szCs w:val="21"/>
              </w:rPr>
              <w:lastRenderedPageBreak/>
              <w:t>3、地理位置（往东）</w:t>
            </w:r>
          </w:p>
          <w:p w14:paraId="2F51FFA2" w14:textId="77777777" w:rsidR="002D0511" w:rsidRDefault="00000000">
            <w:pPr>
              <w:ind w:firstLine="420"/>
              <w:rPr>
                <w:bCs/>
                <w:color w:val="000000"/>
                <w:sz w:val="21"/>
                <w:szCs w:val="21"/>
              </w:rPr>
            </w:pPr>
            <w:r>
              <w:rPr>
                <w:rFonts w:cs="宋体" w:hint="eastAsia"/>
                <w:bCs/>
                <w:color w:val="000000"/>
                <w:kern w:val="0"/>
                <w:sz w:val="21"/>
                <w:szCs w:val="21"/>
              </w:rPr>
              <w:t xml:space="preserve">关于方向位置，文章交代得很清楚：沧州城东15里有草料场，草料场东三二里有市井，草料场和市井中间有一座山神庙。林冲买酒、到山神庙，都是往东走。发生在同一时间的陆虞候等到草料场来放火陷害林冲是由草料场西面而来，这样双方就不可能在路上相遇了。看似无关紧要的细节，却至关重要，使情节发展入情入理。 </w:t>
            </w:r>
          </w:p>
          <w:p w14:paraId="77C8C988" w14:textId="77777777" w:rsidR="002D0511" w:rsidRDefault="00000000">
            <w:pPr>
              <w:ind w:firstLine="420"/>
              <w:rPr>
                <w:rFonts w:cs="宋体"/>
                <w:bCs/>
                <w:color w:val="000000"/>
                <w:kern w:val="0"/>
                <w:sz w:val="21"/>
                <w:szCs w:val="21"/>
              </w:rPr>
            </w:pPr>
            <w:r>
              <w:rPr>
                <w:rFonts w:hint="eastAsia"/>
                <w:bCs/>
                <w:color w:val="000000"/>
                <w:sz w:val="21"/>
                <w:szCs w:val="21"/>
              </w:rPr>
              <w:t xml:space="preserve">         沧州          草料场          山神庙        市井 </w:t>
            </w:r>
            <w:r>
              <w:rPr>
                <w:rFonts w:cs="宋体" w:hint="eastAsia"/>
                <w:bCs/>
                <w:color w:val="000000"/>
                <w:kern w:val="0"/>
                <w:sz w:val="21"/>
                <w:szCs w:val="21"/>
              </w:rPr>
              <w:t xml:space="preserve">  </w:t>
            </w:r>
          </w:p>
          <w:p w14:paraId="6CE864E2" w14:textId="77777777" w:rsidR="002D0511" w:rsidRDefault="00000000">
            <w:pPr>
              <w:ind w:firstLine="420"/>
              <w:rPr>
                <w:bCs/>
                <w:color w:val="000000"/>
                <w:sz w:val="21"/>
                <w:szCs w:val="21"/>
              </w:rPr>
            </w:pPr>
            <w:r>
              <w:rPr>
                <w:rFonts w:cs="宋体" w:hint="eastAsia"/>
                <w:bCs/>
                <w:color w:val="000000"/>
                <w:kern w:val="0"/>
                <w:sz w:val="21"/>
                <w:szCs w:val="21"/>
              </w:rPr>
              <w:t>4、</w:t>
            </w:r>
            <w:r>
              <w:rPr>
                <w:rFonts w:hint="eastAsia"/>
                <w:bCs/>
                <w:color w:val="000000"/>
                <w:sz w:val="21"/>
                <w:szCs w:val="21"/>
              </w:rPr>
              <w:t>山神庙的安排</w:t>
            </w:r>
          </w:p>
          <w:p w14:paraId="2A732352" w14:textId="77777777" w:rsidR="002D0511" w:rsidRDefault="00000000">
            <w:pPr>
              <w:ind w:firstLine="420"/>
              <w:rPr>
                <w:bCs/>
                <w:color w:val="000000"/>
                <w:sz w:val="21"/>
                <w:szCs w:val="21"/>
              </w:rPr>
            </w:pPr>
            <w:r>
              <w:rPr>
                <w:rFonts w:hint="eastAsia"/>
                <w:bCs/>
                <w:color w:val="000000"/>
                <w:sz w:val="21"/>
                <w:szCs w:val="21"/>
              </w:rPr>
              <w:t xml:space="preserve">        说起庙，林冲在山神庙里干了件事。 拜山神。</w:t>
            </w:r>
          </w:p>
          <w:p w14:paraId="1E1EC5F3" w14:textId="77777777" w:rsidR="002D0511" w:rsidRDefault="00000000">
            <w:pPr>
              <w:ind w:firstLine="420"/>
              <w:rPr>
                <w:bCs/>
                <w:color w:val="000000"/>
                <w:sz w:val="21"/>
                <w:szCs w:val="21"/>
              </w:rPr>
            </w:pPr>
            <w:r>
              <w:rPr>
                <w:rFonts w:hint="eastAsia"/>
                <w:bCs/>
                <w:color w:val="000000"/>
                <w:sz w:val="21"/>
                <w:szCs w:val="21"/>
              </w:rPr>
              <w:t>他在祈求什么？可能在祈求  官复原职，夫妻团圆，之后一路顺遂吧</w:t>
            </w:r>
          </w:p>
          <w:p w14:paraId="1D9CC7DB" w14:textId="77777777" w:rsidR="002D0511" w:rsidRDefault="00000000">
            <w:pPr>
              <w:ind w:firstLine="420"/>
              <w:rPr>
                <w:bCs/>
                <w:color w:val="000000"/>
                <w:sz w:val="21"/>
                <w:szCs w:val="21"/>
              </w:rPr>
            </w:pPr>
            <w:r>
              <w:rPr>
                <w:rFonts w:hint="eastAsia"/>
                <w:bCs/>
                <w:color w:val="000000"/>
                <w:sz w:val="21"/>
                <w:szCs w:val="21"/>
              </w:rPr>
              <w:t>这个我们可以通过他在初见李小二的时候说的一番话看得出来。他说 “我因恶了高太尉，生事陷害，受了一场官司，刺配到这里。”：他虽然感到前途渺茫，但仍存有幻想，违心地说自己是由于冒犯了高太尉才落得如此。他安于刑徒生活，逆来顺受委曲求全，并无反抗复仇之意。可见林冲此时还有忍辱负重、听天由命的软弱一面。他心中还抱有刑满释放、重获生路的愿望。</w:t>
            </w:r>
          </w:p>
          <w:p w14:paraId="22ABE877" w14:textId="77777777" w:rsidR="002D0511" w:rsidRDefault="00000000">
            <w:pPr>
              <w:ind w:firstLine="420"/>
              <w:rPr>
                <w:bCs/>
                <w:color w:val="000000"/>
                <w:sz w:val="21"/>
                <w:szCs w:val="21"/>
              </w:rPr>
            </w:pPr>
            <w:r>
              <w:rPr>
                <w:rFonts w:hint="eastAsia"/>
                <w:bCs/>
                <w:color w:val="000000"/>
                <w:sz w:val="21"/>
                <w:szCs w:val="21"/>
              </w:rPr>
              <w:t xml:space="preserve"> （一个称呼 高太尉  可见他的忍 忍到了骨子里）</w:t>
            </w:r>
          </w:p>
          <w:p w14:paraId="3801D0C8" w14:textId="77777777" w:rsidR="002D0511" w:rsidRDefault="00000000">
            <w:pPr>
              <w:ind w:firstLine="420"/>
              <w:rPr>
                <w:bCs/>
                <w:color w:val="000000"/>
                <w:sz w:val="21"/>
                <w:szCs w:val="21"/>
              </w:rPr>
            </w:pPr>
            <w:r>
              <w:rPr>
                <w:rFonts w:hint="eastAsia"/>
                <w:bCs/>
                <w:color w:val="000000"/>
                <w:sz w:val="21"/>
                <w:szCs w:val="21"/>
              </w:rPr>
              <w:t xml:space="preserve"> （鲁达李逵“直娘贼”“贼死鸟”） </w:t>
            </w:r>
          </w:p>
          <w:p w14:paraId="38B3614C" w14:textId="77777777" w:rsidR="002D0511" w:rsidRDefault="00000000">
            <w:pPr>
              <w:ind w:firstLine="420"/>
              <w:rPr>
                <w:bCs/>
                <w:color w:val="000000"/>
                <w:sz w:val="21"/>
                <w:szCs w:val="21"/>
              </w:rPr>
            </w:pPr>
            <w:r>
              <w:rPr>
                <w:rFonts w:hint="eastAsia"/>
                <w:bCs/>
                <w:color w:val="000000"/>
                <w:sz w:val="21"/>
                <w:szCs w:val="21"/>
              </w:rPr>
              <w:t xml:space="preserve">  性格          随遇而安</w:t>
            </w:r>
          </w:p>
          <w:p w14:paraId="54A875E0" w14:textId="77777777" w:rsidR="002D0511" w:rsidRDefault="00000000">
            <w:pPr>
              <w:pStyle w:val="ad"/>
              <w:widowControl/>
              <w:numPr>
                <w:ilvl w:val="0"/>
                <w:numId w:val="2"/>
              </w:numPr>
              <w:spacing w:before="0" w:beforeAutospacing="0" w:after="0" w:afterAutospacing="0"/>
              <w:ind w:firstLine="420"/>
              <w:rPr>
                <w:bCs/>
                <w:sz w:val="21"/>
                <w:szCs w:val="21"/>
              </w:rPr>
            </w:pPr>
            <w:r>
              <w:rPr>
                <w:rFonts w:hint="eastAsia"/>
                <w:bCs/>
                <w:sz w:val="21"/>
                <w:szCs w:val="21"/>
              </w:rPr>
              <w:t xml:space="preserve">酒葫芦 </w:t>
            </w:r>
          </w:p>
          <w:p w14:paraId="5DBF0756" w14:textId="77777777" w:rsidR="002D0511" w:rsidRDefault="00000000">
            <w:pPr>
              <w:pStyle w:val="ad"/>
              <w:widowControl/>
              <w:spacing w:before="0" w:beforeAutospacing="0" w:after="0" w:afterAutospacing="0"/>
              <w:ind w:firstLine="420"/>
              <w:rPr>
                <w:bCs/>
                <w:color w:val="000000"/>
                <w:kern w:val="2"/>
                <w:sz w:val="21"/>
                <w:szCs w:val="21"/>
              </w:rPr>
            </w:pPr>
            <w:r>
              <w:rPr>
                <w:rFonts w:hint="eastAsia"/>
                <w:bCs/>
                <w:color w:val="000000"/>
                <w:kern w:val="2"/>
                <w:sz w:val="21"/>
                <w:szCs w:val="21"/>
              </w:rPr>
              <w:t xml:space="preserve">我们看林冲是怎样发现山神庙的 </w:t>
            </w:r>
          </w:p>
          <w:p w14:paraId="04895CD7" w14:textId="77777777" w:rsidR="002D0511" w:rsidRDefault="00000000">
            <w:pPr>
              <w:pStyle w:val="ad"/>
              <w:widowControl/>
              <w:spacing w:before="0" w:beforeAutospacing="0" w:after="0" w:afterAutospacing="0"/>
              <w:ind w:firstLine="420"/>
              <w:rPr>
                <w:bCs/>
                <w:color w:val="000000"/>
                <w:kern w:val="2"/>
                <w:sz w:val="21"/>
                <w:szCs w:val="21"/>
              </w:rPr>
            </w:pPr>
            <w:r>
              <w:rPr>
                <w:rFonts w:hint="eastAsia"/>
                <w:bCs/>
                <w:color w:val="000000"/>
                <w:kern w:val="2"/>
                <w:sz w:val="21"/>
                <w:szCs w:val="21"/>
              </w:rPr>
              <w:t xml:space="preserve">在买酒的路上。 </w:t>
            </w:r>
          </w:p>
          <w:p w14:paraId="24BB5B7B" w14:textId="77777777" w:rsidR="002D0511" w:rsidRDefault="00000000">
            <w:pPr>
              <w:pStyle w:val="ad"/>
              <w:widowControl/>
              <w:spacing w:before="0" w:beforeAutospacing="0" w:after="0" w:afterAutospacing="0"/>
              <w:ind w:firstLine="420"/>
              <w:rPr>
                <w:bCs/>
                <w:color w:val="000000"/>
                <w:kern w:val="2"/>
                <w:sz w:val="21"/>
                <w:szCs w:val="21"/>
              </w:rPr>
            </w:pPr>
            <w:r>
              <w:rPr>
                <w:rFonts w:hint="eastAsia"/>
                <w:bCs/>
                <w:color w:val="000000"/>
                <w:kern w:val="2"/>
                <w:sz w:val="21"/>
                <w:szCs w:val="21"/>
              </w:rPr>
              <w:t xml:space="preserve">大家找出有酒的地方( 7、8段) </w:t>
            </w:r>
          </w:p>
          <w:p w14:paraId="42B13A13" w14:textId="77777777" w:rsidR="002D0511" w:rsidRDefault="00000000">
            <w:pPr>
              <w:pStyle w:val="ad"/>
              <w:widowControl/>
              <w:spacing w:before="0" w:beforeAutospacing="0" w:after="0" w:afterAutospacing="0"/>
              <w:ind w:firstLine="420"/>
              <w:rPr>
                <w:bCs/>
                <w:color w:val="000000"/>
                <w:kern w:val="2"/>
                <w:sz w:val="21"/>
                <w:szCs w:val="21"/>
              </w:rPr>
            </w:pPr>
            <w:r>
              <w:rPr>
                <w:rFonts w:hint="eastAsia"/>
                <w:bCs/>
                <w:color w:val="000000"/>
                <w:kern w:val="2"/>
                <w:sz w:val="21"/>
                <w:szCs w:val="21"/>
              </w:rPr>
              <w:t xml:space="preserve">酒葫芦就为林冲出门买酒发现山神庙而躲过祸事做好铺垫。 </w:t>
            </w:r>
          </w:p>
          <w:p w14:paraId="240DD42E" w14:textId="77777777" w:rsidR="002D0511" w:rsidRDefault="00000000">
            <w:pPr>
              <w:pStyle w:val="ad"/>
              <w:widowControl/>
              <w:spacing w:before="0" w:beforeAutospacing="0" w:after="0" w:afterAutospacing="0"/>
              <w:ind w:firstLine="420"/>
              <w:rPr>
                <w:bCs/>
                <w:color w:val="000000"/>
                <w:kern w:val="2"/>
                <w:sz w:val="21"/>
                <w:szCs w:val="21"/>
              </w:rPr>
            </w:pPr>
            <w:r>
              <w:rPr>
                <w:rFonts w:hint="eastAsia"/>
                <w:bCs/>
                <w:color w:val="000000"/>
                <w:kern w:val="2"/>
                <w:sz w:val="21"/>
                <w:szCs w:val="21"/>
              </w:rPr>
              <w:t xml:space="preserve">买酒的转眼差错之间,就可能不被烧死。才有了杀敌报仇。酒可算是推动故事情节向下发展的动力之一。 </w:t>
            </w:r>
          </w:p>
          <w:p w14:paraId="4191A40E" w14:textId="77777777" w:rsidR="002D0511" w:rsidRDefault="00000000">
            <w:pPr>
              <w:pStyle w:val="ad"/>
              <w:widowControl/>
              <w:spacing w:before="0" w:beforeAutospacing="0" w:after="0" w:afterAutospacing="0"/>
              <w:ind w:firstLine="420"/>
              <w:rPr>
                <w:bCs/>
                <w:color w:val="000000"/>
                <w:kern w:val="2"/>
                <w:sz w:val="21"/>
                <w:szCs w:val="21"/>
              </w:rPr>
            </w:pPr>
            <w:r>
              <w:rPr>
                <w:rFonts w:hint="eastAsia"/>
                <w:bCs/>
                <w:color w:val="000000"/>
                <w:kern w:val="2"/>
                <w:sz w:val="21"/>
                <w:szCs w:val="21"/>
              </w:rPr>
              <w:t>说起酒，我们有“枪衬英雄风”“酒壮英雄胆”的说法。</w:t>
            </w:r>
          </w:p>
          <w:p w14:paraId="0B4F8189" w14:textId="77777777" w:rsidR="002D0511" w:rsidRDefault="00000000">
            <w:pPr>
              <w:pStyle w:val="ad"/>
              <w:widowControl/>
              <w:spacing w:before="0" w:beforeAutospacing="0" w:after="0" w:afterAutospacing="0"/>
              <w:ind w:firstLine="420"/>
              <w:rPr>
                <w:bCs/>
                <w:color w:val="000000"/>
                <w:kern w:val="2"/>
                <w:sz w:val="21"/>
                <w:szCs w:val="21"/>
              </w:rPr>
            </w:pPr>
            <w:r>
              <w:rPr>
                <w:rFonts w:hint="eastAsia"/>
                <w:bCs/>
                <w:color w:val="000000"/>
                <w:kern w:val="2"/>
                <w:sz w:val="21"/>
                <w:szCs w:val="21"/>
              </w:rPr>
              <w:t>文人饮酒可作诗，英雄饮酒可壮怀，梁山好汉大块吃肉，大碗喝酒。</w:t>
            </w:r>
          </w:p>
          <w:p w14:paraId="04290D16" w14:textId="77777777" w:rsidR="002D0511" w:rsidRDefault="00000000">
            <w:pPr>
              <w:pStyle w:val="ad"/>
              <w:widowControl/>
              <w:spacing w:before="0" w:beforeAutospacing="0" w:after="0" w:afterAutospacing="0"/>
              <w:ind w:firstLine="420"/>
              <w:rPr>
                <w:bCs/>
                <w:color w:val="000000"/>
                <w:kern w:val="2"/>
                <w:sz w:val="21"/>
                <w:szCs w:val="21"/>
              </w:rPr>
            </w:pPr>
            <w:r>
              <w:rPr>
                <w:rFonts w:hint="eastAsia"/>
                <w:bCs/>
                <w:color w:val="000000"/>
                <w:kern w:val="2"/>
                <w:sz w:val="21"/>
                <w:szCs w:val="21"/>
              </w:rPr>
              <w:t>看来，英雄不可无酒。酒能衬托英雄的形象。</w:t>
            </w:r>
          </w:p>
          <w:p w14:paraId="35E7ADD4" w14:textId="77777777" w:rsidR="002D0511" w:rsidRDefault="00000000">
            <w:pPr>
              <w:ind w:firstLineChars="0" w:firstLine="0"/>
              <w:rPr>
                <w:bCs/>
                <w:color w:val="000000"/>
                <w:sz w:val="21"/>
                <w:szCs w:val="21"/>
              </w:rPr>
            </w:pPr>
            <w:r>
              <w:rPr>
                <w:rFonts w:hint="eastAsia"/>
                <w:b/>
                <w:color w:val="000000"/>
                <w:sz w:val="21"/>
                <w:szCs w:val="21"/>
              </w:rPr>
              <w:t>6</w:t>
            </w:r>
            <w:r>
              <w:rPr>
                <w:rFonts w:hint="eastAsia"/>
                <w:bCs/>
                <w:color w:val="000000"/>
                <w:sz w:val="21"/>
                <w:szCs w:val="21"/>
              </w:rPr>
              <w:t>、大石头掇来堵门</w:t>
            </w:r>
          </w:p>
          <w:p w14:paraId="140477A2" w14:textId="77777777" w:rsidR="002D0511" w:rsidRDefault="00000000">
            <w:pPr>
              <w:ind w:firstLine="420"/>
              <w:rPr>
                <w:bCs/>
                <w:color w:val="000000"/>
                <w:sz w:val="21"/>
                <w:szCs w:val="21"/>
              </w:rPr>
            </w:pPr>
            <w:r>
              <w:rPr>
                <w:rFonts w:cs="宋体" w:hint="eastAsia"/>
                <w:bCs/>
                <w:color w:val="000000"/>
                <w:kern w:val="0"/>
                <w:sz w:val="21"/>
                <w:szCs w:val="21"/>
              </w:rPr>
              <w:t>林冲进了山神庙，“入得庙门，再把门掩上。旁边止有一块大石头，掇将过来靠了门。”</w:t>
            </w:r>
            <w:r>
              <w:rPr>
                <w:rFonts w:cs="宋体" w:hint="eastAsia"/>
                <w:bCs/>
                <w:color w:val="000000"/>
                <w:kern w:val="0"/>
                <w:sz w:val="21"/>
                <w:szCs w:val="21"/>
              </w:rPr>
              <w:lastRenderedPageBreak/>
              <w:t xml:space="preserve">这个细节描写为下文“用手推门，却被石头靠着了”埋下伏笔，陆虞候等人只好站在庙外边看火边说话，林冲躲在庙内听得一清二楚，知道了事情的真相，完成了性格上的重大转变。看来，这是一个极其重要的细节。 </w:t>
            </w:r>
          </w:p>
          <w:p w14:paraId="0A6E3E9F" w14:textId="77777777" w:rsidR="002D0511" w:rsidRDefault="00000000">
            <w:pPr>
              <w:ind w:firstLine="422"/>
              <w:rPr>
                <w:bCs/>
                <w:color w:val="000000"/>
                <w:sz w:val="21"/>
                <w:szCs w:val="21"/>
              </w:rPr>
            </w:pPr>
            <w:r>
              <w:rPr>
                <w:rFonts w:hint="eastAsia"/>
                <w:b/>
                <w:color w:val="000000"/>
                <w:sz w:val="21"/>
                <w:szCs w:val="21"/>
              </w:rPr>
              <w:t>7</w:t>
            </w:r>
            <w:r>
              <w:rPr>
                <w:rFonts w:hint="eastAsia"/>
                <w:bCs/>
                <w:color w:val="000000"/>
                <w:sz w:val="21"/>
                <w:szCs w:val="21"/>
              </w:rPr>
              <w:t>、偷听细节</w:t>
            </w:r>
          </w:p>
          <w:p w14:paraId="42651927" w14:textId="77777777" w:rsidR="002D0511" w:rsidRDefault="00000000">
            <w:pPr>
              <w:ind w:leftChars="261" w:left="626" w:firstLineChars="0" w:firstLine="0"/>
              <w:rPr>
                <w:rFonts w:cs="宋体"/>
                <w:bCs/>
                <w:color w:val="000000"/>
                <w:kern w:val="0"/>
                <w:sz w:val="21"/>
                <w:szCs w:val="21"/>
              </w:rPr>
            </w:pPr>
            <w:r>
              <w:rPr>
                <w:rFonts w:cs="宋体" w:hint="eastAsia"/>
                <w:bCs/>
                <w:color w:val="000000"/>
                <w:kern w:val="0"/>
                <w:sz w:val="21"/>
                <w:szCs w:val="21"/>
              </w:rPr>
              <w:t>小二妻店中隔墙，有心偷听听不全，</w:t>
            </w:r>
            <w:r>
              <w:rPr>
                <w:rFonts w:cs="宋体" w:hint="eastAsia"/>
                <w:bCs/>
                <w:color w:val="000000"/>
                <w:kern w:val="0"/>
                <w:sz w:val="21"/>
                <w:szCs w:val="21"/>
              </w:rPr>
              <w:br/>
              <w:t>林教头庙中隔门，无意偷听听得真。</w:t>
            </w:r>
          </w:p>
          <w:p w14:paraId="3B82BA45" w14:textId="77777777" w:rsidR="002D0511" w:rsidRDefault="00000000">
            <w:pPr>
              <w:ind w:firstLineChars="196" w:firstLine="412"/>
              <w:rPr>
                <w:rFonts w:cs="宋体"/>
                <w:bCs/>
                <w:color w:val="000000"/>
                <w:kern w:val="0"/>
                <w:sz w:val="21"/>
                <w:szCs w:val="21"/>
              </w:rPr>
            </w:pPr>
            <w:r>
              <w:rPr>
                <w:rFonts w:cs="宋体" w:hint="eastAsia"/>
                <w:bCs/>
                <w:color w:val="000000"/>
                <w:kern w:val="0"/>
                <w:sz w:val="21"/>
                <w:szCs w:val="21"/>
              </w:rPr>
              <w:t>纳闷：酒  店   静 一个时辰 听不全</w:t>
            </w:r>
            <w:r>
              <w:rPr>
                <w:rFonts w:cs="宋体" w:hint="eastAsia"/>
                <w:bCs/>
                <w:color w:val="000000"/>
                <w:kern w:val="0"/>
                <w:sz w:val="21"/>
                <w:szCs w:val="21"/>
              </w:rPr>
              <w:br/>
              <w:t xml:space="preserve">          山神庙   风雪交加 一会儿 听得真</w:t>
            </w:r>
          </w:p>
          <w:p w14:paraId="2130BF63" w14:textId="77777777" w:rsidR="002D0511" w:rsidRDefault="00000000">
            <w:pPr>
              <w:ind w:firstLine="420"/>
              <w:rPr>
                <w:rFonts w:cs="宋体"/>
                <w:bCs/>
                <w:color w:val="000000"/>
                <w:kern w:val="0"/>
                <w:sz w:val="21"/>
                <w:szCs w:val="21"/>
              </w:rPr>
            </w:pPr>
            <w:r>
              <w:rPr>
                <w:rFonts w:cs="宋体" w:hint="eastAsia"/>
                <w:bCs/>
                <w:color w:val="000000"/>
                <w:kern w:val="0"/>
                <w:sz w:val="21"/>
                <w:szCs w:val="21"/>
              </w:rPr>
              <w:t>什么原因呢？</w:t>
            </w:r>
          </w:p>
          <w:p w14:paraId="662AF608" w14:textId="77777777" w:rsidR="002D0511" w:rsidRDefault="00000000">
            <w:pPr>
              <w:ind w:leftChars="174" w:left="1468" w:hangingChars="500" w:hanging="1050"/>
              <w:rPr>
                <w:rFonts w:cs="宋体"/>
                <w:bCs/>
                <w:color w:val="000000"/>
                <w:kern w:val="0"/>
                <w:sz w:val="21"/>
                <w:szCs w:val="21"/>
              </w:rPr>
            </w:pPr>
            <w:r>
              <w:rPr>
                <w:rFonts w:cs="宋体" w:hint="eastAsia"/>
                <w:bCs/>
                <w:color w:val="000000"/>
                <w:kern w:val="0"/>
                <w:sz w:val="21"/>
                <w:szCs w:val="21"/>
              </w:rPr>
              <w:t>客观原因：酒  店   密谋 声小 怕隔墙有耳  墙 隔音效果好。</w:t>
            </w:r>
          </w:p>
          <w:p w14:paraId="192D6C2C" w14:textId="77777777" w:rsidR="002D0511" w:rsidRDefault="00000000">
            <w:pPr>
              <w:ind w:leftChars="609" w:left="1462" w:firstLineChars="0" w:firstLine="0"/>
              <w:rPr>
                <w:rFonts w:cs="宋体"/>
                <w:bCs/>
                <w:color w:val="000000"/>
                <w:kern w:val="0"/>
                <w:sz w:val="21"/>
                <w:szCs w:val="21"/>
              </w:rPr>
            </w:pPr>
            <w:r>
              <w:rPr>
                <w:rFonts w:cs="宋体" w:hint="eastAsia"/>
                <w:bCs/>
                <w:color w:val="000000"/>
                <w:kern w:val="0"/>
                <w:sz w:val="21"/>
                <w:szCs w:val="21"/>
              </w:rPr>
              <w:t>山神庙   得意忘形 风雪交加 心情好 声大 门 有缝，破，用大石头靠上。</w:t>
            </w:r>
          </w:p>
          <w:p w14:paraId="7E9B9099" w14:textId="77777777" w:rsidR="002D0511" w:rsidRDefault="00000000">
            <w:pPr>
              <w:ind w:firstLine="420"/>
              <w:rPr>
                <w:rFonts w:cs="宋体"/>
                <w:bCs/>
                <w:color w:val="000000"/>
                <w:kern w:val="0"/>
                <w:sz w:val="21"/>
                <w:szCs w:val="21"/>
              </w:rPr>
            </w:pPr>
            <w:r>
              <w:rPr>
                <w:rFonts w:cs="宋体" w:hint="eastAsia"/>
                <w:bCs/>
                <w:color w:val="000000"/>
                <w:kern w:val="0"/>
                <w:sz w:val="21"/>
                <w:szCs w:val="21"/>
              </w:rPr>
              <w:t>主观原因：作者有意为之，一开始不能听全，悬念吸引读者（说书人的技巧）</w:t>
            </w:r>
            <w:r>
              <w:rPr>
                <w:rFonts w:cs="宋体" w:hint="eastAsia"/>
                <w:bCs/>
                <w:color w:val="000000"/>
                <w:kern w:val="0"/>
                <w:sz w:val="21"/>
                <w:szCs w:val="21"/>
              </w:rPr>
              <w:br/>
              <w:t xml:space="preserve">    总之，细节描写对表现人物性格，推动情节发展，起着重要作用。 </w:t>
            </w:r>
          </w:p>
          <w:p w14:paraId="31073BC3" w14:textId="77777777" w:rsidR="002D0511" w:rsidRDefault="00000000">
            <w:pPr>
              <w:ind w:firstLineChars="0" w:firstLine="0"/>
              <w:rPr>
                <w:rFonts w:cs="宋体"/>
                <w:bCs/>
                <w:color w:val="000000"/>
                <w:kern w:val="0"/>
                <w:sz w:val="21"/>
                <w:szCs w:val="21"/>
              </w:rPr>
            </w:pPr>
            <w:r>
              <w:rPr>
                <w:rFonts w:cs="宋体" w:hint="eastAsia"/>
                <w:bCs/>
                <w:color w:val="000000"/>
                <w:kern w:val="0"/>
                <w:sz w:val="21"/>
                <w:szCs w:val="21"/>
              </w:rPr>
              <w:t>四、小结</w:t>
            </w:r>
          </w:p>
          <w:p w14:paraId="7D8C7D2E" w14:textId="77777777" w:rsidR="002D0511" w:rsidRDefault="00000000">
            <w:pPr>
              <w:ind w:firstLine="420"/>
              <w:rPr>
                <w:rFonts w:cs="宋体"/>
                <w:bCs/>
                <w:color w:val="000000"/>
                <w:kern w:val="0"/>
                <w:sz w:val="21"/>
                <w:szCs w:val="21"/>
              </w:rPr>
            </w:pPr>
            <w:r>
              <w:rPr>
                <w:rFonts w:cs="宋体" w:hint="eastAsia"/>
                <w:bCs/>
                <w:color w:val="000000"/>
                <w:kern w:val="0"/>
                <w:sz w:val="21"/>
                <w:szCs w:val="21"/>
              </w:rPr>
              <w:t>这节课我们主要了解了这篇小说的情节设置和细节描写的作用。下节课我们来分析环境描写的作用和</w:t>
            </w:r>
            <w:r>
              <w:rPr>
                <w:rFonts w:hint="eastAsia"/>
                <w:bCs/>
                <w:color w:val="000000"/>
                <w:sz w:val="21"/>
                <w:szCs w:val="21"/>
              </w:rPr>
              <w:t>认识林冲走上反抗道路的原因与意义。</w:t>
            </w:r>
          </w:p>
          <w:p w14:paraId="11AB49A5" w14:textId="77777777" w:rsidR="002D0511" w:rsidRDefault="00000000">
            <w:pPr>
              <w:ind w:firstLineChars="0" w:firstLine="0"/>
              <w:rPr>
                <w:bCs/>
                <w:color w:val="000000"/>
                <w:sz w:val="21"/>
                <w:szCs w:val="21"/>
              </w:rPr>
            </w:pPr>
            <w:r>
              <w:rPr>
                <w:rFonts w:hint="eastAsia"/>
                <w:bCs/>
                <w:color w:val="000000"/>
                <w:sz w:val="21"/>
                <w:szCs w:val="21"/>
              </w:rPr>
              <w:t>五、</w:t>
            </w:r>
            <w:r>
              <w:rPr>
                <w:bCs/>
                <w:color w:val="000000"/>
                <w:sz w:val="21"/>
                <w:szCs w:val="21"/>
              </w:rPr>
              <w:t xml:space="preserve">课堂作业 </w:t>
            </w:r>
          </w:p>
          <w:p w14:paraId="73350333" w14:textId="77777777" w:rsidR="002D0511" w:rsidRDefault="00000000">
            <w:pPr>
              <w:ind w:firstLineChars="0" w:firstLine="0"/>
              <w:rPr>
                <w:bCs/>
                <w:color w:val="000000"/>
                <w:sz w:val="21"/>
                <w:szCs w:val="21"/>
              </w:rPr>
            </w:pPr>
            <w:r>
              <w:rPr>
                <w:rFonts w:hint="eastAsia"/>
                <w:bCs/>
                <w:color w:val="000000"/>
                <w:sz w:val="21"/>
                <w:szCs w:val="21"/>
              </w:rPr>
              <w:t>1、</w:t>
            </w:r>
            <w:r>
              <w:rPr>
                <w:bCs/>
                <w:color w:val="000000"/>
                <w:sz w:val="21"/>
                <w:szCs w:val="21"/>
              </w:rPr>
              <w:t xml:space="preserve">问题探究 课内阅读(一) </w:t>
            </w:r>
          </w:p>
          <w:p w14:paraId="53C8A793" w14:textId="77777777" w:rsidR="002D0511" w:rsidRDefault="00000000">
            <w:pPr>
              <w:ind w:firstLineChars="0" w:firstLine="0"/>
              <w:rPr>
                <w:bCs/>
                <w:color w:val="000000"/>
                <w:sz w:val="21"/>
                <w:szCs w:val="21"/>
              </w:rPr>
            </w:pPr>
            <w:r>
              <w:rPr>
                <w:rFonts w:hint="eastAsia"/>
                <w:bCs/>
                <w:color w:val="000000"/>
                <w:sz w:val="21"/>
                <w:szCs w:val="21"/>
              </w:rPr>
              <w:t>2、小说刻画人物形象，时常要运用细节描写和环境描写，请你任选一种，描写一下你自己所熟悉的一位人物。（要求：形象明确；感情真挚；300字以内。）</w:t>
            </w:r>
          </w:p>
          <w:p w14:paraId="53D1898B" w14:textId="77777777" w:rsidR="002D0511" w:rsidRDefault="00000000">
            <w:pPr>
              <w:ind w:firstLineChars="0" w:firstLine="0"/>
              <w:rPr>
                <w:bCs/>
                <w:color w:val="000000"/>
                <w:sz w:val="21"/>
                <w:szCs w:val="21"/>
              </w:rPr>
            </w:pPr>
            <w:r>
              <w:rPr>
                <w:rFonts w:hint="eastAsia"/>
                <w:bCs/>
                <w:color w:val="000000"/>
                <w:sz w:val="21"/>
                <w:szCs w:val="21"/>
              </w:rPr>
              <w:t>六、板书设计</w:t>
            </w:r>
          </w:p>
          <w:p w14:paraId="28967CDA" w14:textId="77777777" w:rsidR="002D0511" w:rsidRDefault="00000000">
            <w:pPr>
              <w:spacing w:line="380" w:lineRule="exact"/>
              <w:ind w:firstLineChars="2600" w:firstLine="5460"/>
              <w:rPr>
                <w:bCs/>
                <w:color w:val="000000"/>
                <w:sz w:val="21"/>
                <w:szCs w:val="21"/>
              </w:rPr>
            </w:pPr>
            <w:r>
              <w:rPr>
                <w:rFonts w:hint="eastAsia"/>
                <w:bCs/>
                <w:color w:val="000000"/>
                <w:sz w:val="21"/>
                <w:szCs w:val="21"/>
              </w:rPr>
              <w:t>杀敌复仇</w:t>
            </w:r>
          </w:p>
          <w:p w14:paraId="30408B7E" w14:textId="77777777" w:rsidR="002D0511" w:rsidRDefault="00000000">
            <w:pPr>
              <w:spacing w:line="380" w:lineRule="exact"/>
              <w:ind w:firstLineChars="2200" w:firstLine="4620"/>
              <w:rPr>
                <w:bCs/>
                <w:color w:val="000000"/>
                <w:sz w:val="21"/>
                <w:szCs w:val="21"/>
              </w:rPr>
            </w:pPr>
            <w:r>
              <w:rPr>
                <w:rFonts w:hint="eastAsia"/>
                <w:bCs/>
                <w:color w:val="000000"/>
                <w:sz w:val="21"/>
                <w:szCs w:val="21"/>
              </w:rPr>
              <w:t xml:space="preserve">┏━━━━━━夜奔梁山 </w:t>
            </w:r>
          </w:p>
          <w:p w14:paraId="37342183" w14:textId="77777777" w:rsidR="002D0511" w:rsidRDefault="00000000">
            <w:pPr>
              <w:spacing w:line="380" w:lineRule="exact"/>
              <w:ind w:firstLine="420"/>
              <w:rPr>
                <w:bCs/>
                <w:color w:val="000000"/>
                <w:sz w:val="21"/>
                <w:szCs w:val="21"/>
              </w:rPr>
            </w:pPr>
            <w:r>
              <w:rPr>
                <w:rFonts w:hint="eastAsia"/>
                <w:bCs/>
                <w:color w:val="000000"/>
                <w:sz w:val="21"/>
                <w:szCs w:val="21"/>
              </w:rPr>
              <w:t xml:space="preserve">                                                 ┃  （奋起反抗）  </w:t>
            </w:r>
          </w:p>
          <w:p w14:paraId="65F67607" w14:textId="77777777" w:rsidR="002D0511" w:rsidRDefault="00000000">
            <w:pPr>
              <w:spacing w:line="380" w:lineRule="exact"/>
              <w:ind w:firstLine="420"/>
              <w:rPr>
                <w:bCs/>
                <w:color w:val="000000"/>
                <w:sz w:val="21"/>
                <w:szCs w:val="21"/>
              </w:rPr>
            </w:pPr>
            <w:r>
              <w:rPr>
                <w:rFonts w:hint="eastAsia"/>
                <w:bCs/>
                <w:color w:val="000000"/>
                <w:sz w:val="21"/>
                <w:szCs w:val="21"/>
              </w:rPr>
              <w:t xml:space="preserve">                                               亲┃忍  </w:t>
            </w:r>
          </w:p>
          <w:p w14:paraId="3B1AE9C6" w14:textId="77777777" w:rsidR="002D0511" w:rsidRDefault="00000000">
            <w:pPr>
              <w:spacing w:line="380" w:lineRule="exact"/>
              <w:ind w:firstLine="420"/>
              <w:rPr>
                <w:bCs/>
                <w:color w:val="000000"/>
                <w:sz w:val="21"/>
                <w:szCs w:val="21"/>
              </w:rPr>
            </w:pPr>
            <w:r>
              <w:rPr>
                <w:rFonts w:hint="eastAsia"/>
                <w:bCs/>
                <w:color w:val="000000"/>
                <w:sz w:val="21"/>
                <w:szCs w:val="21"/>
              </w:rPr>
              <w:t xml:space="preserve">                                               闻┃无  </w:t>
            </w:r>
          </w:p>
          <w:p w14:paraId="128714BE" w14:textId="77777777" w:rsidR="002D0511" w:rsidRDefault="00000000">
            <w:pPr>
              <w:spacing w:line="380" w:lineRule="exact"/>
              <w:ind w:firstLine="420"/>
              <w:rPr>
                <w:bCs/>
                <w:color w:val="000000"/>
                <w:sz w:val="21"/>
                <w:szCs w:val="21"/>
              </w:rPr>
            </w:pPr>
            <w:r>
              <w:rPr>
                <w:rFonts w:hint="eastAsia"/>
                <w:bCs/>
                <w:color w:val="000000"/>
                <w:sz w:val="21"/>
                <w:szCs w:val="21"/>
              </w:rPr>
              <w:t xml:space="preserve">                      听说陆谦到来             阴┃可 </w:t>
            </w:r>
          </w:p>
          <w:p w14:paraId="63337F42" w14:textId="77777777" w:rsidR="002D0511" w:rsidRDefault="00000000">
            <w:pPr>
              <w:spacing w:line="380" w:lineRule="exact"/>
              <w:ind w:firstLine="420"/>
              <w:rPr>
                <w:bCs/>
                <w:color w:val="000000"/>
                <w:sz w:val="21"/>
                <w:szCs w:val="21"/>
              </w:rPr>
            </w:pPr>
            <w:r>
              <w:rPr>
                <w:rFonts w:hint="eastAsia"/>
                <w:bCs/>
                <w:color w:val="000000"/>
                <w:sz w:val="21"/>
                <w:szCs w:val="21"/>
              </w:rPr>
              <w:t xml:space="preserve">                    ┏━━━━┓               谋┃忍 </w:t>
            </w:r>
          </w:p>
          <w:p w14:paraId="49A5F6B2" w14:textId="77777777" w:rsidR="002D0511" w:rsidRDefault="00000000">
            <w:pPr>
              <w:spacing w:line="380" w:lineRule="exact"/>
              <w:ind w:firstLine="420"/>
              <w:rPr>
                <w:bCs/>
                <w:color w:val="000000"/>
                <w:sz w:val="21"/>
                <w:szCs w:val="21"/>
              </w:rPr>
            </w:pPr>
            <w:r>
              <w:rPr>
                <w:rFonts w:hint="eastAsia"/>
                <w:bCs/>
                <w:color w:val="000000"/>
                <w:sz w:val="21"/>
                <w:szCs w:val="21"/>
              </w:rPr>
              <w:t xml:space="preserve">            买刀寻敌      三五日未见消耗┃</w:t>
            </w:r>
          </w:p>
          <w:p w14:paraId="7EF5DDD5" w14:textId="77777777" w:rsidR="002D0511" w:rsidRDefault="00000000">
            <w:pPr>
              <w:spacing w:line="380" w:lineRule="exact"/>
              <w:ind w:firstLine="420"/>
              <w:rPr>
                <w:bCs/>
                <w:color w:val="000000"/>
                <w:sz w:val="21"/>
                <w:szCs w:val="21"/>
              </w:rPr>
            </w:pPr>
            <w:r>
              <w:rPr>
                <w:rFonts w:hint="eastAsia"/>
                <w:bCs/>
                <w:color w:val="000000"/>
                <w:sz w:val="21"/>
                <w:szCs w:val="21"/>
              </w:rPr>
              <w:t xml:space="preserve">沧州遇旧  ┃            ┃  自心下慢    ┃  </w:t>
            </w:r>
          </w:p>
          <w:p w14:paraId="394C260C" w14:textId="77777777" w:rsidR="002D0511" w:rsidRDefault="00000000">
            <w:pPr>
              <w:spacing w:line="380" w:lineRule="exact"/>
              <w:ind w:firstLine="420"/>
              <w:rPr>
                <w:bCs/>
                <w:color w:val="000000"/>
                <w:sz w:val="21"/>
                <w:szCs w:val="21"/>
              </w:rPr>
            </w:pPr>
            <w:r>
              <w:rPr>
                <w:rFonts w:hint="eastAsia"/>
                <w:bCs/>
                <w:color w:val="000000"/>
                <w:sz w:val="21"/>
                <w:szCs w:val="21"/>
              </w:rPr>
              <w:t xml:space="preserve">━━━━━┛            ┗━━━━━━━┛  </w:t>
            </w:r>
          </w:p>
          <w:p w14:paraId="395C62F7" w14:textId="77777777" w:rsidR="002D0511" w:rsidRDefault="00000000">
            <w:pPr>
              <w:spacing w:line="380" w:lineRule="exact"/>
              <w:ind w:firstLine="420"/>
              <w:rPr>
                <w:bCs/>
                <w:color w:val="000000"/>
                <w:sz w:val="21"/>
                <w:szCs w:val="21"/>
              </w:rPr>
            </w:pPr>
            <w:r>
              <w:rPr>
                <w:rFonts w:hint="eastAsia"/>
                <w:bCs/>
                <w:color w:val="000000"/>
                <w:sz w:val="21"/>
                <w:szCs w:val="21"/>
              </w:rPr>
              <w:lastRenderedPageBreak/>
              <w:t>（善良安分）             接管草料场（随遇而安）</w:t>
            </w:r>
          </w:p>
          <w:p w14:paraId="284D77F2" w14:textId="77777777" w:rsidR="002D0511" w:rsidRDefault="002D0511">
            <w:pPr>
              <w:ind w:leftChars="224" w:left="538"/>
              <w:rPr>
                <w:rFonts w:cs="宋体"/>
                <w:bCs/>
                <w:color w:val="000000"/>
                <w:kern w:val="0"/>
              </w:rPr>
            </w:pPr>
          </w:p>
          <w:p w14:paraId="3EFF4D11" w14:textId="77777777" w:rsidR="002D0511" w:rsidRDefault="002D0511">
            <w:pPr>
              <w:ind w:left="210" w:hangingChars="100" w:hanging="210"/>
              <w:rPr>
                <w:sz w:val="21"/>
                <w:szCs w:val="21"/>
              </w:rPr>
            </w:pPr>
          </w:p>
        </w:tc>
      </w:tr>
    </w:tbl>
    <w:p w14:paraId="1AEE3278" w14:textId="77777777" w:rsidR="002D0511" w:rsidRDefault="002D0511">
      <w:pPr>
        <w:ind w:firstLineChars="0" w:firstLine="0"/>
        <w:jc w:val="left"/>
        <w:rPr>
          <w:sz w:val="21"/>
          <w:szCs w:val="21"/>
        </w:rPr>
      </w:pPr>
    </w:p>
    <w:sectPr w:rsidR="002D051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04B22" w14:textId="77777777" w:rsidR="00897D95" w:rsidRDefault="00897D95">
      <w:pPr>
        <w:spacing w:line="240" w:lineRule="auto"/>
      </w:pPr>
      <w:r>
        <w:separator/>
      </w:r>
    </w:p>
  </w:endnote>
  <w:endnote w:type="continuationSeparator" w:id="0">
    <w:p w14:paraId="44F490DB" w14:textId="77777777" w:rsidR="00897D95" w:rsidRDefault="0089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E4C36" w14:textId="77777777" w:rsidR="002D0511" w:rsidRDefault="002D0511">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2798" w14:textId="77777777" w:rsidR="002D0511" w:rsidRDefault="002D0511">
    <w:pPr>
      <w:pStyle w:val="a9"/>
      <w:ind w:firstLine="360"/>
    </w:pPr>
  </w:p>
  <w:p w14:paraId="42FEBCEC" w14:textId="77777777" w:rsidR="004151FC" w:rsidRDefault="00000000">
    <w:pPr>
      <w:tabs>
        <w:tab w:val="center" w:pos="4153"/>
        <w:tab w:val="right" w:pos="8306"/>
      </w:tabs>
      <w:snapToGrid w:val="0"/>
      <w:spacing w:line="240" w:lineRule="auto"/>
      <w:ind w:firstLineChars="0" w:firstLine="0"/>
      <w:jc w:val="left"/>
      <w:rPr>
        <w:rFonts w:ascii="Times New Roman" w:hAnsi="Times New Roman"/>
        <w:kern w:val="0"/>
        <w:sz w:val="2"/>
        <w:szCs w:val="2"/>
      </w:rPr>
    </w:pPr>
    <w:r>
      <w:rPr>
        <w:color w:val="FFFFFF"/>
        <w:sz w:val="2"/>
        <w:szCs w:val="2"/>
      </w:rPr>
      <w:pict w14:anchorId="0FC75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EA14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FF69" w14:textId="77777777" w:rsidR="002D0511" w:rsidRDefault="002D0511">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DD0BC" w14:textId="77777777" w:rsidR="00897D95" w:rsidRDefault="00897D95">
      <w:pPr>
        <w:spacing w:line="240" w:lineRule="auto"/>
      </w:pPr>
      <w:r>
        <w:separator/>
      </w:r>
    </w:p>
  </w:footnote>
  <w:footnote w:type="continuationSeparator" w:id="0">
    <w:p w14:paraId="5DD7B190" w14:textId="77777777" w:rsidR="00897D95" w:rsidRDefault="00897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3B85" w14:textId="77777777" w:rsidR="002D0511" w:rsidRDefault="002D0511">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E936" w14:textId="77777777" w:rsidR="002D0511" w:rsidRDefault="002D0511">
    <w:pPr>
      <w:pStyle w:val="ab"/>
      <w:ind w:firstLineChars="0" w:firstLine="0"/>
    </w:pPr>
  </w:p>
  <w:p w14:paraId="62376CA5" w14:textId="77777777" w:rsidR="004151FC" w:rsidRDefault="00000000">
    <w:pPr>
      <w:pBdr>
        <w:bottom w:val="none" w:sz="0" w:space="1" w:color="auto"/>
      </w:pBdr>
      <w:snapToGrid w:val="0"/>
      <w:spacing w:line="240" w:lineRule="auto"/>
      <w:ind w:firstLineChars="0" w:firstLine="0"/>
      <w:rPr>
        <w:rFonts w:ascii="Times New Roman" w:hAnsi="Times New Roman"/>
        <w:kern w:val="0"/>
        <w:sz w:val="2"/>
        <w:szCs w:val="2"/>
      </w:rPr>
    </w:pPr>
    <w:r>
      <w:pict w14:anchorId="1C378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18ABB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49BE" w14:textId="77777777" w:rsidR="002D0511" w:rsidRDefault="002D0511">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6743CA"/>
    <w:multiLevelType w:val="singleLevel"/>
    <w:tmpl w:val="A06743CA"/>
    <w:lvl w:ilvl="0">
      <w:start w:val="5"/>
      <w:numFmt w:val="decimal"/>
      <w:suff w:val="nothing"/>
      <w:lvlText w:val="%1、"/>
      <w:lvlJc w:val="left"/>
    </w:lvl>
  </w:abstractNum>
  <w:abstractNum w:abstractNumId="1" w15:restartNumberingAfterBreak="0">
    <w:nsid w:val="3D3A1BB5"/>
    <w:multiLevelType w:val="singleLevel"/>
    <w:tmpl w:val="3D3A1BB5"/>
    <w:lvl w:ilvl="0">
      <w:start w:val="2"/>
      <w:numFmt w:val="decimal"/>
      <w:suff w:val="nothing"/>
      <w:lvlText w:val="%1、"/>
      <w:lvlJc w:val="left"/>
    </w:lvl>
  </w:abstractNum>
  <w:num w:numId="1" w16cid:durableId="992830831">
    <w:abstractNumId w:val="1"/>
  </w:num>
  <w:num w:numId="2" w16cid:durableId="158198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wNzQxYWMxNTY0ZTEwMGM4NjJhYTYzY2QxYTlkMjkifQ=="/>
  </w:docVars>
  <w:rsids>
    <w:rsidRoot w:val="00307394"/>
    <w:rsid w:val="00012BEE"/>
    <w:rsid w:val="000E10D1"/>
    <w:rsid w:val="000E451F"/>
    <w:rsid w:val="000F67C8"/>
    <w:rsid w:val="00105397"/>
    <w:rsid w:val="00125CC6"/>
    <w:rsid w:val="0015159D"/>
    <w:rsid w:val="00154AFF"/>
    <w:rsid w:val="00171EA8"/>
    <w:rsid w:val="001743E6"/>
    <w:rsid w:val="001A0502"/>
    <w:rsid w:val="001B18E1"/>
    <w:rsid w:val="001E1F17"/>
    <w:rsid w:val="00261C4B"/>
    <w:rsid w:val="00286725"/>
    <w:rsid w:val="002D0511"/>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151FC"/>
    <w:rsid w:val="0044033A"/>
    <w:rsid w:val="00443BBF"/>
    <w:rsid w:val="00455B23"/>
    <w:rsid w:val="00457A19"/>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638F1"/>
    <w:rsid w:val="006654BF"/>
    <w:rsid w:val="006F240F"/>
    <w:rsid w:val="00784FE0"/>
    <w:rsid w:val="00793DB7"/>
    <w:rsid w:val="007D7260"/>
    <w:rsid w:val="007E6BD5"/>
    <w:rsid w:val="008100E3"/>
    <w:rsid w:val="00822EE1"/>
    <w:rsid w:val="00860F43"/>
    <w:rsid w:val="00881483"/>
    <w:rsid w:val="008925E0"/>
    <w:rsid w:val="00897D95"/>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F08FE"/>
    <w:rsid w:val="00B40D42"/>
    <w:rsid w:val="00B61602"/>
    <w:rsid w:val="00B6674A"/>
    <w:rsid w:val="00B75672"/>
    <w:rsid w:val="00B92007"/>
    <w:rsid w:val="00BB406A"/>
    <w:rsid w:val="00C02FC6"/>
    <w:rsid w:val="00C17CDB"/>
    <w:rsid w:val="00C653C6"/>
    <w:rsid w:val="00C83DBE"/>
    <w:rsid w:val="00C97340"/>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038977C6"/>
    <w:rsid w:val="2B1F4E32"/>
    <w:rsid w:val="337921F2"/>
    <w:rsid w:val="36C920D6"/>
    <w:rsid w:val="3DA50994"/>
    <w:rsid w:val="467F44B7"/>
    <w:rsid w:val="51F412FD"/>
    <w:rsid w:val="5842527A"/>
    <w:rsid w:val="756F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03310E25"/>
  <w15:docId w15:val="{27E0A688-8161-4ACD-A41D-4404810E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480"/>
      <w:jc w:val="both"/>
    </w:pPr>
    <w:rPr>
      <w:rFonts w:ascii="宋体" w:hAnsi="宋体"/>
      <w:kern w:val="2"/>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pPr>
      <w:spacing w:before="100" w:beforeAutospacing="1" w:after="100" w:afterAutospacing="1"/>
      <w:jc w:val="left"/>
    </w:pPr>
    <w:rPr>
      <w:kern w:val="0"/>
    </w:rPr>
  </w:style>
  <w:style w:type="paragraph" w:styleId="ae">
    <w:name w:val="annotation subject"/>
    <w:basedOn w:val="a5"/>
    <w:next w:val="a5"/>
    <w:link w:val="af"/>
    <w:uiPriority w:val="99"/>
    <w:semiHidden/>
    <w:unhideWhenUsed/>
    <w:qFormat/>
    <w:rPr>
      <w:b/>
      <w:bCs/>
    </w:rPr>
  </w:style>
  <w:style w:type="character" w:styleId="af0">
    <w:name w:val="annotation reference"/>
    <w:basedOn w:val="a1"/>
    <w:uiPriority w:val="99"/>
    <w:semiHidden/>
    <w:unhideWhenUsed/>
    <w:qFormat/>
    <w:rPr>
      <w:sz w:val="21"/>
      <w:szCs w:val="21"/>
    </w:rPr>
  </w:style>
  <w:style w:type="character" w:customStyle="1" w:styleId="a4">
    <w:name w:val="标题 字符"/>
    <w:basedOn w:val="a1"/>
    <w:link w:val="a0"/>
    <w:uiPriority w:val="10"/>
    <w:qFormat/>
    <w:rPr>
      <w:rFonts w:asciiTheme="majorHAnsi" w:eastAsiaTheme="majorEastAsia" w:hAnsiTheme="majorHAnsi" w:cstheme="majorBidi"/>
      <w:b/>
      <w:bCs/>
      <w:sz w:val="32"/>
      <w:szCs w:val="32"/>
    </w:rPr>
  </w:style>
  <w:style w:type="character" w:customStyle="1" w:styleId="ac">
    <w:name w:val="页眉 字符"/>
    <w:basedOn w:val="a1"/>
    <w:link w:val="ab"/>
    <w:uiPriority w:val="99"/>
    <w:qFormat/>
    <w:rPr>
      <w:rFonts w:ascii="宋体" w:eastAsia="宋体" w:hAnsi="宋体" w:cs="Times New Roman"/>
      <w:sz w:val="18"/>
      <w:szCs w:val="18"/>
    </w:rPr>
  </w:style>
  <w:style w:type="character" w:customStyle="1" w:styleId="aa">
    <w:name w:val="页脚 字符"/>
    <w:basedOn w:val="a1"/>
    <w:link w:val="a9"/>
    <w:uiPriority w:val="99"/>
    <w:qFormat/>
    <w:rPr>
      <w:rFonts w:ascii="宋体" w:eastAsia="宋体" w:hAnsi="宋体" w:cs="Times New Roman"/>
      <w:sz w:val="18"/>
      <w:szCs w:val="18"/>
    </w:rPr>
  </w:style>
  <w:style w:type="character" w:customStyle="1" w:styleId="a8">
    <w:name w:val="批注框文本 字符"/>
    <w:basedOn w:val="a1"/>
    <w:link w:val="a7"/>
    <w:uiPriority w:val="99"/>
    <w:semiHidden/>
    <w:qFormat/>
    <w:rPr>
      <w:rFonts w:ascii="宋体" w:eastAsia="宋体" w:hAnsi="宋体" w:cs="Times New Roman"/>
      <w:sz w:val="18"/>
      <w:szCs w:val="18"/>
    </w:rPr>
  </w:style>
  <w:style w:type="character" w:customStyle="1" w:styleId="a6">
    <w:name w:val="批注文字 字符"/>
    <w:basedOn w:val="a1"/>
    <w:link w:val="a5"/>
    <w:uiPriority w:val="99"/>
    <w:semiHidden/>
    <w:qFormat/>
    <w:rPr>
      <w:rFonts w:ascii="宋体" w:eastAsia="宋体" w:hAnsi="宋体" w:cs="Times New Roman"/>
      <w:sz w:val="24"/>
      <w:szCs w:val="24"/>
    </w:rPr>
  </w:style>
  <w:style w:type="character" w:customStyle="1" w:styleId="af">
    <w:name w:val="批注主题 字符"/>
    <w:basedOn w:val="a6"/>
    <w:link w:val="ae"/>
    <w:uiPriority w:val="99"/>
    <w:semiHidden/>
    <w:qFormat/>
    <w:rPr>
      <w:rFonts w:ascii="宋体" w:eastAsia="宋体" w:hAnsi="宋体" w:cs="Times New Roman"/>
      <w:b/>
      <w:bCs/>
      <w:sz w:val="24"/>
      <w:szCs w:val="24"/>
    </w:rPr>
  </w:style>
  <w:style w:type="paragraph" w:styleId="af1">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Shoumei Yao</dc:creator>
  <cp:lastModifiedBy>钰 杨</cp:lastModifiedBy>
  <cp:revision>2</cp:revision>
  <cp:lastPrinted>2021-07-14T03:25:00Z</cp:lastPrinted>
  <dcterms:created xsi:type="dcterms:W3CDTF">2024-06-15T14:30:00Z</dcterms:created>
  <dcterms:modified xsi:type="dcterms:W3CDTF">2024-06-15T14:30:00Z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