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hAnsiTheme="minorEastAsia"/>
          <w:sz w:val="36"/>
        </w:rPr>
      </w:pPr>
      <w:bookmarkStart w:id="0" w:name="_GoBack"/>
      <w:bookmarkEnd w:id="0"/>
      <w:r>
        <w:rPr>
          <w:rFonts w:hint="eastAsia" w:ascii="方正小标宋_GBK" w:eastAsia="方正小标宋_GBK" w:hAnsiTheme="minorEastAsia"/>
          <w:sz w:val="36"/>
        </w:rPr>
        <w:drawing>
          <wp:anchor distT="0" distB="0" distL="114300" distR="114300" simplePos="0" relativeHeight="251659264" behindDoc="0" locked="0" layoutInCell="1" allowOverlap="1">
            <wp:simplePos x="0" y="0"/>
            <wp:positionH relativeFrom="page">
              <wp:posOffset>10668000</wp:posOffset>
            </wp:positionH>
            <wp:positionV relativeFrom="topMargin">
              <wp:posOffset>12395200</wp:posOffset>
            </wp:positionV>
            <wp:extent cx="330200" cy="3683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30200" cy="368300"/>
                    </a:xfrm>
                    <a:prstGeom prst="rect">
                      <a:avLst/>
                    </a:prstGeom>
                  </pic:spPr>
                </pic:pic>
              </a:graphicData>
            </a:graphic>
          </wp:anchor>
        </w:drawing>
      </w:r>
      <w:r>
        <w:rPr>
          <w:rFonts w:hint="eastAsia" w:ascii="方正小标宋_GBK" w:eastAsia="方正小标宋_GBK" w:hAnsiTheme="minorEastAsia"/>
          <w:sz w:val="36"/>
        </w:rPr>
        <w:t>《谏逐客书》知识梳理</w:t>
      </w:r>
    </w:p>
    <w:p>
      <w:pPr>
        <w:spacing w:line="720" w:lineRule="auto"/>
        <w:jc w:val="center"/>
        <w:rPr>
          <w:rFonts w:ascii="仿宋" w:hAnsi="仿宋" w:eastAsia="仿宋"/>
          <w:color w:val="FF0000"/>
          <w:sz w:val="36"/>
        </w:rPr>
      </w:pPr>
      <w:r>
        <w:rPr>
          <w:rFonts w:hint="eastAsia" w:ascii="仿宋" w:hAnsi="仿宋" w:eastAsia="仿宋"/>
          <w:color w:val="FF0000"/>
          <w:sz w:val="36"/>
        </w:rPr>
        <w:t>成语、文言实词、一词多义、挖空练习、作文素材等</w:t>
      </w:r>
    </w:p>
    <w:p>
      <w:pPr>
        <w:spacing w:line="360" w:lineRule="auto"/>
        <w:rPr>
          <w:rFonts w:ascii="方正粗黑宋简体" w:hAnsi="方正粗黑宋简体" w:eastAsia="方正粗黑宋简体"/>
          <w:sz w:val="24"/>
        </w:rPr>
      </w:pPr>
      <w:r>
        <w:rPr>
          <w:rFonts w:hint="eastAsia" w:ascii="方正粗黑宋简体" w:hAnsi="方正粗黑宋简体" w:eastAsia="方正粗黑宋简体"/>
          <w:sz w:val="24"/>
        </w:rPr>
        <w:t>一、相关成语</w:t>
      </w:r>
    </w:p>
    <w:p>
      <w:pPr>
        <w:spacing w:line="360" w:lineRule="auto"/>
        <w:rPr>
          <w:rFonts w:asciiTheme="minorEastAsia" w:hAnsiTheme="minorEastAsia"/>
          <w:sz w:val="24"/>
        </w:rPr>
      </w:pPr>
      <w:r>
        <w:rPr>
          <w:rFonts w:hint="eastAsia" w:asciiTheme="minorEastAsia" w:hAnsiTheme="minorEastAsia"/>
          <w:sz w:val="24"/>
        </w:rPr>
        <w:t>1.裹足不前：原义是停步不前，好像脚被缠住了一样，比喻有所顾忌，不愿去做。</w:t>
      </w:r>
    </w:p>
    <w:p>
      <w:pPr>
        <w:spacing w:line="360" w:lineRule="auto"/>
        <w:rPr>
          <w:rFonts w:asciiTheme="minorEastAsia" w:hAnsiTheme="minorEastAsia"/>
          <w:sz w:val="24"/>
        </w:rPr>
      </w:pPr>
      <w:r>
        <w:rPr>
          <w:rFonts w:hint="eastAsia" w:asciiTheme="minorEastAsia" w:hAnsiTheme="minorEastAsia"/>
          <w:sz w:val="24"/>
        </w:rPr>
        <w:t>2.娱心悦目：娱、悦，使愉快。使心情愉快，耳目舒畅。</w:t>
      </w:r>
    </w:p>
    <w:p>
      <w:pPr>
        <w:spacing w:line="360" w:lineRule="auto"/>
        <w:rPr>
          <w:rFonts w:asciiTheme="minorEastAsia" w:hAnsiTheme="minorEastAsia"/>
          <w:sz w:val="24"/>
        </w:rPr>
      </w:pPr>
      <w:r>
        <w:rPr>
          <w:rFonts w:hint="eastAsia" w:asciiTheme="minorEastAsia" w:hAnsiTheme="minorEastAsia"/>
          <w:sz w:val="24"/>
        </w:rPr>
        <w:t>3.迁臣逐客：指遭贬官放逐的人。</w:t>
      </w:r>
    </w:p>
    <w:p>
      <w:pPr>
        <w:spacing w:line="360" w:lineRule="auto"/>
        <w:rPr>
          <w:rFonts w:asciiTheme="minorEastAsia" w:hAnsiTheme="minorEastAsia"/>
          <w:sz w:val="24"/>
        </w:rPr>
      </w:pPr>
      <w:r>
        <w:rPr>
          <w:rFonts w:hint="eastAsia" w:asciiTheme="minorEastAsia" w:hAnsiTheme="minorEastAsia"/>
          <w:sz w:val="24"/>
        </w:rPr>
        <w:t>4.却客疏士：比喻囿于地方观念，不用外来的人，也不用有才能的人。指妒贤嫉能。</w:t>
      </w:r>
    </w:p>
    <w:p>
      <w:pPr>
        <w:spacing w:line="360" w:lineRule="auto"/>
        <w:rPr>
          <w:rFonts w:asciiTheme="minorEastAsia" w:hAnsiTheme="minorEastAsia"/>
          <w:sz w:val="24"/>
        </w:rPr>
      </w:pPr>
      <w:r>
        <w:rPr>
          <w:rFonts w:hint="eastAsia" w:asciiTheme="minorEastAsia" w:hAnsiTheme="minorEastAsia"/>
          <w:sz w:val="24"/>
        </w:rPr>
        <w:t>5.移风易俗：改变旧的风俗习惯。</w:t>
      </w:r>
    </w:p>
    <w:p>
      <w:pPr>
        <w:spacing w:line="360" w:lineRule="auto"/>
        <w:rPr>
          <w:rFonts w:asciiTheme="minorEastAsia" w:hAnsiTheme="minorEastAsia"/>
          <w:sz w:val="24"/>
        </w:rPr>
      </w:pPr>
      <w:r>
        <w:rPr>
          <w:rFonts w:hint="eastAsia" w:asciiTheme="minorEastAsia" w:hAnsiTheme="minorEastAsia"/>
          <w:sz w:val="24"/>
        </w:rPr>
        <w:t>6.民富国强：指人民富裕，国家强盛。</w:t>
      </w:r>
    </w:p>
    <w:p>
      <w:pPr>
        <w:spacing w:line="360" w:lineRule="auto"/>
        <w:rPr>
          <w:rFonts w:asciiTheme="minorEastAsia" w:hAnsiTheme="minorEastAsia"/>
          <w:sz w:val="24"/>
        </w:rPr>
      </w:pPr>
      <w:r>
        <w:rPr>
          <w:rFonts w:hint="eastAsia" w:asciiTheme="minorEastAsia" w:hAnsiTheme="minorEastAsia"/>
          <w:sz w:val="24"/>
        </w:rPr>
        <w:t>7.民殷财阜：殷，殷实，富足；阜，丰富。民众富足，物产丰饶。</w:t>
      </w:r>
    </w:p>
    <w:p>
      <w:pPr>
        <w:spacing w:line="360" w:lineRule="auto"/>
        <w:rPr>
          <w:rFonts w:asciiTheme="minorEastAsia" w:hAnsiTheme="minorEastAsia"/>
          <w:sz w:val="24"/>
        </w:rPr>
      </w:pPr>
      <w:r>
        <w:rPr>
          <w:rFonts w:hint="eastAsia" w:asciiTheme="minorEastAsia" w:hAnsiTheme="minorEastAsia"/>
          <w:sz w:val="24"/>
        </w:rPr>
        <w:t>8.膏腴之地：指肥美的土地或肥沃富饶的地区。</w:t>
      </w:r>
    </w:p>
    <w:p>
      <w:pPr>
        <w:spacing w:line="360" w:lineRule="auto"/>
        <w:rPr>
          <w:rFonts w:asciiTheme="minorEastAsia" w:hAnsiTheme="minorEastAsia"/>
          <w:sz w:val="24"/>
        </w:rPr>
      </w:pPr>
      <w:r>
        <w:rPr>
          <w:rFonts w:hint="eastAsia" w:asciiTheme="minorEastAsia" w:hAnsiTheme="minorEastAsia"/>
          <w:sz w:val="24"/>
        </w:rPr>
        <w:t>9.蚕食鲸吞：指像蚕吃桑叶那样一步步侵占，像鲸吞食那样一下子吞并，比喻用各种方式侵占吞并别国的领土。</w:t>
      </w:r>
    </w:p>
    <w:p>
      <w:pPr>
        <w:spacing w:line="360" w:lineRule="auto"/>
        <w:rPr>
          <w:rFonts w:asciiTheme="minorEastAsia" w:hAnsiTheme="minorEastAsia"/>
          <w:sz w:val="24"/>
        </w:rPr>
      </w:pPr>
      <w:r>
        <w:rPr>
          <w:rFonts w:hint="eastAsia" w:asciiTheme="minorEastAsia" w:hAnsiTheme="minorEastAsia"/>
          <w:sz w:val="24"/>
        </w:rPr>
        <w:t>10.佳冶窈窕：指美女。佳， 美。冶，妖冶。窈窕，美好而文静。</w:t>
      </w:r>
    </w:p>
    <w:p>
      <w:pPr>
        <w:spacing w:line="360" w:lineRule="auto"/>
        <w:rPr>
          <w:rFonts w:asciiTheme="minorEastAsia" w:hAnsiTheme="minorEastAsia"/>
          <w:sz w:val="24"/>
        </w:rPr>
      </w:pPr>
      <w:r>
        <w:rPr>
          <w:rFonts w:hint="eastAsia" w:asciiTheme="minorEastAsia" w:hAnsiTheme="minorEastAsia"/>
          <w:sz w:val="24"/>
        </w:rPr>
        <w:t>11.快意当前：贪图享受眼前一时的快活。</w:t>
      </w:r>
    </w:p>
    <w:p>
      <w:pPr>
        <w:spacing w:line="360" w:lineRule="auto"/>
        <w:rPr>
          <w:rFonts w:asciiTheme="minorEastAsia" w:hAnsiTheme="minorEastAsia"/>
          <w:sz w:val="24"/>
        </w:rPr>
      </w:pPr>
      <w:r>
        <w:rPr>
          <w:rFonts w:hint="eastAsia" w:asciiTheme="minorEastAsia" w:hAnsiTheme="minorEastAsia"/>
          <w:sz w:val="24"/>
        </w:rPr>
        <w:t>12.是非曲直：正确与错误，有理与无理。</w:t>
      </w:r>
    </w:p>
    <w:p>
      <w:pPr>
        <w:spacing w:line="360" w:lineRule="auto"/>
        <w:rPr>
          <w:rFonts w:asciiTheme="minorEastAsia" w:hAnsiTheme="minorEastAsia"/>
          <w:sz w:val="24"/>
        </w:rPr>
      </w:pPr>
      <w:r>
        <w:rPr>
          <w:rFonts w:hint="eastAsia" w:asciiTheme="minorEastAsia" w:hAnsiTheme="minorEastAsia"/>
          <w:sz w:val="24"/>
        </w:rPr>
        <w:t>13.裹足不前：裹足，包缠住了脚。脚像被缠住似的不前进。形容心存顾虑而不向前走。</w:t>
      </w:r>
    </w:p>
    <w:p>
      <w:pPr>
        <w:spacing w:line="360" w:lineRule="auto"/>
        <w:rPr>
          <w:rFonts w:asciiTheme="minorEastAsia" w:hAnsiTheme="minorEastAsia"/>
          <w:sz w:val="24"/>
        </w:rPr>
      </w:pPr>
      <w:r>
        <w:rPr>
          <w:rFonts w:hint="eastAsia" w:asciiTheme="minorEastAsia" w:hAnsiTheme="minorEastAsia"/>
          <w:sz w:val="24"/>
        </w:rPr>
        <w:t>14.损人害己：既害了别人，又害了自己。</w:t>
      </w:r>
    </w:p>
    <w:p>
      <w:pPr>
        <w:spacing w:line="360" w:lineRule="auto"/>
        <w:rPr>
          <w:rFonts w:asciiTheme="minorEastAsia" w:hAnsiTheme="minorEastAsia"/>
          <w:sz w:val="24"/>
        </w:rPr>
      </w:pPr>
      <w:r>
        <w:rPr>
          <w:rFonts w:hint="eastAsia" w:asciiTheme="minorEastAsia" w:hAnsiTheme="minorEastAsia"/>
          <w:sz w:val="24"/>
        </w:rPr>
        <w:t>15.亲痛仇快，意为做事使自己人痛心，使敌人高兴。</w:t>
      </w:r>
    </w:p>
    <w:p>
      <w:pPr>
        <w:spacing w:line="360" w:lineRule="auto"/>
        <w:rPr>
          <w:rFonts w:asciiTheme="minorEastAsia" w:hAnsiTheme="minorEastAsia"/>
          <w:sz w:val="24"/>
        </w:rPr>
      </w:pPr>
      <w:r>
        <w:rPr>
          <w:rFonts w:hint="eastAsia" w:asciiTheme="minorEastAsia" w:hAnsiTheme="minorEastAsia"/>
          <w:sz w:val="24"/>
        </w:rPr>
        <w:t>16.杜门却扫：却扫：不再扫路迎客。关闭大门，不再打扫庭院。指谢绝应酬，自求清静，不与外界交往。也作“闭门却扫”。</w:t>
      </w:r>
    </w:p>
    <w:p>
      <w:pPr>
        <w:spacing w:line="360" w:lineRule="auto"/>
        <w:rPr>
          <w:rFonts w:asciiTheme="minorEastAsia" w:hAnsiTheme="minorEastAsia"/>
          <w:sz w:val="24"/>
        </w:rPr>
      </w:pPr>
      <w:r>
        <w:rPr>
          <w:rFonts w:hint="eastAsia" w:asciiTheme="minorEastAsia" w:hAnsiTheme="minorEastAsia"/>
          <w:sz w:val="24"/>
        </w:rPr>
        <w:t>17.郑卫之音：原指春秋战国时郑、卫等国的民间音乐，儒家认为这两个诸侯国的音乐不是正统的雅乐。后泛指淫靡的音乐或靡丽的文风。</w:t>
      </w:r>
    </w:p>
    <w:p>
      <w:pPr>
        <w:spacing w:line="360" w:lineRule="auto"/>
        <w:rPr>
          <w:rFonts w:asciiTheme="minorEastAsia" w:hAnsiTheme="minorEastAsia"/>
          <w:sz w:val="24"/>
        </w:rPr>
      </w:pPr>
      <w:r>
        <w:rPr>
          <w:rFonts w:hint="eastAsia" w:asciiTheme="minorEastAsia" w:hAnsiTheme="minorEastAsia"/>
          <w:sz w:val="24"/>
        </w:rPr>
        <w:t>18.海内澹然：海内:四海之内;澹然:安静从容的样子。形容国家安定,生活秩序正常。</w:t>
      </w:r>
    </w:p>
    <w:p>
      <w:pPr>
        <w:spacing w:line="360" w:lineRule="auto"/>
        <w:rPr>
          <w:rFonts w:ascii="方正粗黑宋简体" w:hAnsi="方正粗黑宋简体" w:eastAsia="方正粗黑宋简体"/>
          <w:sz w:val="24"/>
        </w:rPr>
      </w:pPr>
      <w:r>
        <w:rPr>
          <w:rFonts w:hint="eastAsia" w:ascii="方正粗黑宋简体" w:hAnsi="方正粗黑宋简体" w:eastAsia="方正粗黑宋简体"/>
          <w:sz w:val="24"/>
        </w:rPr>
        <w:t>二、文化常识</w:t>
      </w:r>
    </w:p>
    <w:p>
      <w:pPr>
        <w:spacing w:line="360" w:lineRule="auto"/>
        <w:rPr>
          <w:rFonts w:asciiTheme="minorEastAsia" w:hAnsiTheme="minorEastAsia"/>
          <w:sz w:val="24"/>
        </w:rPr>
      </w:pPr>
      <w:r>
        <w:rPr>
          <w:rFonts w:hint="eastAsia" w:asciiTheme="minorEastAsia" w:hAnsiTheme="minorEastAsia"/>
          <w:sz w:val="24"/>
        </w:rPr>
        <w:t>1.书：书信，古人的书信又叫“尺牍”或“信札”，是古代的一种文体。古人写信多有题目，说明写给谁，信题多为“报……书”、“与.....书”、“上……书”、“答……书”等。另外，一些呈给皇帝的公文、奏章也称作“书”。</w:t>
      </w:r>
    </w:p>
    <w:p>
      <w:pPr>
        <w:spacing w:line="360" w:lineRule="auto"/>
        <w:rPr>
          <w:rFonts w:asciiTheme="minorEastAsia" w:hAnsiTheme="minorEastAsia"/>
          <w:sz w:val="24"/>
        </w:rPr>
      </w:pPr>
      <w:r>
        <w:rPr>
          <w:rFonts w:hint="eastAsia" w:asciiTheme="minorEastAsia" w:hAnsiTheme="minorEastAsia"/>
          <w:sz w:val="24"/>
        </w:rPr>
        <w:t>《谏逐客书》一题中的“书”不是书信，而是上书，奉章，为古代臣子向君主陈述政见的一种文体，是一种臣子向帝王逐条分析事理的公文名称，与表性质类似。该文能比较充分地体现公文的一些本质属性，正是这些公文本质属性形成了该文鲜明的特色。</w:t>
      </w:r>
    </w:p>
    <w:p>
      <w:pPr>
        <w:spacing w:line="360" w:lineRule="auto"/>
        <w:rPr>
          <w:rFonts w:asciiTheme="minorEastAsia" w:hAnsiTheme="minorEastAsia"/>
          <w:sz w:val="24"/>
        </w:rPr>
      </w:pPr>
      <w:r>
        <w:rPr>
          <w:rFonts w:hint="eastAsia" w:asciiTheme="minorEastAsia" w:hAnsiTheme="minorEastAsia"/>
          <w:sz w:val="24"/>
        </w:rPr>
        <w:t>2.李斯：战国末年楚国上蔡(今属河南)人，秦朝丞相。中国历史上著名的政治家、文学家和书法家。李斯早年师从荀卿学习帝王之术，后被秦王任为客卿。他在秦王嬴政统一六国的事业中起了较大作用。秦统一天下后，李斯参与制定了秦朝的法律并完善了秦朝的制度；主张实行郡县制、废除分封制；又主张焚烧民间收藏的《诗》《书》、百家语，禁止私学，以加强专制主义中央集权的统治；提出并且主持了文字、车轨、货币、度量衡的统一。李斯实行郡县制等政治主张，奠定了中国两千多年政治制度的基本格局。</w:t>
      </w:r>
    </w:p>
    <w:p>
      <w:pPr>
        <w:spacing w:line="360" w:lineRule="auto"/>
        <w:rPr>
          <w:rFonts w:asciiTheme="minorEastAsia" w:hAnsiTheme="minorEastAsia"/>
          <w:sz w:val="24"/>
        </w:rPr>
      </w:pPr>
      <w:r>
        <w:rPr>
          <w:rFonts w:hint="eastAsia" w:asciiTheme="minorEastAsia" w:hAnsiTheme="minorEastAsia"/>
          <w:sz w:val="24"/>
        </w:rPr>
        <w:t>3.李斯轶事典故</w:t>
      </w:r>
    </w:p>
    <w:p>
      <w:pPr>
        <w:spacing w:line="360" w:lineRule="auto"/>
        <w:rPr>
          <w:rFonts w:asciiTheme="minorEastAsia" w:hAnsiTheme="minorEastAsia"/>
          <w:sz w:val="24"/>
        </w:rPr>
      </w:pPr>
      <w:r>
        <w:rPr>
          <w:rFonts w:hint="eastAsia" w:asciiTheme="minorEastAsia" w:hAnsiTheme="minorEastAsia"/>
          <w:sz w:val="24"/>
        </w:rPr>
        <w:t>观鼠有感：司马迁在《史记·李斯列传》中记载李斯当小吏时发生的一件事：有一次，李斯看到厕所里吃大便的老鼠，遇人或狗到厕所来，它们都赶快逃走；但在米仓看到的老鼠，一只只吃得又大又肥，悠哉游哉地在米堆中嬉戏交配，没有人或狗带来的威胁和惊恐。于是，李斯发出了这样的感慨：“一个人有没有出息，就如同老鼠一样，是由自己所处的环境决定的。”</w:t>
      </w:r>
    </w:p>
    <w:p>
      <w:pPr>
        <w:spacing w:line="360" w:lineRule="auto"/>
        <w:rPr>
          <w:rFonts w:asciiTheme="minorEastAsia" w:hAnsiTheme="minorEastAsia"/>
          <w:sz w:val="24"/>
        </w:rPr>
      </w:pPr>
      <w:r>
        <w:rPr>
          <w:rFonts w:hint="eastAsia" w:asciiTheme="minorEastAsia" w:hAnsiTheme="minorEastAsia"/>
          <w:sz w:val="24"/>
        </w:rPr>
        <w:t>黄犬之叹：李斯与他的二儿子一起上刑场，回头对他的二儿子说：“我想和你再牵着黄犬，到上蔡东门追逐狡兔，还能这样吗？”于是父子相哭，终于被灭三族。这就是“黄犬叹”的典故。</w:t>
      </w:r>
    </w:p>
    <w:p>
      <w:pPr>
        <w:spacing w:line="360" w:lineRule="auto"/>
        <w:rPr>
          <w:rFonts w:asciiTheme="minorEastAsia" w:hAnsiTheme="minorEastAsia"/>
          <w:sz w:val="24"/>
        </w:rPr>
      </w:pPr>
      <w:r>
        <w:rPr>
          <w:rFonts w:hint="eastAsia" w:asciiTheme="minorEastAsia" w:hAnsiTheme="minorEastAsia"/>
          <w:sz w:val="24"/>
        </w:rPr>
        <w:t>4.戎：古代中原人多称西方少数部族为戎。此指秦国西北部的西戎。</w:t>
      </w:r>
    </w:p>
    <w:p>
      <w:pPr>
        <w:spacing w:line="360" w:lineRule="auto"/>
        <w:rPr>
          <w:rFonts w:asciiTheme="minorEastAsia" w:hAnsiTheme="minorEastAsia"/>
          <w:sz w:val="24"/>
        </w:rPr>
      </w:pPr>
      <w:r>
        <w:rPr>
          <w:rFonts w:hint="eastAsia" w:asciiTheme="minorEastAsia" w:hAnsiTheme="minorEastAsia"/>
          <w:sz w:val="24"/>
        </w:rPr>
        <w:t>5.三川之地：指黄河、雒水、伊水三川之地，在今河南西北部黄河以南的洛水、伊水流域。韩宣王在此设三川郡。</w:t>
      </w:r>
    </w:p>
    <w:p>
      <w:pPr>
        <w:spacing w:line="360" w:lineRule="auto"/>
        <w:rPr>
          <w:rFonts w:asciiTheme="minorEastAsia" w:hAnsiTheme="minorEastAsia"/>
          <w:sz w:val="24"/>
        </w:rPr>
      </w:pPr>
      <w:r>
        <w:rPr>
          <w:rFonts w:hint="eastAsia" w:asciiTheme="minorEastAsia" w:hAnsiTheme="minorEastAsia"/>
          <w:sz w:val="24"/>
        </w:rPr>
        <w:t>6.九夷：此指楚国境内西北部的少数部族，在今陕西、湖北、四川三省交界地区。</w:t>
      </w:r>
    </w:p>
    <w:p>
      <w:pPr>
        <w:spacing w:line="360" w:lineRule="auto"/>
        <w:rPr>
          <w:rFonts w:asciiTheme="minorEastAsia" w:hAnsiTheme="minorEastAsia"/>
          <w:sz w:val="24"/>
        </w:rPr>
      </w:pPr>
      <w:r>
        <w:rPr>
          <w:rFonts w:hint="eastAsia" w:asciiTheme="minorEastAsia" w:hAnsiTheme="minorEastAsia"/>
          <w:sz w:val="24"/>
        </w:rPr>
        <w:t>7.鄢（yān）：楚国别都，在今湖北宜城县东南。春秋时楚惠王曾都于此。</w:t>
      </w:r>
    </w:p>
    <w:p>
      <w:pPr>
        <w:spacing w:line="360" w:lineRule="auto"/>
        <w:rPr>
          <w:rFonts w:asciiTheme="minorEastAsia" w:hAnsiTheme="minorEastAsia"/>
          <w:sz w:val="24"/>
        </w:rPr>
      </w:pPr>
      <w:r>
        <w:rPr>
          <w:rFonts w:hint="eastAsia" w:asciiTheme="minorEastAsia" w:hAnsiTheme="minorEastAsia"/>
          <w:sz w:val="24"/>
        </w:rPr>
        <w:t>8.郢（yǐng）：楚国都城，在今湖北江陵市西北纪南城。</w:t>
      </w:r>
    </w:p>
    <w:p>
      <w:pPr>
        <w:spacing w:line="360" w:lineRule="auto"/>
        <w:rPr>
          <w:rFonts w:asciiTheme="minorEastAsia" w:hAnsiTheme="minorEastAsia"/>
          <w:sz w:val="24"/>
        </w:rPr>
      </w:pPr>
      <w:r>
        <w:rPr>
          <w:rFonts w:hint="eastAsia" w:asciiTheme="minorEastAsia" w:hAnsiTheme="minorEastAsia"/>
          <w:sz w:val="24"/>
        </w:rPr>
        <w:t>9.六国之从（zòng）：六国合纵的同盟。六国，指韩、魏、燕、赵、齐、楚六国。从，通“纵”。</w:t>
      </w:r>
    </w:p>
    <w:p>
      <w:pPr>
        <w:spacing w:line="360" w:lineRule="auto"/>
        <w:rPr>
          <w:rFonts w:asciiTheme="minorEastAsia" w:hAnsiTheme="minorEastAsia"/>
          <w:sz w:val="24"/>
        </w:rPr>
      </w:pPr>
      <w:r>
        <w:rPr>
          <w:rFonts w:hint="eastAsia" w:asciiTheme="minorEastAsia" w:hAnsiTheme="minorEastAsia"/>
          <w:sz w:val="24"/>
        </w:rPr>
        <w:t>10.陛下：对帝王的尊称。本义是站在台阶下的侍者。如《荆轲刺秦王》：“秦舞阳奉地图匣，以此进至陛下。”古时帝王的卫士就在陛下两侧进行戒备。后演变为臣子对帝王的尊称。</w:t>
      </w:r>
    </w:p>
    <w:p>
      <w:pPr>
        <w:spacing w:line="360" w:lineRule="auto"/>
        <w:rPr>
          <w:rFonts w:asciiTheme="minorEastAsia" w:hAnsiTheme="minorEastAsia"/>
          <w:sz w:val="24"/>
        </w:rPr>
      </w:pPr>
      <w:r>
        <w:rPr>
          <w:rFonts w:hint="eastAsia" w:asciiTheme="minorEastAsia" w:hAnsiTheme="minorEastAsia"/>
          <w:sz w:val="24"/>
        </w:rPr>
        <w:t>11.太阿（ē）：亦称“泰阿”，宝剑名，相传为春秋著名工匠欧冶子、干将所铸。</w:t>
      </w:r>
    </w:p>
    <w:p>
      <w:pPr>
        <w:spacing w:line="360" w:lineRule="auto"/>
        <w:rPr>
          <w:rFonts w:asciiTheme="minorEastAsia" w:hAnsiTheme="minorEastAsia"/>
          <w:sz w:val="24"/>
        </w:rPr>
      </w:pPr>
      <w:r>
        <w:rPr>
          <w:rFonts w:hint="eastAsia" w:asciiTheme="minorEastAsia" w:hAnsiTheme="minorEastAsia"/>
          <w:sz w:val="24"/>
        </w:rPr>
        <w:t>12.江南：长江以南地区。</w:t>
      </w:r>
    </w:p>
    <w:p>
      <w:pPr>
        <w:spacing w:line="360" w:lineRule="auto"/>
        <w:rPr>
          <w:rFonts w:asciiTheme="minorEastAsia" w:hAnsiTheme="minorEastAsia"/>
          <w:sz w:val="24"/>
        </w:rPr>
      </w:pPr>
      <w:r>
        <w:rPr>
          <w:rFonts w:hint="eastAsia" w:asciiTheme="minorEastAsia" w:hAnsiTheme="minorEastAsia"/>
          <w:sz w:val="24"/>
        </w:rPr>
        <w:t>13.丹：丹砂，可以制成红色颜料。</w:t>
      </w:r>
    </w:p>
    <w:p>
      <w:pPr>
        <w:spacing w:line="360" w:lineRule="auto"/>
        <w:rPr>
          <w:rFonts w:asciiTheme="minorEastAsia" w:hAnsiTheme="minorEastAsia"/>
          <w:sz w:val="24"/>
        </w:rPr>
      </w:pPr>
      <w:r>
        <w:rPr>
          <w:rFonts w:hint="eastAsia" w:asciiTheme="minorEastAsia" w:hAnsiTheme="minorEastAsia"/>
          <w:sz w:val="24"/>
        </w:rPr>
        <w:t>14.青：靛青，可以制成青黑色颜料。</w:t>
      </w:r>
    </w:p>
    <w:p>
      <w:pPr>
        <w:spacing w:line="360" w:lineRule="auto"/>
        <w:rPr>
          <w:rFonts w:asciiTheme="minorEastAsia" w:hAnsiTheme="minorEastAsia"/>
          <w:sz w:val="24"/>
        </w:rPr>
      </w:pPr>
      <w:r>
        <w:rPr>
          <w:rFonts w:hint="eastAsia" w:asciiTheme="minorEastAsia" w:hAnsiTheme="minorEastAsia"/>
          <w:sz w:val="24"/>
        </w:rPr>
        <w:t>15.阿：细缯，一种轻细的丝织物。或以“阿”为地名，指齐国东阿（今属山东）。</w:t>
      </w:r>
    </w:p>
    <w:p>
      <w:pPr>
        <w:spacing w:line="360" w:lineRule="auto"/>
        <w:rPr>
          <w:rFonts w:asciiTheme="minorEastAsia" w:hAnsiTheme="minorEastAsia"/>
          <w:sz w:val="24"/>
        </w:rPr>
      </w:pPr>
      <w:r>
        <w:rPr>
          <w:rFonts w:hint="eastAsia" w:asciiTheme="minorEastAsia" w:hAnsiTheme="minorEastAsia"/>
          <w:sz w:val="24"/>
        </w:rPr>
        <w:t>16.缟（gǎo）：未经染色的绢。</w:t>
      </w:r>
    </w:p>
    <w:p>
      <w:pPr>
        <w:spacing w:line="360" w:lineRule="auto"/>
        <w:rPr>
          <w:rFonts w:asciiTheme="minorEastAsia" w:hAnsiTheme="minorEastAsia"/>
          <w:sz w:val="24"/>
        </w:rPr>
      </w:pPr>
      <w:r>
        <w:rPr>
          <w:rFonts w:hint="eastAsia" w:asciiTheme="minorEastAsia" w:hAnsiTheme="minorEastAsia"/>
          <w:sz w:val="24"/>
        </w:rPr>
        <w:t>17.太山：即泰山。太，一作“泰”。</w:t>
      </w:r>
    </w:p>
    <w:p>
      <w:pPr>
        <w:spacing w:line="360" w:lineRule="auto"/>
        <w:rPr>
          <w:rFonts w:asciiTheme="minorEastAsia" w:hAnsiTheme="minorEastAsia"/>
          <w:sz w:val="24"/>
        </w:rPr>
      </w:pPr>
      <w:r>
        <w:rPr>
          <w:rFonts w:hint="eastAsia" w:asciiTheme="minorEastAsia" w:hAnsiTheme="minorEastAsia"/>
          <w:sz w:val="24"/>
        </w:rPr>
        <w:t>18.五帝：指黄帝、颛顼、帝喾、尧、舜。</w:t>
      </w:r>
    </w:p>
    <w:p>
      <w:pPr>
        <w:spacing w:line="360" w:lineRule="auto"/>
        <w:rPr>
          <w:rFonts w:asciiTheme="minorEastAsia" w:hAnsiTheme="minorEastAsia"/>
          <w:sz w:val="24"/>
        </w:rPr>
      </w:pPr>
      <w:r>
        <w:rPr>
          <w:rFonts w:hint="eastAsia" w:asciiTheme="minorEastAsia" w:hAnsiTheme="minorEastAsia"/>
          <w:sz w:val="24"/>
        </w:rPr>
        <w:t>19.三王：指夏、商、周三代开国君主，即夏禹、商汤和周武王。</w:t>
      </w:r>
    </w:p>
    <w:p>
      <w:pPr>
        <w:spacing w:line="360" w:lineRule="auto"/>
        <w:rPr>
          <w:rFonts w:asciiTheme="minorEastAsia" w:hAnsiTheme="minorEastAsia"/>
          <w:sz w:val="24"/>
        </w:rPr>
      </w:pPr>
      <w:r>
        <w:rPr>
          <w:rFonts w:hint="eastAsia" w:asciiTheme="minorEastAsia" w:hAnsiTheme="minorEastAsia"/>
          <w:sz w:val="24"/>
        </w:rPr>
        <w:t>20.黔首：泛指百姓。无爵平民不能服冠，只能以黑巾裹头，故称黔首。秦始皇统一六国后正式称百姓为黔首。</w:t>
      </w:r>
    </w:p>
    <w:p>
      <w:pPr>
        <w:spacing w:line="360" w:lineRule="auto"/>
        <w:rPr>
          <w:rFonts w:asciiTheme="minorEastAsia" w:hAnsiTheme="minorEastAsia"/>
          <w:sz w:val="24"/>
        </w:rPr>
      </w:pPr>
      <w:r>
        <w:rPr>
          <w:rFonts w:hint="eastAsia" w:asciiTheme="minorEastAsia" w:hAnsiTheme="minorEastAsia"/>
          <w:sz w:val="24"/>
        </w:rPr>
        <w:t>21.下陈：殿堂下陈放礼器、站立傧从的地方。</w:t>
      </w:r>
    </w:p>
    <w:p>
      <w:pPr>
        <w:spacing w:line="360" w:lineRule="auto"/>
        <w:rPr>
          <w:rFonts w:asciiTheme="minorEastAsia" w:hAnsiTheme="minorEastAsia"/>
          <w:sz w:val="24"/>
        </w:rPr>
      </w:pPr>
      <w:r>
        <w:rPr>
          <w:rFonts w:hint="eastAsia" w:asciiTheme="minorEastAsia" w:hAnsiTheme="minorEastAsia"/>
          <w:sz w:val="24"/>
        </w:rPr>
        <w:t>22.古代臣下向皇帝陈述的上行文书</w:t>
      </w:r>
    </w:p>
    <w:p>
      <w:pPr>
        <w:spacing w:line="360" w:lineRule="auto"/>
        <w:rPr>
          <w:rFonts w:asciiTheme="minorEastAsia" w:hAnsiTheme="minorEastAsia"/>
          <w:sz w:val="24"/>
        </w:rPr>
      </w:pPr>
      <w:r>
        <w:rPr>
          <w:rFonts w:hint="eastAsia" w:asciiTheme="minorEastAsia" w:hAnsiTheme="minorEastAsia"/>
          <w:sz w:val="24"/>
        </w:rPr>
        <w:t>奏疏：奏疏是一种正式的上行文书，通常由较高级别的官员向皇帝陈述国家政务，提出建议、请示或汇报情况等。</w:t>
      </w:r>
    </w:p>
    <w:p>
      <w:pPr>
        <w:spacing w:line="360" w:lineRule="auto"/>
        <w:rPr>
          <w:rFonts w:asciiTheme="minorEastAsia" w:hAnsiTheme="minorEastAsia"/>
          <w:sz w:val="24"/>
        </w:rPr>
      </w:pPr>
      <w:r>
        <w:rPr>
          <w:rFonts w:hint="eastAsia" w:asciiTheme="minorEastAsia" w:hAnsiTheme="minorEastAsia"/>
          <w:sz w:val="24"/>
        </w:rPr>
        <w:t>表章：表章是一种较为简单的上行文书，通常是下级官员向上级官员或皇帝上呈，用以汇报情况、反映意见、申述冤屈等。</w:t>
      </w:r>
    </w:p>
    <w:p>
      <w:pPr>
        <w:spacing w:line="360" w:lineRule="auto"/>
        <w:rPr>
          <w:rFonts w:asciiTheme="minorEastAsia" w:hAnsiTheme="minorEastAsia"/>
          <w:sz w:val="24"/>
        </w:rPr>
      </w:pPr>
      <w:r>
        <w:rPr>
          <w:rFonts w:hint="eastAsia" w:asciiTheme="minorEastAsia" w:hAnsiTheme="minorEastAsia"/>
          <w:sz w:val="24"/>
        </w:rPr>
        <w:t>陈情书：陈情书是一种情感和感性色彩较浓的上行文书，通常由个人或群体向皇帝陈述自己的困境、疾苦、心愿、感激等情感。</w:t>
      </w:r>
    </w:p>
    <w:p>
      <w:pPr>
        <w:spacing w:line="360" w:lineRule="auto"/>
        <w:rPr>
          <w:rFonts w:ascii="方正粗黑宋简体" w:hAnsi="方正粗黑宋简体" w:eastAsia="方正粗黑宋简体"/>
          <w:sz w:val="24"/>
        </w:rPr>
      </w:pPr>
      <w:r>
        <w:rPr>
          <w:rFonts w:hint="eastAsia" w:ascii="方正粗黑宋简体" w:hAnsi="方正粗黑宋简体" w:eastAsia="方正粗黑宋简体"/>
          <w:sz w:val="24"/>
        </w:rPr>
        <w:t>三、重点词语</w:t>
      </w:r>
    </w:p>
    <w:p>
      <w:pPr>
        <w:spacing w:line="360" w:lineRule="auto"/>
        <w:rPr>
          <w:rFonts w:asciiTheme="minorEastAsia" w:hAnsiTheme="minorEastAsia"/>
          <w:sz w:val="24"/>
        </w:rPr>
      </w:pPr>
      <w:r>
        <w:rPr>
          <w:rFonts w:hint="eastAsia" w:asciiTheme="minorEastAsia" w:hAnsiTheme="minorEastAsia"/>
          <w:sz w:val="24"/>
        </w:rPr>
        <w:t>殷：多，众多。“殷盛”，指百姓众多而且富裕。</w:t>
      </w:r>
    </w:p>
    <w:p>
      <w:pPr>
        <w:spacing w:line="360" w:lineRule="auto"/>
        <w:rPr>
          <w:rFonts w:asciiTheme="minorEastAsia" w:hAnsiTheme="minorEastAsia"/>
          <w:sz w:val="24"/>
        </w:rPr>
      </w:pPr>
      <w:r>
        <w:rPr>
          <w:rFonts w:hint="eastAsia" w:asciiTheme="minorEastAsia" w:hAnsiTheme="minorEastAsia"/>
          <w:sz w:val="24"/>
        </w:rPr>
        <w:t>蚕食：比喻像蚕吃桑叶那样逐渐吞食侵占。</w:t>
      </w:r>
    </w:p>
    <w:p>
      <w:pPr>
        <w:spacing w:line="360" w:lineRule="auto"/>
        <w:rPr>
          <w:rFonts w:asciiTheme="minorEastAsia" w:hAnsiTheme="minorEastAsia"/>
          <w:sz w:val="24"/>
        </w:rPr>
      </w:pPr>
      <w:r>
        <w:rPr>
          <w:rFonts w:hint="eastAsia" w:asciiTheme="minorEastAsia" w:hAnsiTheme="minorEastAsia"/>
          <w:sz w:val="24"/>
        </w:rPr>
        <w:t>向使：假使，倘若。</w:t>
      </w:r>
    </w:p>
    <w:p>
      <w:pPr>
        <w:spacing w:line="360" w:lineRule="auto"/>
        <w:rPr>
          <w:rFonts w:asciiTheme="minorEastAsia" w:hAnsiTheme="minorEastAsia"/>
          <w:sz w:val="24"/>
        </w:rPr>
      </w:pPr>
      <w:r>
        <w:rPr>
          <w:rFonts w:hint="eastAsia" w:asciiTheme="minorEastAsia" w:hAnsiTheme="minorEastAsia"/>
          <w:sz w:val="24"/>
        </w:rPr>
        <w:t>内：同“纳”，接纳。</w:t>
      </w:r>
    </w:p>
    <w:p>
      <w:pPr>
        <w:spacing w:line="360" w:lineRule="auto"/>
        <w:rPr>
          <w:rFonts w:asciiTheme="minorEastAsia" w:hAnsiTheme="minorEastAsia"/>
          <w:sz w:val="24"/>
        </w:rPr>
      </w:pPr>
      <w:r>
        <w:rPr>
          <w:rFonts w:hint="eastAsia" w:asciiTheme="minorEastAsia" w:hAnsiTheme="minorEastAsia"/>
          <w:sz w:val="24"/>
        </w:rPr>
        <w:t>说：通“悦”，喜悦，喜爱。</w:t>
      </w:r>
    </w:p>
    <w:p>
      <w:pPr>
        <w:spacing w:line="360" w:lineRule="auto"/>
        <w:rPr>
          <w:rFonts w:asciiTheme="minorEastAsia" w:hAnsiTheme="minorEastAsia"/>
          <w:sz w:val="24"/>
        </w:rPr>
      </w:pPr>
      <w:r>
        <w:rPr>
          <w:rFonts w:hint="eastAsia" w:asciiTheme="minorEastAsia" w:hAnsiTheme="minorEastAsia"/>
          <w:sz w:val="24"/>
        </w:rPr>
        <w:t>傅：附着，镶嵌。</w:t>
      </w:r>
    </w:p>
    <w:p>
      <w:pPr>
        <w:spacing w:line="360" w:lineRule="auto"/>
        <w:rPr>
          <w:rFonts w:asciiTheme="minorEastAsia" w:hAnsiTheme="minorEastAsia"/>
          <w:sz w:val="24"/>
        </w:rPr>
      </w:pPr>
      <w:r>
        <w:rPr>
          <w:rFonts w:hint="eastAsia" w:asciiTheme="minorEastAsia" w:hAnsiTheme="minorEastAsia"/>
          <w:sz w:val="24"/>
        </w:rPr>
        <w:t>搏：击打，拍打。</w:t>
      </w:r>
    </w:p>
    <w:p>
      <w:pPr>
        <w:spacing w:line="360" w:lineRule="auto"/>
        <w:rPr>
          <w:rFonts w:asciiTheme="minorEastAsia" w:hAnsiTheme="minorEastAsia"/>
          <w:sz w:val="24"/>
        </w:rPr>
      </w:pPr>
      <w:r>
        <w:rPr>
          <w:rFonts w:hint="eastAsia" w:asciiTheme="minorEastAsia" w:hAnsiTheme="minorEastAsia"/>
          <w:sz w:val="24"/>
        </w:rPr>
        <w:t>让：辞让，拒绝。</w:t>
      </w:r>
    </w:p>
    <w:p>
      <w:pPr>
        <w:spacing w:line="360" w:lineRule="auto"/>
        <w:rPr>
          <w:rFonts w:asciiTheme="minorEastAsia" w:hAnsiTheme="minorEastAsia"/>
          <w:sz w:val="24"/>
        </w:rPr>
      </w:pPr>
      <w:r>
        <w:rPr>
          <w:rFonts w:hint="eastAsia" w:asciiTheme="minorEastAsia" w:hAnsiTheme="minorEastAsia"/>
          <w:sz w:val="24"/>
        </w:rPr>
        <w:t>却：推却，拒绝。</w:t>
      </w:r>
    </w:p>
    <w:p>
      <w:pPr>
        <w:spacing w:line="360" w:lineRule="auto"/>
        <w:rPr>
          <w:rFonts w:asciiTheme="minorEastAsia" w:hAnsiTheme="minorEastAsia"/>
          <w:sz w:val="24"/>
        </w:rPr>
      </w:pPr>
      <w:r>
        <w:rPr>
          <w:rFonts w:hint="eastAsia" w:asciiTheme="minorEastAsia" w:hAnsiTheme="minorEastAsia"/>
          <w:sz w:val="24"/>
        </w:rPr>
        <w:t>业：从业，从事，事奉。</w:t>
      </w:r>
    </w:p>
    <w:p>
      <w:pPr>
        <w:spacing w:line="360" w:lineRule="auto"/>
        <w:rPr>
          <w:rFonts w:asciiTheme="minorEastAsia" w:hAnsiTheme="minorEastAsia"/>
          <w:sz w:val="24"/>
        </w:rPr>
      </w:pPr>
      <w:r>
        <w:rPr>
          <w:rFonts w:hint="eastAsia" w:asciiTheme="minorEastAsia" w:hAnsiTheme="minorEastAsia"/>
          <w:sz w:val="24"/>
        </w:rPr>
        <w:t>赍：送，送给。</w:t>
      </w:r>
    </w:p>
    <w:p>
      <w:pPr>
        <w:spacing w:line="360" w:lineRule="auto"/>
        <w:rPr>
          <w:rFonts w:asciiTheme="minorEastAsia" w:hAnsiTheme="minorEastAsia"/>
          <w:sz w:val="24"/>
        </w:rPr>
      </w:pPr>
      <w:r>
        <w:rPr>
          <w:rFonts w:hint="eastAsia" w:asciiTheme="minorEastAsia" w:hAnsiTheme="minorEastAsia"/>
          <w:sz w:val="24"/>
        </w:rPr>
        <w:t>益：增益，增多。</w:t>
      </w:r>
    </w:p>
    <w:p>
      <w:pPr>
        <w:spacing w:line="360" w:lineRule="auto"/>
        <w:rPr>
          <w:rFonts w:asciiTheme="minorEastAsia" w:hAnsiTheme="minorEastAsia"/>
          <w:sz w:val="24"/>
        </w:rPr>
      </w:pPr>
      <w:r>
        <w:rPr>
          <w:rFonts w:hint="eastAsia" w:asciiTheme="minorEastAsia" w:hAnsiTheme="minorEastAsia"/>
          <w:sz w:val="24"/>
        </w:rPr>
        <w:t>藉：借给。</w:t>
      </w:r>
    </w:p>
    <w:p>
      <w:pPr>
        <w:spacing w:line="360" w:lineRule="auto"/>
        <w:rPr>
          <w:rFonts w:asciiTheme="minorEastAsia" w:hAnsiTheme="minorEastAsia"/>
          <w:sz w:val="24"/>
        </w:rPr>
      </w:pPr>
      <w:r>
        <w:rPr>
          <w:rFonts w:hint="eastAsia" w:asciiTheme="minorEastAsia" w:hAnsiTheme="minorEastAsia"/>
          <w:sz w:val="24"/>
        </w:rPr>
        <w:t>拔：攻取。</w:t>
      </w:r>
    </w:p>
    <w:p>
      <w:pPr>
        <w:spacing w:line="360" w:lineRule="auto"/>
        <w:rPr>
          <w:rFonts w:ascii="方正粗黑宋简体" w:hAnsi="方正粗黑宋简体" w:eastAsia="方正粗黑宋简体"/>
          <w:sz w:val="24"/>
        </w:rPr>
      </w:pPr>
      <w:r>
        <w:rPr>
          <w:rFonts w:hint="eastAsia" w:ascii="方正粗黑宋简体" w:hAnsi="方正粗黑宋简体" w:eastAsia="方正粗黑宋简体"/>
          <w:sz w:val="24"/>
        </w:rPr>
        <w:t>四、一词多义</w:t>
      </w:r>
    </w:p>
    <w:p>
      <w:pPr>
        <w:spacing w:line="360" w:lineRule="auto"/>
        <w:rPr>
          <w:rFonts w:asciiTheme="minorEastAsia" w:hAnsiTheme="minorEastAsia"/>
          <w:color w:val="FF0000"/>
          <w:sz w:val="24"/>
        </w:rPr>
      </w:pPr>
      <w:r>
        <w:rPr>
          <w:rFonts w:hint="eastAsia" w:asciiTheme="minorEastAsia" w:hAnsiTheme="minorEastAsia"/>
          <w:color w:val="FF0000"/>
          <w:sz w:val="24"/>
        </w:rPr>
        <w:t>所以</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所以饰后宫（用来……的）</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此五帝三王之所以无敌也（……的原因）</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所以谓人皆有不忍人之心者</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……的原因</w:t>
      </w:r>
      <w:r>
        <w:rPr>
          <w:rFonts w:hint="eastAsia" w:asciiTheme="minorEastAsia" w:hAnsiTheme="minorEastAsia"/>
          <w:color w:val="000000" w:themeColor="text1"/>
          <w:sz w:val="24"/>
          <w14:textFill>
            <w14:solidFill>
              <w14:schemeClr w14:val="tx1"/>
            </w14:solidFill>
          </w14:textFill>
        </w:rPr>
        <w:t>）</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非所以内交于孺子之父母也</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用来……</w:t>
      </w:r>
      <w:r>
        <w:rPr>
          <w:rFonts w:hint="eastAsia" w:asciiTheme="minorEastAsia" w:hAnsiTheme="minorEastAsia"/>
          <w:color w:val="000000" w:themeColor="text1"/>
          <w:sz w:val="24"/>
          <w14:textFill>
            <w14:solidFill>
              <w14:schemeClr w14:val="tx1"/>
            </w14:solidFill>
          </w14:textFill>
        </w:rPr>
        <w:t>）</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愚人之所以为愚，其皆出于此乎？</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……的原因</w:t>
      </w:r>
      <w:r>
        <w:rPr>
          <w:rFonts w:hint="eastAsia" w:asciiTheme="minorEastAsia" w:hAnsiTheme="minorEastAsia"/>
          <w:color w:val="000000" w:themeColor="text1"/>
          <w:sz w:val="24"/>
          <w14:textFill>
            <w14:solidFill>
              <w14:schemeClr w14:val="tx1"/>
            </w14:solidFill>
          </w14:textFill>
        </w:rPr>
        <w:t>）</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冀君实或见恕也</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名词，情由，原因</w:t>
      </w:r>
      <w:r>
        <w:rPr>
          <w:rFonts w:hint="eastAsia" w:asciiTheme="minorEastAsia" w:hAnsiTheme="minorEastAsia"/>
          <w:color w:val="000000" w:themeColor="text1"/>
          <w:sz w:val="24"/>
          <w14:textFill>
            <w14:solidFill>
              <w14:schemeClr w14:val="tx1"/>
            </w14:solidFill>
          </w14:textFill>
        </w:rPr>
        <w:t>）</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师者，所以传道受业解惑也。</w:t>
      </w: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表凭借，用来……</w:t>
      </w:r>
      <w:r>
        <w:rPr>
          <w:rFonts w:hint="eastAsia" w:asciiTheme="minorEastAsia" w:hAnsiTheme="minorEastAsia"/>
          <w:color w:val="000000" w:themeColor="text1"/>
          <w:sz w:val="24"/>
          <w14:textFill>
            <w14:solidFill>
              <w14:schemeClr w14:val="tx1"/>
            </w14:solidFill>
          </w14:textFill>
        </w:rPr>
        <w:t>）</w:t>
      </w:r>
    </w:p>
    <w:p>
      <w:pPr>
        <w:spacing w:line="360" w:lineRule="auto"/>
        <w:rPr>
          <w:rFonts w:asciiTheme="minorEastAsia" w:hAnsiTheme="minorEastAsia"/>
          <w:color w:val="FF0000"/>
          <w:sz w:val="24"/>
        </w:rPr>
      </w:pPr>
      <w:r>
        <w:rPr>
          <w:rFonts w:hint="eastAsia" w:asciiTheme="minorEastAsia" w:hAnsiTheme="minorEastAsia"/>
          <w:color w:val="FF0000"/>
          <w:sz w:val="24"/>
        </w:rPr>
        <w:t>就</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今弃击瓮叩缶而就《郑》《卫》（趋向）</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故能就其深（成就）</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三径就荒（将要）</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辞不就职（赴任）</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草创未就（完成）</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金就砺则利（靠近，接近）</w:t>
      </w:r>
    </w:p>
    <w:p>
      <w:pPr>
        <w:spacing w:line="360" w:lineRule="auto"/>
        <w:rPr>
          <w:rFonts w:asciiTheme="minorEastAsia" w:hAnsiTheme="minorEastAsia"/>
          <w:color w:val="FF0000"/>
          <w:sz w:val="24"/>
        </w:rPr>
      </w:pPr>
      <w:r>
        <w:rPr>
          <w:rFonts w:hint="eastAsia" w:asciiTheme="minorEastAsia" w:hAnsiTheme="minorEastAsia"/>
          <w:color w:val="FF0000"/>
          <w:sz w:val="24"/>
        </w:rPr>
        <w:t>内</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向使四君却客而不内（通“纳”，接纳）</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内自虚而外树怨于诸侯（对内）</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非所以内交于孺子之父母也（通“纳”，结交）</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拒关，毋内诸侯（通“纳”，接纳）</w:t>
      </w:r>
    </w:p>
    <w:p>
      <w:pPr>
        <w:spacing w:line="360" w:lineRule="auto"/>
        <w:rPr>
          <w:rFonts w:asciiTheme="minorEastAsia" w:hAnsiTheme="minorEastAsia"/>
          <w:color w:val="FF0000"/>
          <w:sz w:val="24"/>
        </w:rPr>
      </w:pPr>
      <w:r>
        <w:rPr>
          <w:rFonts w:hint="eastAsia" w:asciiTheme="minorEastAsia" w:hAnsiTheme="minorEastAsia"/>
          <w:color w:val="FF0000"/>
          <w:sz w:val="24"/>
        </w:rPr>
        <w:t>树</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树灵鼍之鼓（陈设）</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内自虚而外树怨于诸侯（构筑）</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树之以桑（种植）</w:t>
      </w:r>
    </w:p>
    <w:p>
      <w:pPr>
        <w:spacing w:line="360" w:lineRule="auto"/>
        <w:rPr>
          <w:rFonts w:asciiTheme="minorEastAsia" w:hAnsiTheme="minorEastAsia"/>
          <w:color w:val="FF0000"/>
          <w:sz w:val="24"/>
        </w:rPr>
      </w:pPr>
      <w:r>
        <w:rPr>
          <w:rFonts w:hint="eastAsia" w:asciiTheme="minorEastAsia" w:hAnsiTheme="minorEastAsia"/>
          <w:color w:val="FF0000"/>
          <w:sz w:val="24"/>
        </w:rPr>
        <w:t>为</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江南金锡不为用（被）</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不为玩好（成为）</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庖丁为文惠君解牛（替，给）</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行为迟（因为）</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不为者与不能者之形何以异（做，动词）</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舆薪之不见，为不用明焉（是，判断词）</w:t>
      </w:r>
    </w:p>
    <w:p>
      <w:pPr>
        <w:spacing w:line="360" w:lineRule="auto"/>
        <w:rPr>
          <w:rFonts w:asciiTheme="minorEastAsia" w:hAnsiTheme="minorEastAsia"/>
          <w:color w:val="FF0000"/>
          <w:sz w:val="24"/>
        </w:rPr>
      </w:pPr>
      <w:r>
        <w:rPr>
          <w:rFonts w:hint="eastAsia" w:asciiTheme="minorEastAsia" w:hAnsiTheme="minorEastAsia"/>
          <w:color w:val="FF0000"/>
          <w:sz w:val="24"/>
        </w:rPr>
        <w:t>取</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退弹筝而取《昭》、《虞》（取用）</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南取汉中（攻占）</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FF0000"/>
          <w:sz w:val="24"/>
        </w:rPr>
        <w:t>宝</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可宝者多（动词，珍贵，宝贵）</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有随和之宝（名词，珍宝）</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FF0000"/>
          <w:sz w:val="24"/>
        </w:rPr>
        <w:t>实</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是使国无富利之实（名词，实际）</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而骏良駃騠不实外厩（动词，充实）</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兰芝仰头答：理实如兄言（的确，确实）</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早实以蕃（结果实）</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虽曰忧之，其实仇之（实际上）</w:t>
      </w:r>
    </w:p>
    <w:p>
      <w:pPr>
        <w:spacing w:line="360" w:lineRule="auto"/>
        <w:rPr>
          <w:rFonts w:asciiTheme="minorEastAsia" w:hAnsiTheme="minorEastAsia"/>
          <w:color w:val="FF0000"/>
          <w:sz w:val="24"/>
        </w:rPr>
      </w:pPr>
      <w:r>
        <w:rPr>
          <w:rFonts w:hint="eastAsia" w:asciiTheme="minorEastAsia" w:hAnsiTheme="minorEastAsia"/>
          <w:color w:val="FF0000"/>
          <w:sz w:val="24"/>
        </w:rPr>
        <w:t>以</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皆以客之功（凭借）</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窃以为过矣（认为）</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是以太山不让土壤（因为）</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今乃弃黔首以资敌国（来，表目的）</w:t>
      </w:r>
    </w:p>
    <w:p>
      <w:pPr>
        <w:spacing w:line="360" w:lineRule="auto"/>
        <w:rPr>
          <w:rFonts w:asciiTheme="minorEastAsia" w:hAnsiTheme="minorEastAsia"/>
          <w:color w:val="FF0000"/>
          <w:sz w:val="24"/>
        </w:rPr>
      </w:pPr>
      <w:r>
        <w:rPr>
          <w:rFonts w:hint="eastAsia" w:asciiTheme="minorEastAsia" w:hAnsiTheme="minorEastAsia"/>
          <w:color w:val="FF0000"/>
          <w:sz w:val="24"/>
        </w:rPr>
        <w:t>说</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而陛下说之（喜欢）</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说耳目者（愉悦，使……欢喜）</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说怿女美（通，悦，喜欢）</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师说（一种文体）</w:t>
      </w:r>
    </w:p>
    <w:p>
      <w:pPr>
        <w:spacing w:line="360" w:lineRule="auto"/>
        <w:rPr>
          <w:rFonts w:asciiTheme="minorEastAsia" w:hAnsiTheme="minorEastAsia"/>
          <w:color w:val="FF0000"/>
          <w:sz w:val="24"/>
        </w:rPr>
      </w:pPr>
      <w:r>
        <w:rPr>
          <w:rFonts w:hint="eastAsia" w:asciiTheme="minorEastAsia" w:hAnsiTheme="minorEastAsia"/>
          <w:color w:val="FF0000"/>
          <w:sz w:val="24"/>
        </w:rPr>
        <w:t>向</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向使四君却客而不内（假如）</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使天下之士退而不敢西向（朝向）</w:t>
      </w:r>
    </w:p>
    <w:p>
      <w:p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凄凄不似向前声（先前）</w:t>
      </w:r>
    </w:p>
    <w:p>
      <w:pPr>
        <w:spacing w:line="360" w:lineRule="auto"/>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砉然向然</w:t>
      </w:r>
      <w:r>
        <w:rPr>
          <w:rFonts w:hint="eastAsia" w:asciiTheme="minorEastAsia" w:hAnsiTheme="minorEastAsia"/>
          <w:color w:val="000000" w:themeColor="text1"/>
          <w:sz w:val="24"/>
          <w14:textFill>
            <w14:solidFill>
              <w14:schemeClr w14:val="tx1"/>
            </w14:solidFill>
          </w14:textFill>
        </w:rPr>
        <w:t>（通“响”）</w:t>
      </w:r>
    </w:p>
    <w:p>
      <w:pPr>
        <w:spacing w:line="360" w:lineRule="auto"/>
        <w:rPr>
          <w:rFonts w:ascii="方正粗黑宋简体" w:hAnsi="方正粗黑宋简体" w:eastAsia="方正粗黑宋简体"/>
          <w:sz w:val="24"/>
        </w:rPr>
      </w:pPr>
      <w:r>
        <w:rPr>
          <w:rFonts w:hint="eastAsia" w:ascii="方正粗黑宋简体" w:hAnsi="方正粗黑宋简体" w:eastAsia="方正粗黑宋简体"/>
          <w:sz w:val="24"/>
        </w:rPr>
        <w:t>五、重点字词意义或用法挖空练习</w:t>
      </w:r>
    </w:p>
    <w:p>
      <w:pPr>
        <w:spacing w:line="360" w:lineRule="auto"/>
        <w:ind w:firstLine="480" w:firstLineChars="200"/>
        <w:rPr>
          <w:rFonts w:asciiTheme="minorEastAsia" w:hAnsiTheme="minorEastAsia"/>
          <w:sz w:val="24"/>
        </w:rPr>
      </w:pPr>
      <w:r>
        <w:rPr>
          <w:rFonts w:hint="eastAsia" w:asciiTheme="minorEastAsia" w:hAnsiTheme="minorEastAsia"/>
          <w:sz w:val="24"/>
        </w:rPr>
        <w:t>臣闻吏议逐客，窃（    ）以（    ）为（    ）过（    ）矣。昔（    ）缪公求士（    ），西（    ）取由余于戎（    ），东（    ）得百里奚于宛（    ），迎蹇叔于宋（    ），来丕豹、公孙支于晋（    ）。此五子者，不产（    ）于秦，而（    ）缪公用之，并（    ）国二十，遂霸西戎。孝公用商鞅之（    ）法，移风易俗，民以（    ）殷盛 （    ），国以（    ）富强，百姓乐用（    ），诸侯亲服，获（    ）楚、魏之（    ）师（    ）， 举（    ）地千里，至今（    ）治（    ）强（    ）。惠王用张仪之（    ）计，拔（    ）三川之地，西（    ）并巴、蜀，北（    ）收上郡，南（    ）取汉中，包（    ）九夷，制（    ）鄢（yān）、郢（yǐng），东（    ）据（    ）成皋之（    ）险，割膏腴（yú）之（    ）壤，遂散（    ）六国之（    ）从（    ），使之（    ）西（    ）面事（    ）秦，功（    ）施（    ）到今。昭王得范雎（jū），废（    ）穰（rǎng）侯，逐华阳，强（    ）公室，杜（    ）私门（    ），蚕（    ）食诸侯，使秦成帝业。此四君者，皆以（    ）客之（    ）功。由此观之，客何负（    ）于秦哉（    ）！向使（    ）四君却（    ）客而不内（    ），疏士而不用，是（    ）使国无富利（    ）之（    ）实（    ）而秦无强大之（    ）名（    ）也。</w:t>
      </w:r>
    </w:p>
    <w:p>
      <w:pPr>
        <w:spacing w:line="360" w:lineRule="auto"/>
        <w:rPr>
          <w:rFonts w:asciiTheme="minorEastAsia" w:hAnsiTheme="minorEastAsia"/>
          <w:sz w:val="24"/>
        </w:rPr>
      </w:pPr>
      <w:r>
        <w:rPr>
          <w:rFonts w:hint="eastAsia" w:asciiTheme="minorEastAsia" w:hAnsiTheme="minorEastAsia"/>
          <w:sz w:val="24"/>
        </w:rPr>
        <w:t xml:space="preserve">    今陛下致（    ）昆山之（    ）玉，有随、和之宝，垂明月之珠，服（    ）太阿之剑，乘纤离之马，建（    ）翠凤之旗，树（    ）灵鼍（tuó）之（    ）鼓。此数宝者，秦不生（    ）一焉，而（    ）陛下说（    ）之，何也？必（    ）秦国之所生（    ）然后可（    ），则（    ）是（    ）夜光之璧不饰朝廷，犀象之（    ）器不为（    ）玩好（    ），郑、卫之（    ）女不充（    ）后宫，而（    ）骏良駃騠不实（    ）外厩（    ），江南金锡不为（    ）用，西蜀丹青不为（    ）采（    ）。所以（    ）饰后宫，充下陈（    ），娱（    ）心意，说（    ）耳目者，必（    ）出于秦然后可（    ），则（    ）是（    ）宛珠之簪（zān）、傅（    ）玑（    ）之（    ）珥（    ）、阿缟之衣、锦绣之饰不进于前，而（    ）随俗雅化（    ）佳冶窈窕（    ）赵女不立于侧也。夫（    ）击瓮叩缶，弹筝搏髀（    ）， 而歌呼呜呜快耳者，真（    ）秦之（    ）声也；《郑》《卫》《桑间》《昭》《虞》《武》《象》者，异国之乐也。今弃（    ）击瓮叩缶（    ）而就（    ）《郑》《卫》，退弹筝而取《昭》 《虞》，若是者何也（    ）？快意当前，适（    ）观（    ）而已（    ）矣。今（    ）取人（    ）则（    ）不然（    ），不问可否（    ），不论曲直（    ），非秦者去（    ），为客者逐（    ）。然则（    ）是（    ）所重（    ）者（    ）在乎色、乐、珠玉，而（    ）所轻（    ）者在乎人民也。此非所以（    ）跨海内（    ）、制（    ）诸侯之术（    ）也。</w:t>
      </w:r>
    </w:p>
    <w:p>
      <w:pPr>
        <w:spacing w:line="360" w:lineRule="auto"/>
        <w:rPr>
          <w:rFonts w:asciiTheme="minorEastAsia" w:hAnsiTheme="minorEastAsia"/>
          <w:sz w:val="24"/>
        </w:rPr>
      </w:pPr>
      <w:r>
        <w:rPr>
          <w:rFonts w:hint="eastAsia" w:asciiTheme="minorEastAsia" w:hAnsiTheme="minorEastAsia"/>
          <w:sz w:val="24"/>
        </w:rPr>
        <w:t xml:space="preserve">    臣闻地广者粟多，国大者人众，兵（    ）强则（    ）士勇。是以（    ）太山（    ）不让（    ）土壤，故能成其（    ）大（    ）；河海不择（    ）细流，故能就其（    ）深（    ）；王者（    ）不却（    ）众庶（    ），故能明（    ）其德。是以（    ）地无四方（    ），民（    ）无异国（    ），四时充（    ）美，鬼神降福，此五帝三王之所以（    ）无敌也。今乃（    ）弃黔首（    ）以（    ）资（    ）敌国，却（    ）宾客以（    ）业（    ）诸侯，使天下之士退而不敢西向，裹足不入秦，此所谓“藉（    ）寇兵（武器）而（    ）赍（    ） 盗粮”者也。</w:t>
      </w:r>
    </w:p>
    <w:p>
      <w:pPr>
        <w:spacing w:line="360" w:lineRule="auto"/>
        <w:ind w:firstLine="480" w:firstLineChars="200"/>
        <w:rPr>
          <w:rFonts w:asciiTheme="minorEastAsia" w:hAnsiTheme="minorEastAsia"/>
          <w:sz w:val="24"/>
        </w:rPr>
      </w:pPr>
      <w:r>
        <w:rPr>
          <w:rFonts w:hint="eastAsia" w:asciiTheme="minorEastAsia" w:hAnsiTheme="minorEastAsia"/>
          <w:sz w:val="24"/>
        </w:rPr>
        <w:t>夫（    ）物不产于秦，可宝者多；士不产于秦，而（    ）愿忠（    ）者众。今逐客以（    ）资（    ）敌国，损民以（    ）益（    ）仇，内自虚而（    ）外树怨于诸侯，求国无危，不可得也。</w:t>
      </w:r>
    </w:p>
    <w:p>
      <w:pPr>
        <w:spacing w:line="360" w:lineRule="auto"/>
        <w:rPr>
          <w:rFonts w:asciiTheme="minorEastAsia" w:hAnsiTheme="minorEastAsia"/>
          <w:color w:val="FF0000"/>
          <w:sz w:val="24"/>
        </w:rPr>
      </w:pPr>
      <w:r>
        <w:rPr>
          <w:rFonts w:hint="eastAsia" w:asciiTheme="minorEastAsia" w:hAnsiTheme="minorEastAsia"/>
          <w:color w:val="FF0000"/>
          <w:sz w:val="24"/>
        </w:rPr>
        <w:t>答案</w:t>
      </w:r>
    </w:p>
    <w:p>
      <w:pPr>
        <w:spacing w:line="360" w:lineRule="auto"/>
        <w:ind w:firstLine="480" w:firstLineChars="200"/>
        <w:rPr>
          <w:rFonts w:asciiTheme="minorEastAsia" w:hAnsiTheme="minorEastAsia"/>
          <w:color w:val="FF0000"/>
          <w:sz w:val="24"/>
        </w:rPr>
      </w:pPr>
      <w:r>
        <w:rPr>
          <w:rFonts w:hint="eastAsia" w:asciiTheme="minorEastAsia" w:hAnsiTheme="minorEastAsia"/>
          <w:color w:val="FF0000"/>
          <w:sz w:val="24"/>
        </w:rPr>
        <w:t>臣闻吏议逐客，窃（私）以（认为）（之）为（是）过（错误）矣（中心论点）。昔（以前）缪公求士（贤士），西（名词做状语，向西）取由余于戎（从西戎）（状语后置句），东（名词做状语，向东）得百里奚于宛（yuān，从宛）（状语后置句），迎蹇叔于宋（状语后置句），来丕（pī）豹、公孙支于晋（状语后置句）。此五子者，不产（出生）于秦，而（但是，转折）缪公用之（代指五子），并（吞并）国二十（虚指，指数目多），遂霸（于）西戎（省略句）。孝公用商鞅之（的）法，移风易俗，民以（因为）（之）殷盛 （富裕），国以（因为）（之）富强，百姓乐用（被动句），诸侯亲服，获（战胜）楚、魏之（的）师（军队）， 举（占领）地千里（定语后置），至今（到现在）治（社会安定）强（强盛）。惠王用张仪之(的)计，拔（攻占）三川之地，西（名词做状语，向西）并巴、蜀，北（名词做状语，向北）收上郡，南（名词做状语，向南） 取汉中，包（吞并）九夷，制（控制）鄢（yān）、郢（yǐng），东（名词做状语，向东）据（占据）成皋之（定语后置的标志）险（定语后置句），割膏腴（yú）之（助词，的）壤，遂散（拆散）六国之（助词，的）从，使之（他们，代指六国）西（名词做状语，向西）面事秦，功（功业）施（yì，延续）到今。昭王得范雎（jū），废（废黜）穰（rǎng）侯，逐华阳，强（形容词的使动用法，使强大）公室，杜（堵塞、封闭，可译为抑制）私门（指权贵大臣之家，可译为豪门贵族），蚕（名词做状语，像蚕一样）食诸侯，使秦成帝业。此四君者，皆以(介词，凭借)客之（的）功。由此观之，客何负（辜负）于秦哉（状语后置）！向使（如果，假使）四君却（拒绝）客而不内（同“纳”），疏士而不用，是使（这就会让）国无富利（丰厚）之（助词，的）实（实力）而秦无强大之（助词，的）名（名声）也。</w:t>
      </w:r>
    </w:p>
    <w:p>
      <w:pPr>
        <w:spacing w:line="360" w:lineRule="auto"/>
        <w:rPr>
          <w:rFonts w:asciiTheme="minorEastAsia" w:hAnsiTheme="minorEastAsia"/>
          <w:color w:val="FF0000"/>
          <w:sz w:val="24"/>
        </w:rPr>
      </w:pPr>
      <w:r>
        <w:rPr>
          <w:rFonts w:hint="eastAsia" w:asciiTheme="minorEastAsia" w:hAnsiTheme="minorEastAsia"/>
          <w:color w:val="FF0000"/>
          <w:sz w:val="24"/>
        </w:rPr>
        <w:t xml:space="preserve">    今陛下致（收罗）昆山之（助词，的）玉，有随、和之宝，垂明月之珠，服（佩戴）太阿之剑，乘纤离之马，建（树立）翠凤之旗，树（陈设）灵鼍（tuó）之（助词，的）鼓。此数宝者，秦不生（出产）一焉，而（转折，但是）陛下说（同“悦”，喜欢）之，何也？（如果）必（一定是）秦国之所生（所字结构，出产的宝物）然后可（能够采用），则（那么）是(这)夜光之璧不饰朝廷，犀象之（助词，的）器不为（成为）玩好（供玩赏的宝物），郑、卫之（助词，的）女不充（填满）后宫，而（表并列）骏良駃騠（jué tí，骏马名）不实（填满）外厩（宫外的马厩），江南金锡不为用（被动句），西蜀丹青不为（作为）采（彩饰）。所以（用来）饰后宫，充下陈（放满殿堂），娱（使愉悦）心意，说（同“悦”）耳目者，必（一定）出于秦然后可（然后才能使用的话），则（那么）是（这）宛珠之簪（zān）、傅（附着，可翻译为镶嵌）玑（珠子）之（的）珥（耳饰）、阿缟之衣、锦绣之饰不进于（陛下）前，而（表并列）随俗雅化（娴雅变化而能随俗）佳冶窈窕（娇美妖冶）赵女不立于侧也。夫(那)击瓮叩缶，弹筝搏髀(bì)（拍打大腿）， 而歌呼呜呜快耳者，真（确实是）秦之（助词，的）声也；《郑》《卫》《桑间》《昭》《虞》《武》《象》者，异国之乐也。今（陛下）弃（抛弃）击瓮叩缶（敲击瓦器的音乐）而就（采用）《郑》《卫》，退弹筝而取《昭》 《虞》，若是者何也（这是为什么呢）？快意当前，适（适合）观（观赏）而已（罢了）矣。今（如今）取人（用人）则（却）不然（这样），不问可否（任用），不论曲直（不管是非曲直），非秦者去（离开），为客者逐（被驱逐，被动句）。然则（如果这样，那么）是（就是）所重（形容词做动词，看重）者（的）在乎色、乐、珠玉，而（表并列）所轻（轻视）者在乎人民（百姓）也。此非所以（......的办法）跨海内（驾驭天下）、制诸侯（制伏诸侯）之术（方法）也。</w:t>
      </w:r>
    </w:p>
    <w:p>
      <w:pPr>
        <w:spacing w:line="360" w:lineRule="auto"/>
        <w:rPr>
          <w:rFonts w:asciiTheme="minorEastAsia" w:hAnsiTheme="minorEastAsia"/>
          <w:color w:val="FF0000"/>
          <w:sz w:val="24"/>
        </w:rPr>
      </w:pPr>
      <w:r>
        <w:rPr>
          <w:rFonts w:hint="eastAsia" w:asciiTheme="minorEastAsia" w:hAnsiTheme="minorEastAsia"/>
          <w:color w:val="FF0000"/>
          <w:sz w:val="24"/>
        </w:rPr>
        <w:t xml:space="preserve">    臣闻地广者粟多，国大者人众，兵（武器）强则（那么）士勇。是以（因此）太山（泰山）不让（拒绝）土壤，故能成其（代词，指泰山）大（高大）；河海不择（同“释”，放弃）细流，故能就其（代词，指河海）深（形容词做名词，深邃）；王者（建立帝王之业的人）不却（拒绝）众庶（百姓），故能明（使明显，彰显）其德。是以（因此）地无四方（东西南北），民（百姓）无异国（异国他邦），四时充（丰裕）美，鬼神降福，此五帝三王之所以（......的原因）无敌也。今（陛下）乃（却）弃黔首（百姓）以（来，表目的）资（自助）敌国，却（拒绝）宾客以（来，表目的）业（使成就霸业）诸侯，使天下之士退而不敢西向，裹足不入秦，此所谓“藉（jiè，同“借”）寇兵（武器）而（表并列）赍（jī，送给、付与） 盗粮”者也。</w:t>
      </w:r>
    </w:p>
    <w:p>
      <w:pPr>
        <w:spacing w:line="360" w:lineRule="auto"/>
        <w:ind w:firstLine="480"/>
        <w:rPr>
          <w:rFonts w:asciiTheme="minorEastAsia" w:hAnsiTheme="minorEastAsia"/>
          <w:color w:val="FF0000"/>
          <w:sz w:val="24"/>
        </w:rPr>
      </w:pPr>
      <w:r>
        <w:rPr>
          <w:rFonts w:hint="eastAsia" w:asciiTheme="minorEastAsia" w:hAnsiTheme="minorEastAsia"/>
          <w:color w:val="FF0000"/>
          <w:sz w:val="24"/>
        </w:rPr>
        <w:t>夫（句首发语词，不译）物不产于秦，可宝者多；士不产于秦，而（转折，但是）愿忠（效忠）者众。今逐客以（表目的，来）资敌国，损民以（来）益（增加）仇，内自虚而（连词，表并列）外树怨于诸侯，求国无危，不可得也。</w:t>
      </w:r>
    </w:p>
    <w:p>
      <w:pPr>
        <w:spacing w:line="360" w:lineRule="auto"/>
        <w:rPr>
          <w:rFonts w:ascii="方正粗黑宋简体" w:hAnsi="方正粗黑宋简体" w:eastAsia="方正粗黑宋简体"/>
          <w:sz w:val="24"/>
        </w:rPr>
      </w:pPr>
      <w:r>
        <w:rPr>
          <w:rFonts w:hint="eastAsia" w:ascii="方正粗黑宋简体" w:hAnsi="方正粗黑宋简体" w:eastAsia="方正粗黑宋简体"/>
          <w:sz w:val="24"/>
        </w:rPr>
        <w:t>六、相关名言</w:t>
      </w:r>
    </w:p>
    <w:p>
      <w:pPr>
        <w:spacing w:line="360" w:lineRule="auto"/>
        <w:rPr>
          <w:rFonts w:asciiTheme="minorEastAsia" w:hAnsiTheme="minorEastAsia"/>
          <w:sz w:val="24"/>
        </w:rPr>
      </w:pPr>
      <w:r>
        <w:rPr>
          <w:rFonts w:hint="eastAsia" w:asciiTheme="minorEastAsia" w:hAnsiTheme="minorEastAsia"/>
          <w:sz w:val="24"/>
        </w:rPr>
        <w:t>1.盖有非常之功，必待非常之人。</w:t>
      </w:r>
    </w:p>
    <w:p>
      <w:pPr>
        <w:spacing w:line="360" w:lineRule="auto"/>
        <w:rPr>
          <w:rFonts w:asciiTheme="minorEastAsia" w:hAnsiTheme="minorEastAsia"/>
          <w:sz w:val="24"/>
        </w:rPr>
      </w:pPr>
      <w:r>
        <w:rPr>
          <w:rFonts w:hint="eastAsia" w:asciiTheme="minorEastAsia" w:hAnsiTheme="minorEastAsia"/>
          <w:sz w:val="24"/>
        </w:rPr>
        <w:t>出自《武帝求茂才异等诏》，凡是非同寻常的功业，必须等待非同寻常的人才去完成。</w:t>
      </w:r>
    </w:p>
    <w:p>
      <w:pPr>
        <w:spacing w:line="360" w:lineRule="auto"/>
        <w:rPr>
          <w:rFonts w:asciiTheme="minorEastAsia" w:hAnsiTheme="minorEastAsia"/>
          <w:sz w:val="24"/>
        </w:rPr>
      </w:pPr>
      <w:r>
        <w:rPr>
          <w:rFonts w:hint="eastAsia" w:asciiTheme="minorEastAsia" w:hAnsiTheme="minorEastAsia"/>
          <w:sz w:val="24"/>
        </w:rPr>
        <w:t>2.士者，国家之大宝，功名之本也。</w:t>
      </w:r>
    </w:p>
    <w:p>
      <w:pPr>
        <w:spacing w:line="360" w:lineRule="auto"/>
        <w:rPr>
          <w:rFonts w:asciiTheme="minorEastAsia" w:hAnsiTheme="minorEastAsia"/>
          <w:sz w:val="24"/>
        </w:rPr>
      </w:pPr>
      <w:r>
        <w:rPr>
          <w:rFonts w:hint="eastAsia" w:asciiTheme="minorEastAsia" w:hAnsiTheme="minorEastAsia"/>
          <w:sz w:val="24"/>
        </w:rPr>
        <w:t xml:space="preserve">    语出《汉书·李寻传》。人才，是国家最贵重的珍宝，是建立功业、播扬美名的根本依靠。极言人才的重要地位和作用。士:人才。大宝:最宝贵的东西。功名:功业和名声。</w:t>
      </w:r>
    </w:p>
    <w:p>
      <w:pPr>
        <w:spacing w:line="360" w:lineRule="auto"/>
        <w:rPr>
          <w:rFonts w:asciiTheme="minorEastAsia" w:hAnsiTheme="minorEastAsia"/>
          <w:sz w:val="24"/>
        </w:rPr>
      </w:pPr>
      <w:r>
        <w:rPr>
          <w:rFonts w:hint="eastAsia" w:asciiTheme="minorEastAsia" w:hAnsiTheme="minorEastAsia"/>
          <w:sz w:val="24"/>
        </w:rPr>
        <w:t>3.山不厌高，海不厌深。</w:t>
      </w:r>
    </w:p>
    <w:p>
      <w:pPr>
        <w:spacing w:line="360" w:lineRule="auto"/>
        <w:rPr>
          <w:rFonts w:asciiTheme="minorEastAsia" w:hAnsiTheme="minorEastAsia"/>
          <w:sz w:val="24"/>
        </w:rPr>
      </w:pPr>
      <w:r>
        <w:rPr>
          <w:rFonts w:hint="eastAsia" w:asciiTheme="minorEastAsia" w:hAnsiTheme="minorEastAsia"/>
          <w:sz w:val="24"/>
        </w:rPr>
        <w:t xml:space="preserve">    语出三国曹操《短歌行》。意谓山不厌弃土的堆积，堆积得越高越好;海不厌弃细流的汇集，水越深越好。比喻招纳人才，越多越好。厌:嫌。</w:t>
      </w:r>
    </w:p>
    <w:p>
      <w:pPr>
        <w:spacing w:line="360" w:lineRule="auto"/>
        <w:rPr>
          <w:rFonts w:asciiTheme="minorEastAsia" w:hAnsiTheme="minorEastAsia"/>
          <w:sz w:val="24"/>
        </w:rPr>
      </w:pPr>
      <w:r>
        <w:rPr>
          <w:rFonts w:hint="eastAsia" w:asciiTheme="minorEastAsia" w:hAnsiTheme="minorEastAsia"/>
          <w:sz w:val="24"/>
        </w:rPr>
        <w:t>4.千金何足惜，一士固难求。</w:t>
      </w:r>
    </w:p>
    <w:p>
      <w:pPr>
        <w:spacing w:line="360" w:lineRule="auto"/>
        <w:rPr>
          <w:rFonts w:asciiTheme="minorEastAsia" w:hAnsiTheme="minorEastAsia"/>
          <w:sz w:val="24"/>
        </w:rPr>
      </w:pPr>
      <w:r>
        <w:rPr>
          <w:rFonts w:hint="eastAsia" w:asciiTheme="minorEastAsia" w:hAnsiTheme="minorEastAsia"/>
          <w:sz w:val="24"/>
        </w:rPr>
        <w:t xml:space="preserve">    语出元代迺贤《南城咏古》诗之一。一千斤黄金有什么值得吝惜的?要知道，一个有才之士本来就是很难访求到的。意谓不惜重金聘求贤才是值得的。这两句诗本意于战国燕昭王的故事:燕昭王为延请天下名士，曾于今河北省易县东南某地筑台，并置千金于台上。士:指贤才。</w:t>
      </w:r>
    </w:p>
    <w:p>
      <w:pPr>
        <w:spacing w:line="360" w:lineRule="auto"/>
        <w:rPr>
          <w:rFonts w:asciiTheme="minorEastAsia" w:hAnsiTheme="minorEastAsia"/>
          <w:sz w:val="24"/>
        </w:rPr>
      </w:pPr>
      <w:r>
        <w:rPr>
          <w:rFonts w:hint="eastAsia" w:asciiTheme="minorEastAsia" w:hAnsiTheme="minorEastAsia"/>
          <w:sz w:val="24"/>
        </w:rPr>
        <w:t>5.功以才成，业由才广。</w:t>
      </w:r>
    </w:p>
    <w:p>
      <w:pPr>
        <w:spacing w:line="360" w:lineRule="auto"/>
        <w:rPr>
          <w:rFonts w:asciiTheme="minorEastAsia" w:hAnsiTheme="minorEastAsia"/>
          <w:sz w:val="24"/>
        </w:rPr>
      </w:pPr>
      <w:r>
        <w:rPr>
          <w:rFonts w:hint="eastAsia" w:asciiTheme="minorEastAsia" w:hAnsiTheme="minorEastAsia"/>
          <w:sz w:val="24"/>
        </w:rPr>
        <w:t xml:space="preserve">    语出《三国志·蜀志·董允传》注引《襄阳记》。功绩因为有人才才能建成，事业因为有人才才能发展。说明建功立业离不开人才。功:功绩。才:人才。业:事业。广:发展。</w:t>
      </w:r>
    </w:p>
    <w:p>
      <w:pPr>
        <w:spacing w:line="360" w:lineRule="auto"/>
        <w:rPr>
          <w:rFonts w:asciiTheme="minorEastAsia" w:hAnsiTheme="minorEastAsia"/>
          <w:sz w:val="24"/>
        </w:rPr>
      </w:pPr>
      <w:r>
        <w:rPr>
          <w:rFonts w:hint="eastAsia" w:asciiTheme="minorEastAsia" w:hAnsiTheme="minorEastAsia"/>
          <w:sz w:val="24"/>
        </w:rPr>
        <w:t>6.江河之水，非一源之水也;千镒之裘，非一狐之白也。</w:t>
      </w:r>
    </w:p>
    <w:p>
      <w:pPr>
        <w:spacing w:line="360" w:lineRule="auto"/>
        <w:rPr>
          <w:rFonts w:asciiTheme="minorEastAsia" w:hAnsiTheme="minorEastAsia"/>
          <w:sz w:val="24"/>
        </w:rPr>
      </w:pPr>
      <w:r>
        <w:rPr>
          <w:rFonts w:hint="eastAsia" w:asciiTheme="minorEastAsia" w:hAnsiTheme="minorEastAsia"/>
          <w:sz w:val="24"/>
        </w:rPr>
        <w:t xml:space="preserve">    语出《墨子·亲士》。浩浩荡荡的长江大河，不是一个源头的水聚成的;价值千金的皮衣，不是一只狐狸的腋毛制成的。喻指伟大的事业要靠众多的贤才才能完成。千镒之裘:镒，古重量单位，一镒为一金，即二十四两。裘，皮衣。白:指狐狸的腋毛。</w:t>
      </w:r>
    </w:p>
    <w:p>
      <w:pPr>
        <w:spacing w:line="360" w:lineRule="auto"/>
        <w:rPr>
          <w:rFonts w:asciiTheme="minorEastAsia" w:hAnsiTheme="minorEastAsia"/>
          <w:sz w:val="24"/>
        </w:rPr>
      </w:pPr>
      <w:r>
        <w:rPr>
          <w:rFonts w:hint="eastAsia" w:asciiTheme="minorEastAsia" w:hAnsiTheme="minorEastAsia"/>
          <w:sz w:val="24"/>
        </w:rPr>
        <w:t>7.学术者，人才之本也;人才者，政事之本也。</w:t>
      </w:r>
    </w:p>
    <w:p>
      <w:pPr>
        <w:spacing w:line="360" w:lineRule="auto"/>
        <w:rPr>
          <w:rFonts w:asciiTheme="minorEastAsia" w:hAnsiTheme="minorEastAsia"/>
          <w:sz w:val="24"/>
        </w:rPr>
      </w:pPr>
      <w:r>
        <w:rPr>
          <w:rFonts w:hint="eastAsia" w:asciiTheme="minorEastAsia" w:hAnsiTheme="minorEastAsia"/>
          <w:sz w:val="24"/>
        </w:rPr>
        <w:t xml:space="preserve">    语出清代颜元《习斋记余》卷一。学问是造就人才的根本，人才是治理政事的根本。下文曰:“无学术则无人才，无人才则无政事。”学术:学问。</w:t>
      </w:r>
    </w:p>
    <w:p>
      <w:pPr>
        <w:spacing w:line="360" w:lineRule="auto"/>
        <w:rPr>
          <w:rFonts w:asciiTheme="minorEastAsia" w:hAnsiTheme="minorEastAsia"/>
          <w:sz w:val="24"/>
        </w:rPr>
      </w:pPr>
      <w:r>
        <w:rPr>
          <w:rFonts w:hint="eastAsia" w:asciiTheme="minorEastAsia" w:hAnsiTheme="minorEastAsia"/>
          <w:sz w:val="24"/>
        </w:rPr>
        <w:t>8.国之强弱，不在甲兵，不在金谷，独在人才之多少。</w:t>
      </w:r>
    </w:p>
    <w:p>
      <w:pPr>
        <w:spacing w:line="360" w:lineRule="auto"/>
        <w:rPr>
          <w:rFonts w:asciiTheme="minorEastAsia" w:hAnsiTheme="minorEastAsia"/>
          <w:sz w:val="24"/>
        </w:rPr>
      </w:pPr>
      <w:r>
        <w:rPr>
          <w:rFonts w:hint="eastAsia" w:asciiTheme="minorEastAsia" w:hAnsiTheme="minorEastAsia"/>
          <w:sz w:val="24"/>
        </w:rPr>
        <w:t xml:space="preserve">    语出宋代张孝祥《论用才之路欲广札子》。国家是强盛还是衰弱，不在有多少军队，也不在钱粮是否富足，仅仅在于智能之士是多还是少。说明人才的重要。甲兵:军队。金谷:钱和粮食。独:唯，仅仅。</w:t>
      </w:r>
    </w:p>
    <w:p>
      <w:pPr>
        <w:spacing w:line="360" w:lineRule="auto"/>
        <w:rPr>
          <w:rFonts w:asciiTheme="minorEastAsia" w:hAnsiTheme="minorEastAsia"/>
          <w:sz w:val="24"/>
        </w:rPr>
      </w:pPr>
      <w:r>
        <w:rPr>
          <w:rFonts w:hint="eastAsia" w:asciiTheme="minorEastAsia" w:hAnsiTheme="minorEastAsia"/>
          <w:sz w:val="24"/>
        </w:rPr>
        <w:t>9.佳人慕高义，求贤良独难。</w:t>
      </w:r>
    </w:p>
    <w:p>
      <w:pPr>
        <w:spacing w:line="360" w:lineRule="auto"/>
        <w:rPr>
          <w:rFonts w:asciiTheme="minorEastAsia" w:hAnsiTheme="minorEastAsia"/>
          <w:sz w:val="24"/>
        </w:rPr>
      </w:pPr>
      <w:r>
        <w:rPr>
          <w:rFonts w:hint="eastAsia" w:asciiTheme="minorEastAsia" w:hAnsiTheme="minorEastAsia"/>
          <w:sz w:val="24"/>
        </w:rPr>
        <w:t xml:space="preserve">    语出三国曹植《美女篇》诗。美女仰慕品质高尚的人，只是寻求贤才确实难啊。比喻有志之士怀才不遇，也说明贤才难得。高义:指品德高尚的人。良:确实，果真。</w:t>
      </w:r>
    </w:p>
    <w:p>
      <w:pPr>
        <w:spacing w:line="360" w:lineRule="auto"/>
        <w:rPr>
          <w:rFonts w:asciiTheme="minorEastAsia" w:hAnsiTheme="minorEastAsia"/>
          <w:sz w:val="24"/>
        </w:rPr>
      </w:pPr>
      <w:r>
        <w:rPr>
          <w:rFonts w:hint="eastAsia" w:asciiTheme="minorEastAsia" w:hAnsiTheme="minorEastAsia"/>
          <w:sz w:val="24"/>
        </w:rPr>
        <w:t>10.十步之间，必有茂草；十室之邑，必有俊士。</w:t>
      </w:r>
    </w:p>
    <w:p>
      <w:pPr>
        <w:spacing w:line="360" w:lineRule="auto"/>
        <w:ind w:firstLine="480" w:firstLineChars="200"/>
        <w:rPr>
          <w:rFonts w:asciiTheme="minorEastAsia" w:hAnsiTheme="minorEastAsia"/>
          <w:sz w:val="24"/>
        </w:rPr>
      </w:pPr>
      <w:r>
        <w:rPr>
          <w:rFonts w:hint="eastAsia" w:asciiTheme="minorEastAsia" w:hAnsiTheme="minorEastAsia"/>
          <w:sz w:val="24"/>
        </w:rPr>
        <w:t>语出《潜夫论·实贡》 十步之内，一定会有茂盛之草；即使是只有十户人家的小城，也一定不乏有才之人。此以茂草与俊士并举，以引喻修辞法，生动形象地说明了只要有任用贤才之心，世上是不难发现贤能之人的。</w:t>
      </w:r>
    </w:p>
    <w:p>
      <w:pPr>
        <w:spacing w:line="360" w:lineRule="auto"/>
        <w:rPr>
          <w:rFonts w:asciiTheme="minorEastAsia" w:hAnsiTheme="minorEastAsia"/>
          <w:sz w:val="24"/>
        </w:rPr>
      </w:pPr>
      <w:r>
        <w:rPr>
          <w:rFonts w:hint="eastAsia" w:asciiTheme="minorEastAsia" w:hAnsiTheme="minorEastAsia"/>
          <w:sz w:val="24"/>
        </w:rPr>
        <w:t>11.治国经邦，人才为急。——孙中山</w:t>
      </w:r>
    </w:p>
    <w:p>
      <w:pPr>
        <w:spacing w:line="360" w:lineRule="auto"/>
        <w:rPr>
          <w:rFonts w:asciiTheme="minorEastAsia" w:hAnsiTheme="minorEastAsia"/>
          <w:sz w:val="24"/>
        </w:rPr>
      </w:pPr>
      <w:r>
        <w:rPr>
          <w:rFonts w:hint="eastAsia" w:asciiTheme="minorEastAsia" w:hAnsiTheme="minorEastAsia"/>
          <w:sz w:val="24"/>
        </w:rPr>
        <w:t>12.人既尽其才，则百事俱举；百事举矣，则富强不足谋也。——孙中山</w:t>
      </w:r>
    </w:p>
    <w:p>
      <w:pPr>
        <w:spacing w:line="360" w:lineRule="auto"/>
        <w:rPr>
          <w:rFonts w:asciiTheme="minorEastAsia" w:hAnsiTheme="minorEastAsia"/>
          <w:sz w:val="24"/>
        </w:rPr>
      </w:pPr>
      <w:r>
        <w:rPr>
          <w:rFonts w:hint="eastAsia" w:asciiTheme="minorEastAsia" w:hAnsiTheme="minorEastAsia"/>
          <w:sz w:val="24"/>
        </w:rPr>
        <w:t>13.疑人莫用，用人莫疑。——南宋史学家 袁枢</w:t>
      </w:r>
    </w:p>
    <w:p>
      <w:pPr>
        <w:spacing w:line="360" w:lineRule="auto"/>
        <w:rPr>
          <w:rFonts w:asciiTheme="minorEastAsia" w:hAnsiTheme="minorEastAsia"/>
          <w:sz w:val="24"/>
        </w:rPr>
      </w:pPr>
      <w:r>
        <w:rPr>
          <w:rFonts w:hint="eastAsia" w:asciiTheme="minorEastAsia" w:hAnsiTheme="minorEastAsia"/>
          <w:sz w:val="24"/>
        </w:rPr>
        <w:t>14.用人所长，天下无不可用之人,用人所短，天下无可用之人。——鬼谷子</w:t>
      </w:r>
    </w:p>
    <w:p>
      <w:pPr>
        <w:spacing w:line="360" w:lineRule="auto"/>
        <w:rPr>
          <w:rFonts w:asciiTheme="minorEastAsia" w:hAnsiTheme="minorEastAsia"/>
          <w:sz w:val="24"/>
        </w:rPr>
      </w:pPr>
      <w:r>
        <w:rPr>
          <w:rFonts w:hint="eastAsia" w:asciiTheme="minorEastAsia" w:hAnsiTheme="minorEastAsia"/>
          <w:sz w:val="24"/>
        </w:rPr>
        <w:t>15.大匠无弃材，寻尺各有施。——韩愈</w:t>
      </w:r>
    </w:p>
    <w:p>
      <w:pPr>
        <w:spacing w:line="360" w:lineRule="auto"/>
        <w:rPr>
          <w:rFonts w:asciiTheme="minorEastAsia" w:hAnsiTheme="minorEastAsia"/>
          <w:sz w:val="24"/>
        </w:rPr>
      </w:pPr>
      <w:r>
        <w:rPr>
          <w:rFonts w:hint="eastAsia" w:asciiTheme="minorEastAsia" w:hAnsiTheme="minorEastAsia"/>
          <w:sz w:val="24"/>
        </w:rPr>
        <w:t>16.取士之方，必求其实，用人之术，当尽其才。——欧阳修</w:t>
      </w:r>
    </w:p>
    <w:p>
      <w:pPr>
        <w:spacing w:line="360" w:lineRule="auto"/>
        <w:rPr>
          <w:rFonts w:ascii="方正粗黑宋简体" w:hAnsi="方正粗黑宋简体" w:eastAsia="方正粗黑宋简体"/>
          <w:sz w:val="24"/>
        </w:rPr>
      </w:pPr>
      <w:r>
        <w:rPr>
          <w:rFonts w:hint="eastAsia" w:ascii="方正粗黑宋简体" w:hAnsi="方正粗黑宋简体" w:eastAsia="方正粗黑宋简体"/>
          <w:sz w:val="24"/>
        </w:rPr>
        <w:t>八、素材运用</w:t>
      </w:r>
    </w:p>
    <w:p>
      <w:pPr>
        <w:spacing w:line="360" w:lineRule="auto"/>
        <w:rPr>
          <w:rFonts w:asciiTheme="minorEastAsia" w:hAnsiTheme="minorEastAsia"/>
          <w:sz w:val="24"/>
        </w:rPr>
      </w:pPr>
      <w:r>
        <w:rPr>
          <w:rFonts w:asciiTheme="minorEastAsia" w:hAnsiTheme="minorEastAsia"/>
          <w:b/>
          <w:sz w:val="24"/>
        </w:rPr>
        <w:t>1</w:t>
      </w:r>
      <w:r>
        <w:rPr>
          <w:rFonts w:hint="eastAsia" w:asciiTheme="minorEastAsia" w:hAnsiTheme="minorEastAsia"/>
          <w:b/>
          <w:sz w:val="24"/>
        </w:rPr>
        <w:t>.</w:t>
      </w:r>
      <w:r>
        <w:rPr>
          <w:rFonts w:asciiTheme="minorEastAsia" w:hAnsiTheme="minorEastAsia"/>
          <w:b/>
          <w:sz w:val="24"/>
        </w:rPr>
        <w:t>聚集天下英才，建设人才强国。</w:t>
      </w:r>
      <w:r>
        <w:rPr>
          <w:rFonts w:asciiTheme="minorEastAsia" w:hAnsiTheme="minorEastAsia"/>
          <w:sz w:val="24"/>
        </w:rPr>
        <w:t>正如李斯所言：“太山不让土壤，故能成其大；河海不择细流，故能就其深；王者不却众庶，故能明其德。”“不积跬步，无以至千里，不积小流，无以成江海。”国家兴盛，人才为本，我们应依靠人才兴邦，走人才强国之路。</w:t>
      </w:r>
    </w:p>
    <w:p>
      <w:pPr>
        <w:spacing w:line="360" w:lineRule="auto"/>
        <w:rPr>
          <w:rFonts w:asciiTheme="minorEastAsia" w:hAnsiTheme="minorEastAsia"/>
          <w:sz w:val="24"/>
        </w:rPr>
      </w:pPr>
      <w:r>
        <w:rPr>
          <w:rFonts w:asciiTheme="minorEastAsia" w:hAnsiTheme="minorEastAsia"/>
          <w:b/>
          <w:sz w:val="24"/>
        </w:rPr>
        <w:t>2</w:t>
      </w:r>
      <w:r>
        <w:rPr>
          <w:rFonts w:hint="eastAsia" w:asciiTheme="minorEastAsia" w:hAnsiTheme="minorEastAsia"/>
          <w:b/>
          <w:sz w:val="24"/>
        </w:rPr>
        <w:t>.</w:t>
      </w:r>
      <w:r>
        <w:rPr>
          <w:rFonts w:asciiTheme="minorEastAsia" w:hAnsiTheme="minorEastAsia"/>
          <w:b/>
          <w:sz w:val="24"/>
        </w:rPr>
        <w:t>广纳英才，成就梦想。</w:t>
      </w:r>
      <w:r>
        <w:rPr>
          <w:rFonts w:asciiTheme="minorEastAsia" w:hAnsiTheme="minorEastAsia"/>
          <w:sz w:val="24"/>
        </w:rPr>
        <w:t>国家的发展，不能闭关自守、妄自尊大，必须懂得接纳他国的优秀人才，为我所用。才能不断提升自身的能力，感受最时代的信息与科技，从而使得民族昂扬屹立于世界之林。。</w:t>
      </w:r>
    </w:p>
    <w:p>
      <w:pPr>
        <w:spacing w:line="360" w:lineRule="auto"/>
        <w:rPr>
          <w:rFonts w:asciiTheme="minorEastAsia" w:hAnsiTheme="minorEastAsia"/>
          <w:sz w:val="24"/>
        </w:rPr>
      </w:pPr>
      <w:r>
        <w:rPr>
          <w:rFonts w:asciiTheme="minorEastAsia" w:hAnsiTheme="minorEastAsia"/>
          <w:b/>
          <w:sz w:val="24"/>
        </w:rPr>
        <w:t>3</w:t>
      </w:r>
      <w:r>
        <w:rPr>
          <w:rFonts w:hint="eastAsia" w:asciiTheme="minorEastAsia" w:hAnsiTheme="minorEastAsia"/>
          <w:b/>
          <w:sz w:val="24"/>
        </w:rPr>
        <w:t>.</w:t>
      </w:r>
      <w:r>
        <w:rPr>
          <w:rFonts w:asciiTheme="minorEastAsia" w:hAnsiTheme="minorEastAsia"/>
          <w:b/>
          <w:sz w:val="24"/>
        </w:rPr>
        <w:t>海纳百川，方能成就伟大。</w:t>
      </w:r>
      <w:r>
        <w:rPr>
          <w:rFonts w:asciiTheme="minorEastAsia" w:hAnsiTheme="minorEastAsia"/>
          <w:sz w:val="24"/>
        </w:rPr>
        <w:t>在当今世界， 5G技术已经成为我国的一张响当当的名片，而在5G通迅技术上，华为拥有着领先世界的水准。华为公司的5G技术之所以获得如此成就，积极引进外来人才，这一发展策略起着不可忽视的作用。华为5G技术的核心之一一极化码理论的提出者，是一位来自土耳其的教授。华为爱尔兰籍国际媒体事务副总裁乔·凯利，在华为遭受美国的不公平封禁和打压之后，乔·凯利在国际上发声，维护华为在国际上的立场以及声誉。</w:t>
      </w:r>
    </w:p>
    <w:p>
      <w:pPr>
        <w:spacing w:line="360" w:lineRule="auto"/>
        <w:rPr>
          <w:rFonts w:asciiTheme="minorEastAsia" w:hAnsiTheme="minorEastAsia"/>
          <w:sz w:val="24"/>
        </w:rPr>
      </w:pPr>
      <w:r>
        <w:rPr>
          <w:rFonts w:asciiTheme="minorEastAsia" w:hAnsiTheme="minorEastAsia"/>
          <w:b/>
          <w:sz w:val="24"/>
        </w:rPr>
        <w:t>4</w:t>
      </w:r>
      <w:r>
        <w:rPr>
          <w:rFonts w:hint="eastAsia" w:asciiTheme="minorEastAsia" w:hAnsiTheme="minorEastAsia"/>
          <w:b/>
          <w:sz w:val="24"/>
        </w:rPr>
        <w:t>.</w:t>
      </w:r>
      <w:r>
        <w:rPr>
          <w:rFonts w:asciiTheme="minorEastAsia" w:hAnsiTheme="minorEastAsia"/>
          <w:b/>
          <w:sz w:val="24"/>
        </w:rPr>
        <w:t>广纳贤才，强大国家</w:t>
      </w:r>
      <w:r>
        <w:rPr>
          <w:rFonts w:asciiTheme="minorEastAsia" w:hAnsiTheme="minorEastAsia"/>
          <w:sz w:val="24"/>
        </w:rPr>
        <w:t>，从古至今一直是国家的治国之本，无论是诸葛亮在《出师表》中的句句箴言，还是李斯在《谏逐客书》中的用心之良苦，无不体现海纳百川、有容乃大的重要意义。国家越是强大，引进外国人才就越有必要性甚至是必然性。国家的发展不应局限于眼前利益，而要目标长远，坚持海纳百川，必能成就伟大。</w:t>
      </w:r>
    </w:p>
    <w:p>
      <w:pPr>
        <w:spacing w:line="360" w:lineRule="auto"/>
        <w:rPr>
          <w:rFonts w:asciiTheme="minorEastAsia" w:hAnsiTheme="minorEastAsia"/>
          <w:sz w:val="24"/>
        </w:rPr>
      </w:pPr>
      <w:r>
        <w:rPr>
          <w:rFonts w:hint="eastAsia" w:asciiTheme="minorEastAsia" w:hAnsiTheme="minorEastAsia"/>
          <w:b/>
          <w:sz w:val="24"/>
        </w:rPr>
        <w:t>5.</w:t>
      </w:r>
      <w:r>
        <w:rPr>
          <w:rFonts w:asciiTheme="minorEastAsia" w:hAnsiTheme="minorEastAsia"/>
          <w:b/>
          <w:sz w:val="24"/>
        </w:rPr>
        <w:t>用人者需拥有一双慧眼。</w:t>
      </w:r>
      <w:r>
        <w:rPr>
          <w:rFonts w:asciiTheme="minorEastAsia" w:hAnsiTheme="minorEastAsia"/>
          <w:sz w:val="24"/>
        </w:rPr>
        <w:t>这双慧眼具有全面的观察力、深刻的洞察力、准确的判断力，能发现人的长处与短处，能辨别贤才与庸才。为此，用人者要学会“下沉”，防止官僚主义，不能求全责备。刘邦不因为韩信出身寒门，从小寄食，曾受胯下之辱而轻视他、漠视他，相反，刘邦通过听取韩信对楚汉双方形势的分析，敏锐地发现了韩信卓越的军事才能，他立即采纳了韩信的建议。可惜的是，也许因为出身，也许因为自负，项羽没有刘邦那双善于识人的慧眼。尽管韩信投奔刘邦之前追随的是项羽，也曾多次向项羽建言献策，但项羽都拒绝采纳，导致韩信、陈平等优秀人才另择明主，图谋发展。打败项羽的是项羽自己，并不是刘邦、韩信。项羽用人的短视与愚蠢恰恰说明刘邦用人的高远与聪明。</w:t>
      </w:r>
    </w:p>
    <w:p>
      <w:pPr>
        <w:spacing w:line="360" w:lineRule="auto"/>
        <w:rPr>
          <w:rFonts w:asciiTheme="minorEastAsia" w:hAnsiTheme="minorEastAsia"/>
          <w:b/>
          <w:sz w:val="24"/>
        </w:rPr>
      </w:pPr>
      <w:r>
        <w:rPr>
          <w:rFonts w:hint="eastAsia" w:asciiTheme="minorEastAsia" w:hAnsiTheme="minorEastAsia"/>
          <w:b/>
          <w:sz w:val="24"/>
        </w:rPr>
        <w:t>6.</w:t>
      </w:r>
      <w:r>
        <w:rPr>
          <w:rFonts w:asciiTheme="minorEastAsia" w:hAnsiTheme="minorEastAsia"/>
          <w:b/>
          <w:sz w:val="24"/>
        </w:rPr>
        <w:t>让人才之花绚丽绽放</w:t>
      </w:r>
    </w:p>
    <w:p>
      <w:pPr>
        <w:spacing w:line="360" w:lineRule="auto"/>
        <w:rPr>
          <w:rFonts w:asciiTheme="minorEastAsia" w:hAnsiTheme="minorEastAsia"/>
          <w:sz w:val="24"/>
        </w:rPr>
      </w:pPr>
      <w:r>
        <w:rPr>
          <w:rFonts w:asciiTheme="minorEastAsia" w:hAnsiTheme="minorEastAsia"/>
          <w:sz w:val="24"/>
        </w:rPr>
        <w:t>　　党的二十大报告指出，要坚持为党育人、为国育才，全面提高人才自主培养质量，着力造就拔尖创新人才，聚天下英才而用之。</w:t>
      </w:r>
    </w:p>
    <w:p>
      <w:pPr>
        <w:spacing w:line="360" w:lineRule="auto"/>
        <w:rPr>
          <w:rFonts w:asciiTheme="minorEastAsia" w:hAnsiTheme="minorEastAsia"/>
          <w:sz w:val="24"/>
        </w:rPr>
      </w:pPr>
      <w:r>
        <w:rPr>
          <w:rFonts w:asciiTheme="minorEastAsia" w:hAnsiTheme="minorEastAsia"/>
          <w:sz w:val="24"/>
        </w:rPr>
        <w:t>　　“致天下之治者在人才。”国家发展要靠人才，民族振兴需要人才。现在，我们比历史上任何时期都更加需要人才、渴求人才，要以更大魄力、更宽眼界，广开进贤之路、广纳天下英才，切实以人才的扎根开花支撑起高质量发展的硕果累累。</w:t>
      </w:r>
    </w:p>
    <w:p>
      <w:pPr>
        <w:spacing w:line="360" w:lineRule="auto"/>
        <w:rPr>
          <w:rFonts w:asciiTheme="minorEastAsia" w:hAnsiTheme="minorEastAsia"/>
          <w:sz w:val="24"/>
        </w:rPr>
      </w:pPr>
      <w:r>
        <w:rPr>
          <w:rFonts w:asciiTheme="minorEastAsia" w:hAnsiTheme="minorEastAsia"/>
          <w:sz w:val="24"/>
        </w:rPr>
        <w:t>　　搭台筑巢擘画人才“新蓝图”。“人能尽其才，则百事兴”。人尽其才是用才的关键，只有善于用才，用当其时、用人所长、用人得当，最大限度地实现人才价值，让他们在工作中“发光发热”、在岗位上“冲锋陷阵”，才能充分调动人才的积极性、主动性、创造性。“筑巢引凤”，更要“固巢留凤”。一方面要完善奖励机制，鼓励各类人才向乡村振兴、基层治理、经济发展、项目建设等一线成长历练，引导其用好自身所学，为一方经济社会发展做出贡献；另一方面要积极为人才搭建干事创业的平台，建强各类创新产业园区，营造创新创业良好氛围，实现引才、留才、用才，让各类人才有归属感、获得感、幸福感，激发人才“八仙过海、各显神通”的活力。</w:t>
      </w:r>
    </w:p>
    <w:p>
      <w:pPr>
        <w:spacing w:line="360" w:lineRule="auto"/>
        <w:rPr>
          <w:rFonts w:asciiTheme="minorEastAsia" w:hAnsiTheme="minorEastAsia"/>
          <w:sz w:val="24"/>
        </w:rPr>
      </w:pPr>
      <w:r>
        <w:rPr>
          <w:rFonts w:asciiTheme="minorEastAsia" w:hAnsiTheme="minorEastAsia"/>
          <w:sz w:val="24"/>
        </w:rPr>
        <w:t>　　开源引流激活人才“春江水”。“实现中华民族伟大复兴，人才越多越好，本事越大越好”。回望百年，中国共产党的奋斗史，就是一部团结人才、造就人才、壮大人才的历史。党的二十大指出，要深入实施人才强国战略。各地引进人才，要做好“精”字文章，把握“准”字导向，既要立足本地，鼓励当地人才返乡创业，打好“乡情牌”；也要打开思路，吸引外来人才落地生根，打好“政策牌”。要注重实际，切实把人才引进所求与本地区、本部门、本单位的所需结合起来，采取灵活多样的方式，把经济社会发展紧缺的人才引进来、急需的人才招进来，确保人才引进的针对性、适配性，广发“招贤令”，广揽“天下才”，让更多人才为社会事业发展贡献智慧和力量。</w:t>
      </w:r>
    </w:p>
    <w:p>
      <w:pPr>
        <w:spacing w:line="360" w:lineRule="auto"/>
        <w:rPr>
          <w:rFonts w:asciiTheme="minorEastAsia" w:hAnsiTheme="minorEastAsia"/>
          <w:sz w:val="24"/>
        </w:rPr>
      </w:pPr>
      <w:r>
        <w:rPr>
          <w:rFonts w:asciiTheme="minorEastAsia" w:hAnsiTheme="minorEastAsia"/>
          <w:sz w:val="24"/>
        </w:rPr>
        <w:t>　　近悦远来涵养人才“新生态”。“好风凭借力，送我上青云”。择之以才、待之以礼，是我们对待人才应该有的态度。要坚持视才如金，广泛举办各类专业化学习培训，引导鼓励人才特别是青年人才加强学习、提升能力，助力人才学有所用、干有所为。要着力深化人才培养使用机制改革，勇于打破论资排辈的传统，敢于突破平衡照顾的束缚，想方设法为各个类型、各个层次的人才脱颖而出搭建平台、创造舞台，让更多“千里马”竞相奔腾。要在全社会营造尊重人才、重视人才的浓厚氛围，全面提升人才服务水平，帮助人才解决住房就医、子女教育、家属就业等后顾之忧，努力打造“种好梧桐树、自有凤凰来”的人才荟萃高地，不断厚植人才成长的丰沃土壤。</w:t>
      </w:r>
    </w:p>
    <w:p>
      <w:pPr>
        <w:spacing w:line="360" w:lineRule="auto"/>
        <w:rPr>
          <w:rFonts w:asciiTheme="minorEastAsia" w:hAnsiTheme="minorEastAsia"/>
          <w:sz w:val="24"/>
        </w:rPr>
      </w:pPr>
      <w:r>
        <w:rPr>
          <w:rFonts w:asciiTheme="minorEastAsia" w:hAnsiTheme="minorEastAsia"/>
          <w:sz w:val="24"/>
        </w:rPr>
        <w:t>　　迈步新征程，深入实施新时代人才强国战略，让人才之花绚丽绽放，让各类人才的创造活力竞相迸发、聪明才智充分涌流，中华民族伟大复兴的中国梦必将因为亿万人民的共同奋斗而更加宏伟壮丽。</w:t>
      </w:r>
    </w:p>
    <w:p>
      <w:pPr>
        <w:spacing w:line="360" w:lineRule="auto"/>
        <w:rPr>
          <w:rFonts w:asciiTheme="minorEastAsia" w:hAnsiTheme="minorEastAsia"/>
          <w:b/>
          <w:sz w:val="24"/>
        </w:rPr>
      </w:pPr>
      <w:r>
        <w:rPr>
          <w:rFonts w:hint="eastAsia" w:asciiTheme="minorEastAsia" w:hAnsiTheme="minorEastAsia"/>
          <w:b/>
          <w:sz w:val="24"/>
        </w:rPr>
        <w:t>7.</w:t>
      </w:r>
      <w:r>
        <w:rPr>
          <w:rFonts w:asciiTheme="minorEastAsia" w:hAnsiTheme="minorEastAsia"/>
          <w:b/>
          <w:sz w:val="24"/>
        </w:rPr>
        <w:t>“中国梦”成就“人才梦”</w:t>
      </w:r>
    </w:p>
    <w:p>
      <w:pPr>
        <w:spacing w:line="360" w:lineRule="auto"/>
        <w:ind w:firstLine="480" w:firstLineChars="200"/>
        <w:rPr>
          <w:rFonts w:asciiTheme="minorEastAsia" w:hAnsiTheme="minorEastAsia"/>
          <w:sz w:val="24"/>
        </w:rPr>
      </w:pPr>
      <w:r>
        <w:rPr>
          <w:rFonts w:asciiTheme="minorEastAsia" w:hAnsiTheme="minorEastAsia"/>
          <w:sz w:val="24"/>
        </w:rPr>
        <w:t>６月３日，中共中央政治局委员、中央组织部部长赵乐际在中央人才工作协调小组第４０次会议上强调：要在全社会大兴识才、爱才、敬才、用才之风，为实现“两个一百年”奋斗目标、实现中华民族伟大复兴的中国梦提供有力人才支撑。</w:t>
      </w:r>
    </w:p>
    <w:p>
      <w:pPr>
        <w:spacing w:line="360" w:lineRule="auto"/>
        <w:ind w:firstLine="480" w:firstLineChars="200"/>
        <w:rPr>
          <w:rFonts w:asciiTheme="minorEastAsia" w:hAnsiTheme="minorEastAsia"/>
          <w:sz w:val="24"/>
        </w:rPr>
      </w:pPr>
      <w:r>
        <w:rPr>
          <w:rFonts w:asciiTheme="minorEastAsia" w:hAnsiTheme="minorEastAsia"/>
          <w:sz w:val="24"/>
        </w:rPr>
        <w:t>时代需要人才，时势造就人才。伟大的时代需要伟大的梦想作引领，宏伟的事业需要宏大的人才作支撑，一流的人才需要广阔的平台展示。“现在比任何时期都接近民族复兴目标”，处在这样一个历史交汇点上，光荣与梦想，责任与担当，给每一个有梦想的人才开辟了人生出彩之路。把人才资源作为最宝贵资源来开发利用，把人才投入作为效益最大、最持久的根本投入来优先安排，把人才发展战略作为最核心战略来优先部署，人才前行之路，变得日益宽广。</w:t>
      </w:r>
    </w:p>
    <w:p>
      <w:pPr>
        <w:spacing w:line="360" w:lineRule="auto"/>
        <w:ind w:firstLine="480" w:firstLineChars="200"/>
        <w:rPr>
          <w:rFonts w:asciiTheme="minorEastAsia" w:hAnsiTheme="minorEastAsia"/>
          <w:sz w:val="24"/>
        </w:rPr>
      </w:pPr>
      <w:r>
        <w:rPr>
          <w:rFonts w:asciiTheme="minorEastAsia" w:hAnsiTheme="minorEastAsia"/>
          <w:sz w:val="24"/>
        </w:rPr>
        <w:t>“英雄无用武之地”，归根到底是因为没有伟大的梦想作引领。古往今来，但凡人才者，大都渴望施展抱负，成就事业。秦致力于“席卷天下、并吞八荒”的大业，人才便愈用愈出；天下一统后大施愚民政策，人才无用无武之地，最终“一夫作难而七庙隳”。一个国家、一个地区、一个企业偏安一隅，裹足不前，不仅会流失人才，自身也难逃落后、挨打、灭亡的命运。只有以宏伟的事业凝聚人才，以宏大的人才来支撑事业，自身才能发展永续、乘胜向前。</w:t>
      </w:r>
    </w:p>
    <w:p>
      <w:pPr>
        <w:spacing w:line="360" w:lineRule="auto"/>
        <w:ind w:firstLine="480" w:firstLineChars="200"/>
        <w:rPr>
          <w:rFonts w:asciiTheme="minorEastAsia" w:hAnsiTheme="minorEastAsia"/>
          <w:sz w:val="24"/>
        </w:rPr>
      </w:pPr>
      <w:r>
        <w:rPr>
          <w:rFonts w:asciiTheme="minorEastAsia" w:hAnsiTheme="minorEastAsia"/>
          <w:sz w:val="24"/>
        </w:rPr>
        <w:t>梦想成真，必须有人才的强力支撑。在中华民族逐梦前行的每一次跨越中，都有一批顶尖一流的人才勇担重任，展现才华。有了钱学森的带动，中国航天工业从此日益兴盛；有了邓稼先的引领，中国便不断向核大国迈进。中国之所以成为大国，靠的是人才。实践证明，只有人才，才是成就中国梦的最宝贵资源也是必须依赖的最可靠资源。</w:t>
      </w:r>
    </w:p>
    <w:p>
      <w:pPr>
        <w:spacing w:line="360" w:lineRule="auto"/>
        <w:ind w:firstLine="480" w:firstLineChars="200"/>
        <w:rPr>
          <w:rFonts w:asciiTheme="minorEastAsia" w:hAnsiTheme="minorEastAsia"/>
          <w:sz w:val="24"/>
        </w:rPr>
      </w:pPr>
      <w:r>
        <w:rPr>
          <w:rFonts w:asciiTheme="minorEastAsia" w:hAnsiTheme="minorEastAsia"/>
          <w:sz w:val="24"/>
        </w:rPr>
        <w:t>以“中国梦”成就“人才梦”，关键在于用好用活人才。 “役其所长，则事无废功；避其所短，则世无弃材”。没有用才之道，孔明不过是个山野村夫，韩信不过是个执戟都尉。实现“中国梦”，要全面辩证地看待人才，坚持青年才俊与老辣之姜并举，本地人才与外来人才并重，全才与专才并用，用其所长、用当其时、用当适任，让实干者得实惠，让有为者有位置，形成“人人皆可成才、人人尽展其才”的生动局面，如此，人才便会越聚越多，事业便会发达兴旺，民族复兴目标便指日可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粗黑宋简体">
    <w:altName w:val="微软雅黑"/>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anchor>
      </w:drawing>
    </w:r>
    <w:r>
      <w:rPr>
        <w:rFonts w:hint="eastAsia" w:ascii="Times New Roman" w:hAnsi="Times New Roman" w:eastAsia="宋体" w:cs="Times New Roman"/>
        <w:kern w:val="0"/>
        <w:sz w:val="2"/>
        <w:szCs w:val="2"/>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 w:name="KSO_WPS_MARK_KEY" w:val="a1555a4c-f3cb-4bbc-b9d5-ebc3ef943844"/>
  </w:docVars>
  <w:rsids>
    <w:rsidRoot w:val="23336DB8"/>
    <w:rsid w:val="00035244"/>
    <w:rsid w:val="000A4B7C"/>
    <w:rsid w:val="0032609B"/>
    <w:rsid w:val="004151FC"/>
    <w:rsid w:val="00682A17"/>
    <w:rsid w:val="00762A30"/>
    <w:rsid w:val="00BA691A"/>
    <w:rsid w:val="00C02FC6"/>
    <w:rsid w:val="00C36F8F"/>
    <w:rsid w:val="00C56503"/>
    <w:rsid w:val="00D203FC"/>
    <w:rsid w:val="00DB4653"/>
    <w:rsid w:val="00EF3464"/>
    <w:rsid w:val="00F16AE7"/>
    <w:rsid w:val="00FC15A6"/>
    <w:rsid w:val="018D5D1F"/>
    <w:rsid w:val="02151942"/>
    <w:rsid w:val="02BB6856"/>
    <w:rsid w:val="02EA4CA2"/>
    <w:rsid w:val="034A7A6A"/>
    <w:rsid w:val="03525982"/>
    <w:rsid w:val="038F5F1D"/>
    <w:rsid w:val="040E3DF0"/>
    <w:rsid w:val="043334EE"/>
    <w:rsid w:val="04433B09"/>
    <w:rsid w:val="04B77ABB"/>
    <w:rsid w:val="04C9062F"/>
    <w:rsid w:val="050E62C6"/>
    <w:rsid w:val="05C95347"/>
    <w:rsid w:val="05DF1484"/>
    <w:rsid w:val="062B448B"/>
    <w:rsid w:val="06302ADA"/>
    <w:rsid w:val="06A70BB8"/>
    <w:rsid w:val="06CA0010"/>
    <w:rsid w:val="07513F6F"/>
    <w:rsid w:val="0893176E"/>
    <w:rsid w:val="08BF351D"/>
    <w:rsid w:val="096B74EB"/>
    <w:rsid w:val="097C1856"/>
    <w:rsid w:val="09D377A4"/>
    <w:rsid w:val="0A3E3A92"/>
    <w:rsid w:val="0B197E4B"/>
    <w:rsid w:val="0B343C8C"/>
    <w:rsid w:val="0BA9624D"/>
    <w:rsid w:val="0C2534C8"/>
    <w:rsid w:val="0CAF4438"/>
    <w:rsid w:val="0D354296"/>
    <w:rsid w:val="0D4B211D"/>
    <w:rsid w:val="0D6C6D4E"/>
    <w:rsid w:val="0D8A4781"/>
    <w:rsid w:val="0DA85996"/>
    <w:rsid w:val="0DFE5677"/>
    <w:rsid w:val="0E7C3CF1"/>
    <w:rsid w:val="0E861DFE"/>
    <w:rsid w:val="0EB315F8"/>
    <w:rsid w:val="1010257C"/>
    <w:rsid w:val="10535E0C"/>
    <w:rsid w:val="10930AA1"/>
    <w:rsid w:val="10A70A3A"/>
    <w:rsid w:val="10DC2007"/>
    <w:rsid w:val="10F36EF3"/>
    <w:rsid w:val="1121316B"/>
    <w:rsid w:val="11436924"/>
    <w:rsid w:val="11663CDA"/>
    <w:rsid w:val="11895257"/>
    <w:rsid w:val="11EF16CB"/>
    <w:rsid w:val="11F265F0"/>
    <w:rsid w:val="12492C39"/>
    <w:rsid w:val="124A05FB"/>
    <w:rsid w:val="12BF2523"/>
    <w:rsid w:val="12CE4F32"/>
    <w:rsid w:val="13392129"/>
    <w:rsid w:val="134444E8"/>
    <w:rsid w:val="13624936"/>
    <w:rsid w:val="140B30E4"/>
    <w:rsid w:val="141B6C3E"/>
    <w:rsid w:val="14332FCD"/>
    <w:rsid w:val="143D576A"/>
    <w:rsid w:val="14900BDD"/>
    <w:rsid w:val="14C83CA3"/>
    <w:rsid w:val="15480F15"/>
    <w:rsid w:val="15D54885"/>
    <w:rsid w:val="15D62F6C"/>
    <w:rsid w:val="16306F40"/>
    <w:rsid w:val="16983370"/>
    <w:rsid w:val="16C50647"/>
    <w:rsid w:val="16DF4A54"/>
    <w:rsid w:val="17235037"/>
    <w:rsid w:val="174C1B56"/>
    <w:rsid w:val="1779683F"/>
    <w:rsid w:val="178104C5"/>
    <w:rsid w:val="179B4E03"/>
    <w:rsid w:val="17D23A79"/>
    <w:rsid w:val="18176A00"/>
    <w:rsid w:val="181E3240"/>
    <w:rsid w:val="1895163A"/>
    <w:rsid w:val="18B835D1"/>
    <w:rsid w:val="18FB53E0"/>
    <w:rsid w:val="19853829"/>
    <w:rsid w:val="1A110D24"/>
    <w:rsid w:val="1A1D3C19"/>
    <w:rsid w:val="1A3C4478"/>
    <w:rsid w:val="1A756CC1"/>
    <w:rsid w:val="1A8E1A63"/>
    <w:rsid w:val="1AEE7DD4"/>
    <w:rsid w:val="1AEF7658"/>
    <w:rsid w:val="1B143B59"/>
    <w:rsid w:val="1B216547"/>
    <w:rsid w:val="1B276CD0"/>
    <w:rsid w:val="1B783320"/>
    <w:rsid w:val="1B8B09F1"/>
    <w:rsid w:val="1BD865BF"/>
    <w:rsid w:val="1CA665EE"/>
    <w:rsid w:val="1D5112A6"/>
    <w:rsid w:val="1E181A0D"/>
    <w:rsid w:val="1E2A6BD8"/>
    <w:rsid w:val="1E660973"/>
    <w:rsid w:val="1F1F21FE"/>
    <w:rsid w:val="1F707F8D"/>
    <w:rsid w:val="1F7312F5"/>
    <w:rsid w:val="1FD10ACF"/>
    <w:rsid w:val="1FE414BB"/>
    <w:rsid w:val="202470FA"/>
    <w:rsid w:val="20B223E4"/>
    <w:rsid w:val="215A199F"/>
    <w:rsid w:val="218C5BD5"/>
    <w:rsid w:val="21A346BF"/>
    <w:rsid w:val="21B4720C"/>
    <w:rsid w:val="221C7BF1"/>
    <w:rsid w:val="224E2CDA"/>
    <w:rsid w:val="22A25A84"/>
    <w:rsid w:val="22A86040"/>
    <w:rsid w:val="22DB0959"/>
    <w:rsid w:val="23336DB8"/>
    <w:rsid w:val="235E0F7B"/>
    <w:rsid w:val="2370723A"/>
    <w:rsid w:val="249D2E6E"/>
    <w:rsid w:val="24AC5A60"/>
    <w:rsid w:val="24CA6938"/>
    <w:rsid w:val="24CC6772"/>
    <w:rsid w:val="252512E3"/>
    <w:rsid w:val="2656369B"/>
    <w:rsid w:val="2742455C"/>
    <w:rsid w:val="2783435E"/>
    <w:rsid w:val="28492DFA"/>
    <w:rsid w:val="29601487"/>
    <w:rsid w:val="29A76B76"/>
    <w:rsid w:val="29CC15A3"/>
    <w:rsid w:val="29DA25C0"/>
    <w:rsid w:val="2A17638F"/>
    <w:rsid w:val="2A7D127A"/>
    <w:rsid w:val="2A80468C"/>
    <w:rsid w:val="2A824CD6"/>
    <w:rsid w:val="2AB770D7"/>
    <w:rsid w:val="2B204A27"/>
    <w:rsid w:val="2B2272F1"/>
    <w:rsid w:val="2B2A2B77"/>
    <w:rsid w:val="2BC84E62"/>
    <w:rsid w:val="2C2363AC"/>
    <w:rsid w:val="2CE90057"/>
    <w:rsid w:val="2CFF53C8"/>
    <w:rsid w:val="2DCD4DFD"/>
    <w:rsid w:val="2DDF6C0A"/>
    <w:rsid w:val="2DF11D75"/>
    <w:rsid w:val="2E1E430F"/>
    <w:rsid w:val="2E6F4ABB"/>
    <w:rsid w:val="2E89457B"/>
    <w:rsid w:val="2E8C6C76"/>
    <w:rsid w:val="2EC52B33"/>
    <w:rsid w:val="2F0631BF"/>
    <w:rsid w:val="2F1C4B6B"/>
    <w:rsid w:val="308B1315"/>
    <w:rsid w:val="30C82C01"/>
    <w:rsid w:val="310D5873"/>
    <w:rsid w:val="317216D8"/>
    <w:rsid w:val="318034D8"/>
    <w:rsid w:val="319B121B"/>
    <w:rsid w:val="31A677D0"/>
    <w:rsid w:val="321F60EE"/>
    <w:rsid w:val="32597E66"/>
    <w:rsid w:val="334F3C6E"/>
    <w:rsid w:val="336651F5"/>
    <w:rsid w:val="34384B8F"/>
    <w:rsid w:val="345A2D26"/>
    <w:rsid w:val="34DC5AF1"/>
    <w:rsid w:val="34F32CBB"/>
    <w:rsid w:val="351C1187"/>
    <w:rsid w:val="35452F07"/>
    <w:rsid w:val="3562416E"/>
    <w:rsid w:val="357D4943"/>
    <w:rsid w:val="36207050"/>
    <w:rsid w:val="371F236B"/>
    <w:rsid w:val="37353EA3"/>
    <w:rsid w:val="37653D51"/>
    <w:rsid w:val="377456A7"/>
    <w:rsid w:val="378E6C72"/>
    <w:rsid w:val="37FD2A79"/>
    <w:rsid w:val="381E7D5B"/>
    <w:rsid w:val="382E6905"/>
    <w:rsid w:val="38321ACA"/>
    <w:rsid w:val="386E05A3"/>
    <w:rsid w:val="38F0689C"/>
    <w:rsid w:val="39597A99"/>
    <w:rsid w:val="3A1650F6"/>
    <w:rsid w:val="3A46311F"/>
    <w:rsid w:val="3A527564"/>
    <w:rsid w:val="3A7575E3"/>
    <w:rsid w:val="3A9778F0"/>
    <w:rsid w:val="3C182E5F"/>
    <w:rsid w:val="3C85293C"/>
    <w:rsid w:val="3CA36204"/>
    <w:rsid w:val="3CFC2B40"/>
    <w:rsid w:val="3D0A7954"/>
    <w:rsid w:val="3D30431D"/>
    <w:rsid w:val="3D5941A8"/>
    <w:rsid w:val="3D76262B"/>
    <w:rsid w:val="3DA64985"/>
    <w:rsid w:val="3DF72527"/>
    <w:rsid w:val="3E006E99"/>
    <w:rsid w:val="3E776821"/>
    <w:rsid w:val="3F077A36"/>
    <w:rsid w:val="402F264C"/>
    <w:rsid w:val="406A2D5B"/>
    <w:rsid w:val="40B57568"/>
    <w:rsid w:val="40C6368C"/>
    <w:rsid w:val="40D02922"/>
    <w:rsid w:val="413B181B"/>
    <w:rsid w:val="41627CAA"/>
    <w:rsid w:val="41B6453C"/>
    <w:rsid w:val="42372D8D"/>
    <w:rsid w:val="425F2C63"/>
    <w:rsid w:val="43310E53"/>
    <w:rsid w:val="43B170DA"/>
    <w:rsid w:val="440C67F9"/>
    <w:rsid w:val="44690DFB"/>
    <w:rsid w:val="452934B1"/>
    <w:rsid w:val="45437A1F"/>
    <w:rsid w:val="467A0420"/>
    <w:rsid w:val="46D27EBA"/>
    <w:rsid w:val="47221418"/>
    <w:rsid w:val="4750686B"/>
    <w:rsid w:val="477C0DDF"/>
    <w:rsid w:val="477E30AF"/>
    <w:rsid w:val="4787079B"/>
    <w:rsid w:val="47D367C1"/>
    <w:rsid w:val="489744F1"/>
    <w:rsid w:val="48C70914"/>
    <w:rsid w:val="48CF796C"/>
    <w:rsid w:val="492910EE"/>
    <w:rsid w:val="49E12311"/>
    <w:rsid w:val="49E56A4B"/>
    <w:rsid w:val="4A284A7F"/>
    <w:rsid w:val="4A3A05CC"/>
    <w:rsid w:val="4A8C66C9"/>
    <w:rsid w:val="4AE62AC9"/>
    <w:rsid w:val="4B373D4B"/>
    <w:rsid w:val="4B7970F3"/>
    <w:rsid w:val="4B9E11B1"/>
    <w:rsid w:val="4C2832AB"/>
    <w:rsid w:val="4C311BCF"/>
    <w:rsid w:val="4C8F5111"/>
    <w:rsid w:val="4C944F94"/>
    <w:rsid w:val="4C9B703E"/>
    <w:rsid w:val="4CCE7174"/>
    <w:rsid w:val="4DDF1AE9"/>
    <w:rsid w:val="4EAD42A2"/>
    <w:rsid w:val="4F617DF0"/>
    <w:rsid w:val="505A129A"/>
    <w:rsid w:val="51050903"/>
    <w:rsid w:val="511D7C94"/>
    <w:rsid w:val="512C4CA2"/>
    <w:rsid w:val="51423D80"/>
    <w:rsid w:val="51802E6C"/>
    <w:rsid w:val="51AB4D87"/>
    <w:rsid w:val="51E307C1"/>
    <w:rsid w:val="52B26692"/>
    <w:rsid w:val="52FB284E"/>
    <w:rsid w:val="5302417C"/>
    <w:rsid w:val="530262C3"/>
    <w:rsid w:val="543A55D9"/>
    <w:rsid w:val="54A3255A"/>
    <w:rsid w:val="54DE3DE1"/>
    <w:rsid w:val="55203E64"/>
    <w:rsid w:val="553E5CF6"/>
    <w:rsid w:val="558E2BEC"/>
    <w:rsid w:val="55A541B8"/>
    <w:rsid w:val="56514A12"/>
    <w:rsid w:val="56866B29"/>
    <w:rsid w:val="56E43074"/>
    <w:rsid w:val="5742072E"/>
    <w:rsid w:val="57517BB5"/>
    <w:rsid w:val="575417BC"/>
    <w:rsid w:val="57B303B7"/>
    <w:rsid w:val="57D066CB"/>
    <w:rsid w:val="58233FB4"/>
    <w:rsid w:val="582F1E25"/>
    <w:rsid w:val="587D1CAD"/>
    <w:rsid w:val="588D1F01"/>
    <w:rsid w:val="59864B0F"/>
    <w:rsid w:val="59AF0643"/>
    <w:rsid w:val="5A0E2549"/>
    <w:rsid w:val="5A23111E"/>
    <w:rsid w:val="5AC86D37"/>
    <w:rsid w:val="5B4D2251"/>
    <w:rsid w:val="5BDB74B9"/>
    <w:rsid w:val="5C0C6478"/>
    <w:rsid w:val="5C1D3EF5"/>
    <w:rsid w:val="5C754746"/>
    <w:rsid w:val="5D624C75"/>
    <w:rsid w:val="5D631C8F"/>
    <w:rsid w:val="5D680E32"/>
    <w:rsid w:val="5DFE7762"/>
    <w:rsid w:val="5E5C65B5"/>
    <w:rsid w:val="5EC47460"/>
    <w:rsid w:val="5ED26579"/>
    <w:rsid w:val="5EDB4D26"/>
    <w:rsid w:val="5F954394"/>
    <w:rsid w:val="5FC63F32"/>
    <w:rsid w:val="60062632"/>
    <w:rsid w:val="601F1FA0"/>
    <w:rsid w:val="606B3EB2"/>
    <w:rsid w:val="60A82CE3"/>
    <w:rsid w:val="60B701D2"/>
    <w:rsid w:val="612B62C3"/>
    <w:rsid w:val="61744BE4"/>
    <w:rsid w:val="6199582C"/>
    <w:rsid w:val="61DA2F01"/>
    <w:rsid w:val="61EB4DB2"/>
    <w:rsid w:val="621110D1"/>
    <w:rsid w:val="62361BC1"/>
    <w:rsid w:val="6282004D"/>
    <w:rsid w:val="628D67DA"/>
    <w:rsid w:val="634319AE"/>
    <w:rsid w:val="63E633F3"/>
    <w:rsid w:val="648C719F"/>
    <w:rsid w:val="64B45BCD"/>
    <w:rsid w:val="64BE72B3"/>
    <w:rsid w:val="64C25130"/>
    <w:rsid w:val="64EA0F76"/>
    <w:rsid w:val="65A744D3"/>
    <w:rsid w:val="661A02E8"/>
    <w:rsid w:val="66395DE7"/>
    <w:rsid w:val="66670FD5"/>
    <w:rsid w:val="668E507F"/>
    <w:rsid w:val="670D72D4"/>
    <w:rsid w:val="67612BDF"/>
    <w:rsid w:val="67716162"/>
    <w:rsid w:val="67C0690F"/>
    <w:rsid w:val="67E076CD"/>
    <w:rsid w:val="682D7615"/>
    <w:rsid w:val="684A7F06"/>
    <w:rsid w:val="68740A56"/>
    <w:rsid w:val="68975F52"/>
    <w:rsid w:val="68B7458E"/>
    <w:rsid w:val="68C63EE2"/>
    <w:rsid w:val="699B2906"/>
    <w:rsid w:val="69CA109A"/>
    <w:rsid w:val="6AD4052B"/>
    <w:rsid w:val="6AD52A0A"/>
    <w:rsid w:val="6B3129BE"/>
    <w:rsid w:val="6B8C29DA"/>
    <w:rsid w:val="6BC72357"/>
    <w:rsid w:val="6BFD3432"/>
    <w:rsid w:val="6C934977"/>
    <w:rsid w:val="6CF85F82"/>
    <w:rsid w:val="6D2F23A1"/>
    <w:rsid w:val="6D3942B1"/>
    <w:rsid w:val="6DAF51BB"/>
    <w:rsid w:val="6DB14DD9"/>
    <w:rsid w:val="6F74549A"/>
    <w:rsid w:val="6F8E06AB"/>
    <w:rsid w:val="6FE836DB"/>
    <w:rsid w:val="6FFB6A12"/>
    <w:rsid w:val="70910F61"/>
    <w:rsid w:val="70D07C24"/>
    <w:rsid w:val="71742B56"/>
    <w:rsid w:val="72587EEE"/>
    <w:rsid w:val="72651090"/>
    <w:rsid w:val="739F7726"/>
    <w:rsid w:val="73E43D37"/>
    <w:rsid w:val="74952E40"/>
    <w:rsid w:val="75701BF7"/>
    <w:rsid w:val="759668F5"/>
    <w:rsid w:val="760A33A4"/>
    <w:rsid w:val="76945AC5"/>
    <w:rsid w:val="76975C65"/>
    <w:rsid w:val="76A36549"/>
    <w:rsid w:val="76B00AB0"/>
    <w:rsid w:val="772E66A0"/>
    <w:rsid w:val="77307108"/>
    <w:rsid w:val="77453C04"/>
    <w:rsid w:val="777A47BE"/>
    <w:rsid w:val="79497A45"/>
    <w:rsid w:val="79760380"/>
    <w:rsid w:val="79DB697E"/>
    <w:rsid w:val="7A2160F8"/>
    <w:rsid w:val="7A6A441E"/>
    <w:rsid w:val="7AFE6E3A"/>
    <w:rsid w:val="7B197943"/>
    <w:rsid w:val="7B65156C"/>
    <w:rsid w:val="7C0A7ACD"/>
    <w:rsid w:val="7C122213"/>
    <w:rsid w:val="7D374DD8"/>
    <w:rsid w:val="7D8E53A0"/>
    <w:rsid w:val="7DBE354A"/>
    <w:rsid w:val="7DF045DF"/>
    <w:rsid w:val="7E33504C"/>
    <w:rsid w:val="7E4574B7"/>
    <w:rsid w:val="7E887598"/>
    <w:rsid w:val="7E8B36EC"/>
    <w:rsid w:val="7EA77D5E"/>
    <w:rsid w:val="7F3217A8"/>
    <w:rsid w:val="7F9B4F38"/>
    <w:rsid w:val="7FEB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10017</Words>
  <Characters>10179</Characters>
  <Lines>78</Lines>
  <Paragraphs>22</Paragraphs>
  <TotalTime>1</TotalTime>
  <ScaleCrop>false</ScaleCrop>
  <LinksUpToDate>false</LinksUpToDate>
  <CharactersWithSpaces>10940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2024-05-14T14:23:00Z</dcterms:created>
  <dc:creator>WPS_1644931141</dc:creator>
  <cp:lastModifiedBy>YZZX</cp:lastModifiedBy>
  <dcterms:modified xsi:type="dcterms:W3CDTF">2024-05-15T00:31:01Z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9E35DE86B2D24F4F9406FCD0ED856E24</vt:lpwstr>
  </property>
</Properties>
</file>