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2" w:firstLineChars="200"/>
        <w:jc w:val="center"/>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drawing>
          <wp:anchor distT="0" distB="0" distL="114300" distR="114300" simplePos="0" relativeHeight="251659264" behindDoc="0" locked="0" layoutInCell="1" allowOverlap="1">
            <wp:simplePos x="0" y="0"/>
            <wp:positionH relativeFrom="page">
              <wp:posOffset>11163300</wp:posOffset>
            </wp:positionH>
            <wp:positionV relativeFrom="topMargin">
              <wp:posOffset>10960100</wp:posOffset>
            </wp:positionV>
            <wp:extent cx="330200" cy="393700"/>
            <wp:effectExtent l="0" t="0" r="12700" b="6350"/>
            <wp:wrapNone/>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pic:cNvPicPr>
                      <a:picLocks noChangeAspect="1"/>
                    </pic:cNvPicPr>
                  </pic:nvPicPr>
                  <pic:blipFill>
                    <a:blip r:embed="rId8"/>
                    <a:stretch>
                      <a:fillRect/>
                    </a:stretch>
                  </pic:blipFill>
                  <pic:spPr>
                    <a:xfrm>
                      <a:off x="0" y="0"/>
                      <a:ext cx="330200" cy="393700"/>
                    </a:xfrm>
                    <a:prstGeom prst="rect">
                      <a:avLst/>
                    </a:prstGeom>
                  </pic:spPr>
                </pic:pic>
              </a:graphicData>
            </a:graphic>
          </wp:anchor>
        </w:drawing>
      </w:r>
      <w:r>
        <w:rPr>
          <w:rFonts w:hint="eastAsia" w:asciiTheme="majorEastAsia" w:hAnsiTheme="majorEastAsia" w:eastAsiaTheme="majorEastAsia" w:cstheme="majorEastAsia"/>
          <w:b/>
          <w:bCs/>
          <w:sz w:val="28"/>
          <w:szCs w:val="28"/>
        </w:rPr>
        <w:t>50句「史铁生」的经典名言，看完明白了很多人生道理！拒绝“滥大街”</w:t>
      </w:r>
    </w:p>
    <w:p>
      <w:pPr>
        <w:ind w:firstLine="420" w:firstLineChars="200"/>
      </w:pPr>
      <w:r>
        <w:rPr>
          <w:rFonts w:hint="default"/>
        </w:rPr>
        <w:t>语文贵在积累与应用，非一日之功，望大家能沉心学习，坚持不懈。为什么同样的作文题材，你用的名人名言总是“滥大街”，而别人能信手拈来、妙语连珠？为什么作文训练一次又一次，写得很认真，分数总是上不去？</w:t>
      </w:r>
    </w:p>
    <w:p>
      <w:pPr>
        <w:ind w:firstLine="420" w:firstLineChars="200"/>
      </w:pPr>
      <w:r>
        <w:t>我国著名作家、散文家史铁生，</w:t>
      </w:r>
      <w:r>
        <w:rPr>
          <w:rFonts w:hint="default"/>
        </w:rPr>
        <w:t>即便被困在轮椅上38年，依旧乐观、积极的面对人生，被称作是时代的巨人。</w:t>
      </w:r>
    </w:p>
    <w:p>
      <w:pPr>
        <w:ind w:firstLine="420" w:firstLineChars="200"/>
      </w:pPr>
      <w:r>
        <w:rPr>
          <w:rFonts w:hint="default"/>
        </w:rPr>
        <w:t>他笔下的文字，亦如他本人一样坚定，具有令人心安的力量。</w:t>
      </w:r>
    </w:p>
    <w:p>
      <w:pPr>
        <w:ind w:firstLine="420" w:firstLineChars="200"/>
      </w:pPr>
      <w:r>
        <w:rPr>
          <w:rFonts w:hint="default"/>
        </w:rPr>
        <w:t>今天就让我们一起走进史铁生的世界，去探寻他笔下的经典名句。</w:t>
      </w:r>
    </w:p>
    <w:p>
      <w:pPr>
        <w:ind w:firstLine="420" w:firstLineChars="200"/>
        <w:rPr>
          <w:rFonts w:hint="default"/>
          <w:lang w:val="en-US" w:eastAsia="zh-CN"/>
        </w:rPr>
      </w:pPr>
      <w:r>
        <w:rPr>
          <w:rFonts w:hint="default"/>
          <w:lang w:val="en-US" w:eastAsia="zh-CN"/>
        </w:rPr>
        <w:t>1.史铁生是别人眼中的我，我并非全是史铁生。——史铁生《病隙碎笔》</w:t>
      </w:r>
    </w:p>
    <w:p>
      <w:pPr>
        <w:ind w:firstLine="420" w:firstLineChars="200"/>
        <w:rPr>
          <w:rFonts w:hint="default"/>
          <w:lang w:val="en-US" w:eastAsia="zh-CN"/>
        </w:rPr>
      </w:pPr>
      <w:r>
        <w:rPr>
          <w:rFonts w:hint="default"/>
          <w:lang w:val="en-US" w:eastAsia="zh-CN"/>
        </w:rPr>
        <w:t>2.我摇着车躲出去，坐在小公园安静的树林里，想：上帝为什么早早地召母亲回去呢?迷迷糊糊的，我听见回答：“她心里太苦了。上帝看她受不住了，就召她回去。”我的心得到一点安慰，睁开眼睛，看见风正在树林里吹过。</w:t>
      </w:r>
    </w:p>
    <w:p>
      <w:pPr>
        <w:ind w:firstLine="420" w:firstLineChars="200"/>
        <w:rPr>
          <w:rFonts w:hint="default"/>
          <w:lang w:val="en-US" w:eastAsia="zh-CN"/>
        </w:rPr>
      </w:pPr>
      <w:r>
        <w:rPr>
          <w:rFonts w:hint="default"/>
          <w:lang w:val="en-US" w:eastAsia="zh-CN"/>
        </w:rPr>
        <w:t>3.人以一个孤独的音符处于一部浩瀚的音乐中，难免恐惧。这恐惧是因为，他知道自己的心愿，却不知道别人的心愿;他知道自己复杂的处境与别人相关，却不知道别人对这复杂的相关取何种态度;他知道自己期待着别人，却没有把握别人是否对他也有着同样的期待;总之，他既听见了那音乐的呼唤，又看见了社会美德的阴沉脸色。——史铁生《病隙碎笔》</w:t>
      </w:r>
    </w:p>
    <w:p>
      <w:pPr>
        <w:ind w:firstLine="420" w:firstLineChars="200"/>
        <w:rPr>
          <w:rFonts w:hint="default"/>
          <w:lang w:val="en-US" w:eastAsia="zh-CN"/>
        </w:rPr>
      </w:pPr>
      <w:r>
        <w:rPr>
          <w:rFonts w:hint="default"/>
          <w:lang w:val="en-US" w:eastAsia="zh-CN"/>
        </w:rPr>
        <w:t>4.人真正的名字是欲望。</w:t>
      </w:r>
    </w:p>
    <w:p>
      <w:pPr>
        <w:ind w:firstLine="420" w:firstLineChars="200"/>
        <w:rPr>
          <w:rFonts w:hint="default"/>
          <w:lang w:val="en-US" w:eastAsia="zh-CN"/>
        </w:rPr>
      </w:pPr>
      <w:r>
        <w:rPr>
          <w:rFonts w:hint="default"/>
          <w:lang w:val="en-US" w:eastAsia="zh-CN"/>
        </w:rPr>
        <w:t>5.其实每时每刻我们都是幸运的，因为任何灾难的前面都可能再加一个“更”字。——史铁生《病隙碎笔》</w:t>
      </w:r>
      <w:r>
        <w:rPr>
          <w:rFonts w:hint="default"/>
          <w:lang w:val="en-US" w:eastAsia="zh-CN"/>
        </w:rPr>
        <w:br w:type="textWrapping"/>
      </w:r>
      <w:r>
        <w:rPr>
          <w:rFonts w:hint="default"/>
          <w:lang w:val="en-US" w:eastAsia="zh-CN"/>
        </w:rPr>
        <w:t>6.要是有些事我没说，你别以为是忘了，我什么也没忘，但是有些事只适合收藏。不能说，也不能想，却又不能忘。</w:t>
      </w:r>
    </w:p>
    <w:p>
      <w:pPr>
        <w:ind w:firstLine="420" w:firstLineChars="200"/>
        <w:rPr>
          <w:rFonts w:hint="default"/>
          <w:lang w:val="en-US" w:eastAsia="zh-CN"/>
        </w:rPr>
      </w:pPr>
      <w:r>
        <w:rPr>
          <w:rFonts w:hint="default"/>
          <w:lang w:val="en-US" w:eastAsia="zh-CN"/>
        </w:rPr>
        <w:t>7.如果以一天中的时间来对应四季，当然春天是早晨，夏天是中午，秋天是黄昏，冬天是夜晚。如果以乐器来对应四季，我想春天应该是小号，夏天是定音鼓，秋天是大提琴，冬天是圆号和长笛。要是以这园子里的声响来对应四季呢?那么，春天是祭坛上空漂浮着的鸽子的哨音，夏天是冗长的蝉歌和杨树叶子哗啦啦地对蝉歌的取笑，秋天是古殿檐头的风铃响，冬天是啄木鸟随意而空旷的啄木声。——史铁生《我与地坛》</w:t>
      </w:r>
    </w:p>
    <w:p>
      <w:pPr>
        <w:ind w:firstLine="420" w:firstLineChars="200"/>
        <w:rPr>
          <w:rFonts w:hint="default"/>
          <w:lang w:val="en-US" w:eastAsia="zh-CN"/>
        </w:rPr>
      </w:pPr>
      <w:r>
        <w:rPr>
          <w:rFonts w:hint="default"/>
          <w:lang w:val="en-US" w:eastAsia="zh-CN"/>
        </w:rPr>
        <w:t>8.一个只想使过程精彩的人是无法被剥夺的，因为死神也无法将一个精彩的过程变成不精彩的过程，因为坏运也无法阻挡你去创造一个精彩的过程，相反你可以把死亡也变成一个精彩的过程，相反坏运更利于你去创造精彩的过程。于是绝境溃败了，它必然溃败。——史铁生《灵魂的事》</w:t>
      </w:r>
    </w:p>
    <w:p>
      <w:pPr>
        <w:ind w:firstLine="420" w:firstLineChars="200"/>
        <w:rPr>
          <w:rFonts w:hint="default"/>
          <w:lang w:val="en-US" w:eastAsia="zh-CN"/>
        </w:rPr>
      </w:pPr>
      <w:r>
        <w:rPr>
          <w:rFonts w:hint="default"/>
          <w:lang w:val="en-US" w:eastAsia="zh-CN"/>
        </w:rPr>
        <w:t>9.人不能没有爱，尤其不能没有所爱。不能被爱固然可怕，但如果你爱的本能无以寄托就更可怕。假如不能被爱是一条黑暗的小路，燃着爱的心还可以照耀着你前行，但倘若全无所爱，便如那绵绵的秋雨，把你的生活打的僵冷。</w:t>
      </w:r>
    </w:p>
    <w:p>
      <w:pPr>
        <w:ind w:firstLine="420" w:firstLineChars="200"/>
        <w:rPr>
          <w:rFonts w:hint="default"/>
          <w:lang w:val="en-US" w:eastAsia="zh-CN"/>
        </w:rPr>
      </w:pPr>
      <w:r>
        <w:rPr>
          <w:rFonts w:hint="default"/>
          <w:lang w:val="en-US" w:eastAsia="zh-CN"/>
        </w:rPr>
        <w:t>10.生命就是这样一个过程，一个不断超越自身局限的过程，这就是命运，任何人都是一样，在这过程中我们遭遇痛苦、超越局限、从而感受幸福。所以一切人都是平等的，我们毫不特殊。</w:t>
      </w:r>
    </w:p>
    <w:p>
      <w:pPr>
        <w:ind w:firstLine="420" w:firstLineChars="200"/>
        <w:rPr>
          <w:rFonts w:hint="default"/>
          <w:lang w:val="en-US" w:eastAsia="zh-CN"/>
        </w:rPr>
      </w:pPr>
      <w:r>
        <w:rPr>
          <w:rFonts w:hint="default"/>
          <w:lang w:val="en-US" w:eastAsia="zh-CN"/>
        </w:rPr>
        <w:t>11.还有抑郁症，古人或看那是天赋异禀吧:没人招他没人惹他也没人帮他，不会儿工夫他就能把自己弄得面目全非——面色青苍、呼吸紧促，神情恍而惚之，周身僵且硬也。检查吧，没毛病;谈谈吧，啥也懂。这对唯物主义是个打击，单凭某种“意念”就能做这么大的功。</w:t>
      </w:r>
    </w:p>
    <w:p>
      <w:pPr>
        <w:ind w:firstLine="420" w:firstLineChars="200"/>
        <w:rPr>
          <w:rFonts w:hint="default"/>
          <w:lang w:val="en-US" w:eastAsia="zh-CN"/>
        </w:rPr>
      </w:pPr>
      <w:r>
        <w:rPr>
          <w:rFonts w:hint="default"/>
          <w:lang w:val="en-US" w:eastAsia="zh-CN"/>
        </w:rPr>
        <w:t>12.要是有些事我没说，地坛，你别以为是我忘了，我什么也没忘，但是有些事只适合收藏。不能说，也不能想，却又不能忘。它们不能变成语言，它们无法变成语言，一旦变成语言就不再是它们了。它们是一片朦胧的温馨与寂寥，是一片成熟的希望与绝望，它们的领地只有两处:心与坟墓。比如说邮票，有些是用于寄信的，有些仅仅是为了收藏。</w:t>
      </w:r>
    </w:p>
    <w:p>
      <w:pPr>
        <w:ind w:firstLine="420" w:firstLineChars="200"/>
        <w:rPr>
          <w:rFonts w:hint="default"/>
          <w:lang w:val="en-US" w:eastAsia="zh-CN"/>
        </w:rPr>
      </w:pPr>
      <w:r>
        <w:rPr>
          <w:rFonts w:hint="default"/>
          <w:lang w:val="en-US" w:eastAsia="zh-CN"/>
        </w:rPr>
        <w:t>13.天人合一，科学也渐渐醒悟到人是宇宙的一部分，这样，问题似乎并不难解:任何部分之于整体，或整体之于部分，都必定密切吻合。譬如一只花瓶，不小心摔下几块碎片，碎片的边缘尽管诡异，拿来补在花瓶上也肯定严丝合缝。而要想复制同样的碎片或同样的缺口，比登天还难。</w:t>
      </w:r>
    </w:p>
    <w:p>
      <w:pPr>
        <w:ind w:firstLine="420" w:firstLineChars="200"/>
        <w:rPr>
          <w:rFonts w:hint="default"/>
          <w:lang w:val="en-US" w:eastAsia="zh-CN"/>
        </w:rPr>
      </w:pPr>
      <w:r>
        <w:rPr>
          <w:rFonts w:hint="default"/>
          <w:lang w:val="en-US" w:eastAsia="zh-CN"/>
        </w:rPr>
        <w:t>14.生病的经验是一步步懂得满足。——史铁生《病隙碎笔》</w:t>
      </w:r>
    </w:p>
    <w:p>
      <w:pPr>
        <w:ind w:firstLine="420" w:firstLineChars="200"/>
        <w:rPr>
          <w:rFonts w:hint="default"/>
          <w:lang w:val="en-US" w:eastAsia="zh-CN"/>
        </w:rPr>
      </w:pPr>
      <w:r>
        <w:rPr>
          <w:rFonts w:hint="default"/>
          <w:lang w:val="en-US" w:eastAsia="zh-CN"/>
        </w:rPr>
        <w:t>15.尴尬是一种可贵的能力。因为，反躬自问是一切爱愿和思想的初萌</w:t>
      </w:r>
    </w:p>
    <w:p>
      <w:pPr>
        <w:ind w:firstLine="420" w:firstLineChars="200"/>
        <w:rPr>
          <w:rFonts w:hint="default"/>
          <w:lang w:val="en-US" w:eastAsia="zh-CN"/>
        </w:rPr>
      </w:pPr>
      <w:r>
        <w:rPr>
          <w:rFonts w:hint="default"/>
          <w:lang w:val="en-US" w:eastAsia="zh-CN"/>
        </w:rPr>
        <w:t>16.当牵牛花初开的时节，葬礼的号角就已吹响。——史铁生《我与地坛》</w:t>
      </w:r>
    </w:p>
    <w:p>
      <w:pPr>
        <w:ind w:firstLine="420" w:firstLineChars="200"/>
        <w:rPr>
          <w:rFonts w:hint="default"/>
          <w:lang w:val="en-US" w:eastAsia="zh-CN"/>
        </w:rPr>
      </w:pPr>
      <w:r>
        <w:rPr>
          <w:rFonts w:hint="default"/>
          <w:lang w:val="en-US" w:eastAsia="zh-CN"/>
        </w:rPr>
        <w:t>17.我害怕忘记，我害怕那两个冷漠的字，“忘记”这两个字能使一切珍贵的东西消灭，仿佛不管什么原本都一钱不值。</w:t>
      </w:r>
    </w:p>
    <w:p>
      <w:pPr>
        <w:ind w:firstLine="420" w:firstLineChars="200"/>
        <w:rPr>
          <w:rFonts w:hint="default"/>
          <w:lang w:val="en-US" w:eastAsia="zh-CN"/>
        </w:rPr>
      </w:pPr>
      <w:r>
        <w:rPr>
          <w:rFonts w:hint="default"/>
          <w:lang w:val="en-US" w:eastAsia="zh-CN"/>
        </w:rPr>
        <w:t>18.回家去是对的，要是上帝把弱智和漂亮都给了这个小女孩，就只有无言和回家去是对的。——史铁生《我与地坛》</w:t>
      </w:r>
    </w:p>
    <w:p>
      <w:pPr>
        <w:ind w:firstLine="420" w:firstLineChars="200"/>
        <w:rPr>
          <w:rFonts w:hint="default"/>
          <w:lang w:val="en-US" w:eastAsia="zh-CN"/>
        </w:rPr>
      </w:pPr>
      <w:r>
        <w:rPr>
          <w:rFonts w:hint="default"/>
          <w:lang w:val="en-US" w:eastAsia="zh-CN"/>
        </w:rPr>
        <w:t>19.见你就像见到家乡，所有神情我都熟悉。你来了黑夜才听懂期待，你来了白昼才看破樊篱。</w:t>
      </w:r>
    </w:p>
    <w:p>
      <w:pPr>
        <w:ind w:firstLine="420" w:firstLineChars="200"/>
        <w:rPr>
          <w:rFonts w:hint="default"/>
          <w:lang w:val="en-US" w:eastAsia="zh-CN"/>
        </w:rPr>
      </w:pPr>
      <w:r>
        <w:rPr>
          <w:rFonts w:hint="default"/>
          <w:lang w:val="en-US" w:eastAsia="zh-CN"/>
        </w:rPr>
        <w:t>20.在很长很长的日子里，不断地想起，未必一定是思念，那更像是多年如一日的生活所养成的习惯，是平静河流上的一个摆渡——就像是集邮，把往日的收藏拿出来看一看，无论是引出快乐还是引出痛苦，都益于时光的流逝，然后依旧把它们收藏起来，不让它们为非作歹，打破一条河流的通畅，包括不让往事把今天弄得脸色惨白。——史铁生《务虚笔记》</w:t>
      </w:r>
    </w:p>
    <w:p>
      <w:pPr>
        <w:ind w:firstLine="420" w:firstLineChars="200"/>
        <w:rPr>
          <w:rFonts w:hint="default"/>
          <w:lang w:val="en-US" w:eastAsia="zh-CN"/>
        </w:rPr>
      </w:pPr>
      <w:r>
        <w:rPr>
          <w:rFonts w:hint="default"/>
          <w:lang w:val="en-US" w:eastAsia="zh-CN"/>
        </w:rPr>
        <w:t>21.我们从遥远的地方来，到遥远的地方去。我们是地球上的朝拜者和陌生人。——史铁生《扶轮问路》</w:t>
      </w:r>
    </w:p>
    <w:p>
      <w:pPr>
        <w:ind w:firstLine="420" w:firstLineChars="200"/>
        <w:rPr>
          <w:rFonts w:hint="default"/>
          <w:lang w:val="en-US" w:eastAsia="zh-CN"/>
        </w:rPr>
      </w:pPr>
      <w:r>
        <w:rPr>
          <w:rFonts w:hint="default"/>
          <w:lang w:val="en-US" w:eastAsia="zh-CN"/>
        </w:rPr>
        <w:t>22.白昼有一种魔力，常使人为了一个姓名的牵连而拘谨、犹豫，甚至于慌不择路。一俟白昼的魔法遁去，夜的自由到来，姓名脱落为一张扁平的画皮，剩下的东西才渐渐与我重合，虽似朦胧飘渺了，却真实起来。这无论对于独处，还是对于写作，都是必要的心理环境。</w:t>
      </w:r>
    </w:p>
    <w:p>
      <w:pPr>
        <w:ind w:firstLine="420" w:firstLineChars="200"/>
        <w:rPr>
          <w:rFonts w:hint="default"/>
          <w:lang w:val="en-US" w:eastAsia="zh-CN"/>
        </w:rPr>
      </w:pPr>
      <w:r>
        <w:rPr>
          <w:rFonts w:hint="default"/>
          <w:lang w:val="en-US" w:eastAsia="zh-CN"/>
        </w:rPr>
        <w:t>23.爱就是不演戏！把你的一切都敞开吧，把你愿意敞开和不愿意敞开的都敞开吧！</w:t>
      </w:r>
      <w:r>
        <w:rPr>
          <w:rFonts w:hint="default"/>
          <w:lang w:val="en-US" w:eastAsia="zh-CN"/>
        </w:rPr>
        <w:br w:type="textWrapping"/>
      </w:r>
      <w:r>
        <w:rPr>
          <w:rFonts w:hint="default"/>
          <w:lang w:val="en-US" w:eastAsia="zh-CN"/>
        </w:rPr>
        <w:t>24.正是它另一面燃烧着爬上山巅布散烈烈朝晖之时。</w:t>
      </w:r>
    </w:p>
    <w:p>
      <w:pPr>
        <w:ind w:firstLine="420" w:firstLineChars="200"/>
        <w:rPr>
          <w:rFonts w:hint="default"/>
          <w:lang w:val="en-US" w:eastAsia="zh-CN"/>
        </w:rPr>
      </w:pPr>
      <w:r>
        <w:rPr>
          <w:rFonts w:hint="default"/>
          <w:lang w:val="en-US" w:eastAsia="zh-CN"/>
        </w:rPr>
        <w:t>25.人不是苟死苟活的物类，不是以过程的漫长为自豪，而是以过程的精彩、尊贵和独具爱愿为骄傲的。——史铁生《病隙碎笔》</w:t>
      </w:r>
    </w:p>
    <w:p>
      <w:pPr>
        <w:ind w:firstLine="420" w:firstLineChars="200"/>
        <w:rPr>
          <w:rFonts w:hint="default"/>
          <w:lang w:val="en-US" w:eastAsia="zh-CN"/>
        </w:rPr>
      </w:pPr>
      <w:r>
        <w:rPr>
          <w:rFonts w:hint="default"/>
          <w:lang w:val="en-US" w:eastAsia="zh-CN"/>
        </w:rPr>
        <w:t>26.信心不指向现实的酬报，信心也不依据他人的证词，信心仅仅是自己的信心，是属于自己的面对苦难的心态和思路。这信心除了保证一种慈爱的理想之外什么都不保证，除了给我们一个方向和一条路程之外，并不给我们任何结果。——史铁生《灵魂的事》</w:t>
      </w:r>
    </w:p>
    <w:p>
      <w:pPr>
        <w:ind w:firstLine="420" w:firstLineChars="200"/>
        <w:rPr>
          <w:rFonts w:hint="default"/>
          <w:lang w:val="en-US" w:eastAsia="zh-CN"/>
        </w:rPr>
      </w:pPr>
      <w:r>
        <w:rPr>
          <w:rFonts w:hint="default"/>
          <w:lang w:val="en-US" w:eastAsia="zh-CN"/>
        </w:rPr>
        <w:t>27.其实人人都是根据自己的所知猜测着无穷的未知，以自己的感情勾画出世界。每个人的世界就都不同。</w:t>
      </w:r>
    </w:p>
    <w:p>
      <w:pPr>
        <w:ind w:firstLine="420" w:firstLineChars="200"/>
        <w:rPr>
          <w:rFonts w:hint="default"/>
          <w:lang w:val="en-US" w:eastAsia="zh-CN"/>
        </w:rPr>
      </w:pPr>
      <w:r>
        <w:rPr>
          <w:rFonts w:hint="default"/>
          <w:lang w:val="en-US" w:eastAsia="zh-CN"/>
        </w:rPr>
        <w:t>28.生命的意义本不在向外的寻取，而在向内的建立。那意义本非与生俱来，生理的人无缘与之相遇。那意义由精神所提出，也由精神去实现，那便是神性对人性的要求。这要求之下，曾消散于宇宙之无边的生命意义重又聚拢起来，迷失于命运之无常的生命意义重又聪慧起来，受困于人之残缺的生命意义重于看见了路。</w:t>
      </w:r>
    </w:p>
    <w:p>
      <w:pPr>
        <w:ind w:firstLine="420" w:firstLineChars="200"/>
        <w:rPr>
          <w:rFonts w:hint="default"/>
          <w:lang w:val="en-US" w:eastAsia="zh-CN"/>
        </w:rPr>
      </w:pPr>
      <w:r>
        <w:rPr>
          <w:rFonts w:hint="default"/>
          <w:lang w:val="en-US" w:eastAsia="zh-CN"/>
        </w:rPr>
        <w:t>29.一个人，出生了，这就不再是一个可以辩论的问题，只是上帝交给他的一个事实；上帝在交给我们这件事实的时候，已经顺便保证了它的结果，所以死是一件不必急于求成的事，死是一个必然会降临的节日。</w:t>
      </w:r>
    </w:p>
    <w:p>
      <w:pPr>
        <w:ind w:firstLine="420" w:firstLineChars="200"/>
        <w:rPr>
          <w:rFonts w:hint="default"/>
          <w:lang w:val="en-US" w:eastAsia="zh-CN"/>
        </w:rPr>
      </w:pPr>
      <w:r>
        <w:rPr>
          <w:rFonts w:hint="default"/>
          <w:lang w:val="en-US" w:eastAsia="zh-CN"/>
        </w:rPr>
        <w:t>30.先别去死，再试着活一活看。——史铁生《我与地坛》</w:t>
      </w:r>
    </w:p>
    <w:p>
      <w:pPr>
        <w:ind w:firstLine="420" w:firstLineChars="200"/>
        <w:rPr>
          <w:rFonts w:hint="default"/>
          <w:lang w:val="en-US" w:eastAsia="zh-CN"/>
        </w:rPr>
      </w:pPr>
      <w:r>
        <w:rPr>
          <w:rFonts w:hint="default"/>
          <w:lang w:val="en-US" w:eastAsia="zh-CN"/>
        </w:rPr>
        <w:t>31.有知识不能只是有对物的知识，而是得有对人的了悟。——史铁生《灵魂的事》</w:t>
      </w:r>
    </w:p>
    <w:p>
      <w:pPr>
        <w:ind w:firstLine="420" w:firstLineChars="200"/>
        <w:rPr>
          <w:rFonts w:hint="default"/>
          <w:lang w:val="en-US" w:eastAsia="zh-CN"/>
        </w:rPr>
      </w:pPr>
      <w:r>
        <w:rPr>
          <w:rFonts w:hint="default"/>
          <w:lang w:val="en-US" w:eastAsia="zh-CN"/>
        </w:rPr>
        <w:t>32.千万不要说，倘若二者不可兼得你要哪一个?不要这样说，因为人活着必要有一个最美的梦想。</w:t>
      </w:r>
    </w:p>
    <w:p>
      <w:pPr>
        <w:ind w:firstLine="420" w:firstLineChars="200"/>
        <w:rPr>
          <w:rFonts w:hint="default"/>
          <w:lang w:val="en-US" w:eastAsia="zh-CN"/>
        </w:rPr>
      </w:pPr>
      <w:r>
        <w:rPr>
          <w:rFonts w:hint="default"/>
          <w:lang w:val="en-US" w:eastAsia="zh-CN"/>
        </w:rPr>
        <w:t>33.永存梦想的人间，比全是现实的世界，更能让我坦然面对死——这就像你在告别故乡的时候，是仍然怀念她，还是已经不想再来。——史铁生《灵魂的事》</w:t>
      </w:r>
    </w:p>
    <w:p>
      <w:pPr>
        <w:ind w:firstLine="420" w:firstLineChars="200"/>
        <w:rPr>
          <w:rFonts w:hint="default"/>
          <w:lang w:val="en-US" w:eastAsia="zh-CN"/>
        </w:rPr>
      </w:pPr>
      <w:r>
        <w:rPr>
          <w:rFonts w:hint="default"/>
          <w:lang w:val="en-US" w:eastAsia="zh-CN"/>
        </w:rPr>
        <w:t>34.无所谓从哪儿来，到哪儿去，也无所谓谁是谁。</w:t>
      </w:r>
    </w:p>
    <w:p>
      <w:pPr>
        <w:ind w:firstLine="420" w:firstLineChars="200"/>
        <w:rPr>
          <w:rFonts w:hint="default"/>
          <w:lang w:val="en-US" w:eastAsia="zh-CN"/>
        </w:rPr>
      </w:pPr>
      <w:r>
        <w:rPr>
          <w:rFonts w:hint="default"/>
          <w:lang w:val="en-US" w:eastAsia="zh-CN"/>
        </w:rPr>
        <w:t>35.相信爱才是人类唯一的救助。这爱，不单是友善、慈悲、助人为乐，它根本是你自己的福。这爱，非居高的施舍，乃谦恭地仰望，接受苦难，从而走向精神的超越。——史铁生《病隙碎笔》</w:t>
      </w:r>
    </w:p>
    <w:p>
      <w:pPr>
        <w:ind w:firstLine="420" w:firstLineChars="200"/>
        <w:rPr>
          <w:rFonts w:hint="default"/>
          <w:lang w:val="en-US" w:eastAsia="zh-CN"/>
        </w:rPr>
      </w:pPr>
      <w:r>
        <w:rPr>
          <w:rFonts w:hint="default"/>
          <w:lang w:val="en-US" w:eastAsia="zh-CN"/>
        </w:rPr>
        <w:t>36.在我看来，爱情大于性的，主要是两点。一是困苦中的漠然相守，一是隔离中的相互敞开。</w:t>
      </w:r>
    </w:p>
    <w:p>
      <w:pPr>
        <w:ind w:firstLine="420" w:firstLineChars="200"/>
        <w:rPr>
          <w:rFonts w:hint="default"/>
          <w:lang w:val="en-US" w:eastAsia="zh-CN"/>
        </w:rPr>
      </w:pPr>
      <w:r>
        <w:rPr>
          <w:rFonts w:hint="default"/>
          <w:lang w:val="en-US" w:eastAsia="zh-CN"/>
        </w:rPr>
        <w:t>37.一同去承受人世的危难，一同去轻蔑现实的限定，一同眺望那无限与绝对，于是互相发现了对方的存在，对方的支持，难离难弃，这才是爱情吧。——史铁生《灵魂的事》</w:t>
      </w:r>
    </w:p>
    <w:p>
      <w:pPr>
        <w:ind w:firstLine="420" w:firstLineChars="200"/>
        <w:rPr>
          <w:rFonts w:hint="default"/>
          <w:lang w:val="en-US" w:eastAsia="zh-CN"/>
        </w:rPr>
      </w:pPr>
      <w:r>
        <w:rPr>
          <w:rFonts w:hint="default"/>
          <w:lang w:val="en-US" w:eastAsia="zh-CN"/>
        </w:rPr>
        <w:t>38.人不可以逃避苦难，亦不可以放弃希望——恰是在这样的意义上，上帝存在。命运并不受贿，但希望与你同在，这才是信仰的真意，是信者的路。39.从人的本性来看，并无任何“奇怪”可言，就人的欲望来说，一切都是正当。所谓奇怪或不正当，只是在这个现实世界的各种规矩的衬照下才有的一种恐惧。</w:t>
      </w:r>
    </w:p>
    <w:p>
      <w:pPr>
        <w:ind w:firstLine="420" w:firstLineChars="200"/>
        <w:rPr>
          <w:rFonts w:hint="default"/>
          <w:lang w:val="en-US" w:eastAsia="zh-CN"/>
        </w:rPr>
      </w:pPr>
      <w:r>
        <w:rPr>
          <w:rFonts w:hint="default"/>
          <w:lang w:val="en-US" w:eastAsia="zh-CN"/>
        </w:rPr>
        <w:t>40.大树下，破碎的阳光星星点点，风把遍地的小灯笼吹得滚动，仿佛暗哑地响着无数小铃挡。——史铁生《我与地坛》</w:t>
      </w:r>
    </w:p>
    <w:p>
      <w:pPr>
        <w:ind w:firstLine="420" w:firstLineChars="200"/>
        <w:rPr>
          <w:rFonts w:hint="default"/>
          <w:lang w:val="en-US" w:eastAsia="zh-CN"/>
        </w:rPr>
      </w:pPr>
      <w:r>
        <w:rPr>
          <w:rFonts w:hint="default"/>
          <w:lang w:val="en-US" w:eastAsia="zh-CN"/>
        </w:rPr>
        <w:t>41.人可以走向天堂，不可以走到天堂。走向，意味彼岸的成立。走到，岂非彼岸的消失?彼岸的消失即信仰的终结、拯救的放弃。因而天堂不是一处空间，不是一种物质性存在，而是道路，是精神的恒途。——史铁生《病隙碎笔》</w:t>
      </w:r>
    </w:p>
    <w:p>
      <w:pPr>
        <w:ind w:firstLine="420" w:firstLineChars="200"/>
        <w:rPr>
          <w:rFonts w:hint="default"/>
          <w:lang w:val="en-US" w:eastAsia="zh-CN"/>
        </w:rPr>
      </w:pPr>
      <w:r>
        <w:rPr>
          <w:rFonts w:hint="default"/>
          <w:lang w:val="en-US" w:eastAsia="zh-CN"/>
        </w:rPr>
        <w:t>42.我经常，甚至每时每刻，都像一个临终时的清醒的老人，发现一切昨天都在眼前消逝了，很多很多记忆都逃出了大脑，但它们变成印象却全都住进了我的心灵。而且住进心灵的，并不比逃出大脑的少，因为它们在那儿编织雕铸成了另一个无边无际的世界，而那才是我的真世界。记忆已经黯然失色，而印象是我鲜活的生命。</w:t>
      </w:r>
    </w:p>
    <w:p>
      <w:pPr>
        <w:ind w:firstLine="420" w:firstLineChars="200"/>
        <w:rPr>
          <w:rFonts w:hint="default"/>
          <w:lang w:val="en-US" w:eastAsia="zh-CN"/>
        </w:rPr>
      </w:pPr>
      <w:r>
        <w:rPr>
          <w:rFonts w:hint="default"/>
          <w:lang w:val="en-US" w:eastAsia="zh-CN"/>
        </w:rPr>
        <w:t>43.我们叫做开始的往往就是结束，而宣告结束就是着手开始。终点是我们出发的地方。</w:t>
      </w:r>
    </w:p>
    <w:p>
      <w:pPr>
        <w:ind w:firstLine="420" w:firstLineChars="200"/>
        <w:rPr>
          <w:rFonts w:hint="default"/>
          <w:lang w:val="en-US" w:eastAsia="zh-CN"/>
        </w:rPr>
      </w:pPr>
      <w:r>
        <w:rPr>
          <w:rFonts w:hint="default"/>
          <w:lang w:val="en-US" w:eastAsia="zh-CN"/>
        </w:rPr>
        <w:t>44.所以，虚无的悲叹，寻根问底仍是由于肉身的圈定。肉身蒙蔽了灵魂的眼睛，单是看见要回那无中去，却忘了你原是从那无中来。——史铁生《病隙碎笔》</w:t>
      </w:r>
    </w:p>
    <w:p>
      <w:pPr>
        <w:ind w:firstLine="420" w:firstLineChars="200"/>
        <w:rPr>
          <w:rFonts w:hint="default"/>
          <w:lang w:val="en-US" w:eastAsia="zh-CN"/>
        </w:rPr>
      </w:pPr>
      <w:r>
        <w:rPr>
          <w:rFonts w:hint="default"/>
          <w:lang w:val="en-US" w:eastAsia="zh-CN"/>
        </w:rPr>
        <w:t>45.我们尤其要注意:任何以自己的观念干涉别人爱情的行为，都只是一股逆流。</w:t>
      </w:r>
    </w:p>
    <w:p>
      <w:pPr>
        <w:ind w:firstLine="420" w:firstLineChars="200"/>
        <w:rPr>
          <w:rFonts w:hint="default"/>
          <w:lang w:val="en-US" w:eastAsia="zh-CN"/>
        </w:rPr>
      </w:pPr>
      <w:r>
        <w:rPr>
          <w:rFonts w:hint="default"/>
          <w:lang w:val="en-US" w:eastAsia="zh-CN"/>
        </w:rPr>
        <w:t>46.有一年，十月的风又翻动起安详的落叶，我在园中读书，听见两个散步的老人说：“没想到这园子有这么大。”我放下书，想，这么大一座园子，要在其中找到她的儿子，母亲走过了多少焦灼的路。多年来我头一次意识到，这园中不单是处处都有过我的车辙，有过我的车辙的地方也都有过母亲的脚印。——史铁生《我与地坛》</w:t>
      </w:r>
    </w:p>
    <w:p>
      <w:pPr>
        <w:ind w:firstLine="420" w:firstLineChars="200"/>
        <w:rPr>
          <w:rFonts w:hint="default"/>
          <w:lang w:val="en-US" w:eastAsia="zh-CN"/>
        </w:rPr>
      </w:pPr>
      <w:r>
        <w:rPr>
          <w:rFonts w:hint="default"/>
          <w:lang w:val="en-US" w:eastAsia="zh-CN"/>
        </w:rPr>
        <w:t>47.如果残疾意味着不完美，困难和阻碍的话，我们每个人都是残疾人。</w:t>
      </w:r>
    </w:p>
    <w:p>
      <w:pPr>
        <w:ind w:firstLine="420" w:firstLineChars="200"/>
        <w:rPr>
          <w:rFonts w:hint="default"/>
          <w:lang w:val="en-US" w:eastAsia="zh-CN"/>
        </w:rPr>
      </w:pPr>
      <w:r>
        <w:rPr>
          <w:rFonts w:hint="default"/>
          <w:lang w:val="en-US" w:eastAsia="zh-CN"/>
        </w:rPr>
        <w:t>48.他只好再全力去想那张药方和琴弦:还剩下几根，还只剩最后几根了。那时就可以去抓药了，然后就能看见这个世界——他无数次爬过的山，无数次走过的路，无数次感到过他的温暖和炽热的太阳，无数次梦想着蓝天和月亮的星星。还有呢?还有什么?他朦胧中所盼望的东西似乎比这要多的多。</w:t>
      </w:r>
    </w:p>
    <w:p>
      <w:pPr>
        <w:ind w:firstLine="420" w:firstLineChars="200"/>
        <w:rPr>
          <w:rFonts w:hint="default"/>
          <w:lang w:val="en-US" w:eastAsia="zh-CN"/>
        </w:rPr>
      </w:pPr>
      <w:r>
        <w:rPr>
          <w:rFonts w:hint="default"/>
          <w:lang w:val="en-US" w:eastAsia="zh-CN"/>
        </w:rPr>
        <w:t>49.既然是梦想不妨就让它完美些罢。何必连梦想也那么拘谨那么谦虚呢?我便如醉如痴并且极端自私自利地梦想下去。——史铁生《灵魂的事》</w:t>
      </w:r>
    </w:p>
    <w:p>
      <w:pPr>
        <w:ind w:firstLine="420" w:firstLineChars="200"/>
        <w:rPr>
          <w:rFonts w:hint="default"/>
          <w:lang w:val="en-US" w:eastAsia="zh-CN"/>
        </w:rPr>
      </w:pPr>
      <w:r>
        <w:rPr>
          <w:rFonts w:hint="default"/>
          <w:lang w:val="en-US" w:eastAsia="zh-CN"/>
        </w:rPr>
        <w:t>50.我甚至现在就能清楚地看见，一旦有一天我不得不长久地离开它，我会怎样的想念它，我会怎样想念它并且梦见它，我会怎样因为不敢想念它而梦也梦不到它。——史铁生《我与地坛》</w:t>
      </w:r>
    </w:p>
    <w:p>
      <w:pPr>
        <w:ind w:firstLine="420" w:firstLineChars="200"/>
      </w:pPr>
      <w:r>
        <w:rPr>
          <w:rFonts w:hint="default"/>
        </w:rPr>
        <w:t>01.当我们真正热爱这世界时，我们才真正生活在这世上。——泰戈尔</w:t>
      </w:r>
    </w:p>
    <w:p>
      <w:pPr>
        <w:ind w:firstLine="420" w:firstLineChars="200"/>
      </w:pPr>
      <w:r>
        <w:rPr>
          <w:rFonts w:hint="default"/>
        </w:rPr>
        <w:t>02.生命是永恒不断的创造，因为在它内部蕴含着过剩的精力，它不断流溢，越出时间和空间的界限，它不断地追求，以形形色色的自我形式表现出来。——泰戈尔</w:t>
      </w:r>
    </w:p>
    <w:p>
      <w:pPr>
        <w:ind w:firstLine="420" w:firstLineChars="200"/>
      </w:pPr>
      <w:r>
        <w:rPr>
          <w:rFonts w:hint="default"/>
        </w:rPr>
        <w:t>03.人生不是一支短短的蜡烛，而是一支暂时由我们拿着的火炬。我们一定要把它燃得十分光明灿烂，然后交给下一代的人们。——萧伯纳</w:t>
      </w:r>
    </w:p>
    <w:p>
      <w:pPr>
        <w:ind w:firstLine="420" w:firstLineChars="200"/>
      </w:pPr>
      <w:r>
        <w:rPr>
          <w:rFonts w:hint="default"/>
        </w:rPr>
        <w:t>04.我不去想未来是平坦还是泥泞，只要热爱生命一切，都在意料之中。——汪国真</w:t>
      </w:r>
    </w:p>
    <w:p>
      <w:pPr>
        <w:ind w:firstLine="420" w:firstLineChars="200"/>
      </w:pPr>
      <w:r>
        <w:rPr>
          <w:rFonts w:hint="default"/>
        </w:rPr>
        <w:t>05.譬之一草一木，其能发生者，理也；其既发生，则事也；既发生之后，天乔滋植，情状万千，咸有自得之趣，则情也。——叶燮</w:t>
      </w:r>
    </w:p>
    <w:p>
      <w:pPr>
        <w:ind w:firstLine="420" w:firstLineChars="200"/>
      </w:pPr>
      <w:r>
        <w:rPr>
          <w:rFonts w:hint="default"/>
        </w:rPr>
        <w:t>06.人间如果没有爱，太阳也会灭。——雨果</w:t>
      </w:r>
    </w:p>
    <w:p>
      <w:pPr>
        <w:ind w:firstLine="420" w:firstLineChars="200"/>
      </w:pPr>
      <w:r>
        <w:rPr>
          <w:rFonts w:hint="default"/>
        </w:rPr>
        <w:t>07.君子莫大于与人为善。——孟子</w:t>
      </w:r>
    </w:p>
    <w:p>
      <w:pPr>
        <w:ind w:firstLine="420" w:firstLineChars="200"/>
      </w:pPr>
      <w:r>
        <w:rPr>
          <w:rFonts w:hint="default"/>
        </w:rPr>
        <w:t>08.我期望理解，但是也慢慢地感受到了一种责任，给予比接受伟大，去爱比被爱伟大。——海明威</w:t>
      </w:r>
    </w:p>
    <w:p>
      <w:pPr>
        <w:ind w:firstLine="420" w:firstLineChars="200"/>
      </w:pPr>
      <w:r>
        <w:rPr>
          <w:rFonts w:hint="default"/>
        </w:rPr>
        <w:t>09.岁月悠悠，衰微只及肌肤；热忱抛却，颓废必致灵魂。——塞缪尔·厄尔曼</w:t>
      </w:r>
    </w:p>
    <w:p>
      <w:pPr>
        <w:ind w:firstLine="420" w:firstLineChars="200"/>
      </w:pPr>
      <w:r>
        <w:rPr>
          <w:rFonts w:hint="default"/>
        </w:rPr>
        <w:t>10.灵魂里的一滴仇恨，会扩散开来毁掉所有色彩，就像白牛奶里的一滴黑墨水。——艾丽丝·门罗</w:t>
      </w:r>
    </w:p>
    <w:p>
      <w:pPr>
        <w:ind w:firstLine="420" w:firstLineChars="200"/>
      </w:pPr>
      <w:r>
        <w:rPr>
          <w:rFonts w:hint="default"/>
        </w:rPr>
        <w:t>11.内心丰富的人不需要任何外在的东西，但需要与之相反的宁静的闲暇。——叔本华</w:t>
      </w:r>
    </w:p>
    <w:p>
      <w:pPr>
        <w:ind w:firstLine="420" w:firstLineChars="200"/>
      </w:pPr>
      <w:r>
        <w:rPr>
          <w:rFonts w:hint="default"/>
        </w:rPr>
        <w:t>12.普通的人只想到如何度过时间，有才能的人设法利用时间。——叔本华</w:t>
      </w:r>
    </w:p>
    <w:p>
      <w:pPr>
        <w:ind w:firstLine="420" w:firstLineChars="200"/>
      </w:pPr>
      <w:r>
        <w:rPr>
          <w:rFonts w:hint="default"/>
        </w:rPr>
        <w:t>13.志士惜年，贤人昔日，圣人惜时。——魏源</w:t>
      </w:r>
    </w:p>
    <w:p>
      <w:pPr>
        <w:ind w:firstLine="420" w:firstLineChars="200"/>
      </w:pPr>
      <w:r>
        <w:rPr>
          <w:rFonts w:hint="default"/>
        </w:rPr>
        <w:t>14.得时无意，时不再来。——范蠡</w:t>
      </w:r>
    </w:p>
    <w:p>
      <w:pPr>
        <w:ind w:firstLine="420" w:firstLineChars="200"/>
      </w:pPr>
      <w:r>
        <w:rPr>
          <w:rFonts w:hint="default"/>
        </w:rPr>
        <w:t>15.在生活里，我们命中碰到的一切美好的东西，都是以秒计算的。——高尔基</w:t>
      </w:r>
    </w:p>
    <w:p>
      <w:pPr>
        <w:ind w:firstLine="420" w:firstLineChars="200"/>
      </w:pPr>
      <w:r>
        <w:rPr>
          <w:rFonts w:hint="default"/>
        </w:rPr>
        <w:t>16.最长的莫过于时间，因为它永远无穷尽，最短的也不莫过时间，因为我们所有的计划都来不及完成。——伏尔泰</w:t>
      </w:r>
    </w:p>
    <w:p>
      <w:pPr>
        <w:ind w:firstLine="420" w:firstLineChars="200"/>
      </w:pPr>
      <w:r>
        <w:rPr>
          <w:rFonts w:hint="default"/>
        </w:rPr>
        <w:t>17.不能听命于自己者，就要受命于他人。——尼采</w:t>
      </w:r>
    </w:p>
    <w:p>
      <w:pPr>
        <w:ind w:firstLine="420" w:firstLineChars="200"/>
      </w:pPr>
      <w:r>
        <w:rPr>
          <w:rFonts w:hint="default"/>
        </w:rPr>
        <w:t>18.每一个人首先是并且实际上确实是寄居在自身的皮囊，他并不是活在他人的见解之中的。——叔本华</w:t>
      </w:r>
    </w:p>
    <w:p>
      <w:pPr>
        <w:ind w:firstLine="420" w:firstLineChars="200"/>
      </w:pPr>
      <w:r>
        <w:rPr>
          <w:rFonts w:hint="default"/>
        </w:rPr>
        <w:t>19.生活逼迫人一次又一次地脱胎换骨。——马尔克斯</w:t>
      </w:r>
    </w:p>
    <w:p>
      <w:pPr>
        <w:ind w:firstLine="420" w:firstLineChars="200"/>
      </w:pPr>
      <w:r>
        <w:rPr>
          <w:rFonts w:hint="default"/>
        </w:rPr>
        <w:t>20.生活是种律动，须有光有影，有左有右，有情有雨，滋味就在这变而不猛的曲折里。——老舍</w:t>
      </w:r>
    </w:p>
    <w:p>
      <w:pPr>
        <w:ind w:firstLine="420" w:firstLineChars="200"/>
      </w:pPr>
      <w:r>
        <w:rPr>
          <w:rFonts w:hint="default"/>
        </w:rPr>
        <w:t>21.我生命里的最大突破之一，就是我不再为别人对我的看法而担忧。只有在我们不需要外来的赞许时，才会变得自由。——罗伊马丁纳</w:t>
      </w:r>
    </w:p>
    <w:p>
      <w:pPr>
        <w:ind w:firstLine="420" w:firstLineChars="200"/>
      </w:pPr>
      <w:r>
        <w:rPr>
          <w:rFonts w:hint="default"/>
        </w:rPr>
        <w:t>22.一个人知道自己为什么而活，就可以忍受任何一种生活。——尼采</w:t>
      </w:r>
    </w:p>
    <w:p>
      <w:pPr>
        <w:ind w:firstLine="420" w:firstLineChars="200"/>
      </w:pPr>
      <w:r>
        <w:rPr>
          <w:rFonts w:hint="default"/>
        </w:rPr>
        <w:t>23.学会主宰自己的生活，即使孑然一身也不算一个太坏的局面。——三毛</w:t>
      </w:r>
    </w:p>
    <w:p>
      <w:pPr>
        <w:ind w:firstLine="420" w:firstLineChars="200"/>
      </w:pPr>
      <w:r>
        <w:rPr>
          <w:rFonts w:hint="default"/>
        </w:rPr>
        <w:t>24.生活不能等待别人来安排，要自己去争取和奋斗，而不论其结果是喜是悲，但可以慰藉的是，你总不枉在这世界上活了一场。——路遥</w:t>
      </w:r>
    </w:p>
    <w:p>
      <w:pPr>
        <w:ind w:firstLine="420" w:firstLineChars="200"/>
      </w:pPr>
      <w:r>
        <w:rPr>
          <w:rFonts w:hint="default"/>
        </w:rPr>
        <w:t>25. 未来有某种伟大的东西，即使有时我会意志消沉，我们的心灵也要快乐起来。——梵高</w:t>
      </w:r>
    </w:p>
    <w:p>
      <w:pPr>
        <w:ind w:firstLine="420" w:firstLineChars="200"/>
      </w:pPr>
      <w:r>
        <w:rPr>
          <w:rFonts w:hint="default"/>
        </w:rPr>
        <w:t>26.无论情况多么糟糕，你应该努力去支配你的环境，把自己从黑暗中拯救出来。——罗伯怀特</w:t>
      </w:r>
    </w:p>
    <w:p>
      <w:pPr>
        <w:ind w:firstLine="420" w:firstLineChars="200"/>
      </w:pPr>
      <w:r>
        <w:rPr>
          <w:rFonts w:hint="default"/>
        </w:rPr>
        <w:t>27.思想的形成，首先是意志的形成。——莫洛亚</w:t>
      </w:r>
    </w:p>
    <w:p>
      <w:pPr>
        <w:ind w:firstLine="420" w:firstLineChars="200"/>
      </w:pPr>
      <w:r>
        <w:rPr>
          <w:rFonts w:hint="default"/>
        </w:rPr>
        <w:t>28.当我们正在为生活疲于奔命时，生活已离我们而去。——约翰列侬</w:t>
      </w:r>
    </w:p>
    <w:p>
      <w:pPr>
        <w:ind w:firstLine="420" w:firstLineChars="200"/>
      </w:pPr>
      <w:r>
        <w:rPr>
          <w:rFonts w:hint="default"/>
        </w:rPr>
        <w:t>29.生命如铁钻，愈被敲打，愈能发出火花。——伽利略</w:t>
      </w:r>
    </w:p>
    <w:p>
      <w:pPr>
        <w:ind w:firstLine="420" w:firstLineChars="200"/>
      </w:pPr>
      <w:r>
        <w:rPr>
          <w:rFonts w:hint="default"/>
        </w:rPr>
        <w:t>30.你若有一个不屈的灵魂，脚下就会有一片坚实的土地。——汪国真</w:t>
      </w:r>
    </w:p>
    <w:p>
      <w:pPr>
        <w:ind w:firstLine="420" w:firstLineChars="200"/>
      </w:pPr>
      <w:r>
        <w:rPr>
          <w:rFonts w:hint="default"/>
        </w:rPr>
        <w:t>31.一尺之，日取其半，万世不竭。——庄子</w:t>
      </w:r>
    </w:p>
    <w:p>
      <w:pPr>
        <w:ind w:firstLine="420" w:firstLineChars="200"/>
      </w:pPr>
      <w:r>
        <w:rPr>
          <w:rFonts w:hint="default"/>
        </w:rPr>
        <w:t>32.谁终将声震人间，必长久深自缄默；谁终将点燃闪电，必长久如云漂泊。——尼采</w:t>
      </w:r>
    </w:p>
    <w:p>
      <w:pPr>
        <w:ind w:firstLine="420" w:firstLineChars="200"/>
      </w:pPr>
      <w:r>
        <w:rPr>
          <w:rFonts w:hint="default"/>
        </w:rPr>
        <w:t>33.是以太山不让土壤，故能成其大；河海不择细流，故能就其深。——李斯</w:t>
      </w:r>
    </w:p>
    <w:p>
      <w:pPr>
        <w:ind w:firstLine="420" w:firstLineChars="200"/>
      </w:pPr>
      <w:r>
        <w:rPr>
          <w:rFonts w:hint="default"/>
        </w:rPr>
        <w:t>34.放弃一切东西比人们想象的要容易些，困难在于开始。——芥川龙之介</w:t>
      </w:r>
    </w:p>
    <w:p>
      <w:pPr>
        <w:ind w:firstLine="420" w:firstLineChars="200"/>
      </w:pPr>
      <w:r>
        <w:rPr>
          <w:rFonts w:hint="default"/>
        </w:rPr>
        <w:t>35.天下难事，必作于易；天下大事，必作于细。——老子</w:t>
      </w:r>
    </w:p>
    <w:p>
      <w:pPr>
        <w:ind w:firstLine="420" w:firstLineChars="200"/>
      </w:pPr>
      <w:r>
        <w:rPr>
          <w:rFonts w:hint="default"/>
        </w:rPr>
        <w:t>36.人的主罪有二，其余皆由此而来：急躁和懒散。由于急躁，他们被逐出了天堂；由于懒散，他们再也回不去。——卡夫卡</w:t>
      </w:r>
    </w:p>
    <w:p>
      <w:pPr>
        <w:ind w:firstLine="420" w:firstLineChars="200"/>
      </w:pPr>
      <w:r>
        <w:rPr>
          <w:rFonts w:hint="default"/>
        </w:rPr>
        <w:t>37.留做事不可迟缓，言谈不可杂乱，思想不可游移，灵魂不可完全倾注于自身，或者过分焦躁不安，生活中不可始终忙碌不止。——奥勒</w:t>
      </w:r>
    </w:p>
    <w:p>
      <w:pPr>
        <w:ind w:firstLine="420" w:firstLineChars="200"/>
      </w:pPr>
      <w:r>
        <w:rPr>
          <w:rFonts w:hint="default"/>
        </w:rPr>
        <w:t>38.志在顶峰的人，决不会因留恋半山腰的奇花异草而停止攀登的步伐。——高尔基</w:t>
      </w:r>
    </w:p>
    <w:p>
      <w:pPr>
        <w:ind w:firstLine="420" w:firstLineChars="200"/>
      </w:pPr>
      <w:r>
        <w:rPr>
          <w:rFonts w:hint="default"/>
        </w:rPr>
        <w:t>39.天地之功不可仓卒，艰难之业当累日月。——司马光</w:t>
      </w:r>
    </w:p>
    <w:p>
      <w:pPr>
        <w:ind w:firstLine="420" w:firstLineChars="200"/>
      </w:pPr>
      <w:r>
        <w:rPr>
          <w:rFonts w:hint="default"/>
        </w:rPr>
        <w:t>40.有些人之所以不断成长，就绝对是有种坚持下去的力量。——杨绛</w:t>
      </w:r>
    </w:p>
    <w:p>
      <w:pPr>
        <w:ind w:firstLine="420" w:firstLineChars="200"/>
      </w:pPr>
      <w:r>
        <w:rPr>
          <w:rFonts w:hint="default"/>
        </w:rPr>
        <w:t>41.人类应被安置于适当的尺寸中，并须永远被安置在大自然做背景的地位上，这就是中国山水画中人物总被画得极渺小的理由。——林语堂</w:t>
      </w:r>
    </w:p>
    <w:p>
      <w:pPr>
        <w:ind w:firstLine="420" w:firstLineChars="200"/>
      </w:pPr>
      <w:r>
        <w:rPr>
          <w:rFonts w:hint="default"/>
        </w:rPr>
        <w:t>42.即使慢，弛而不息，纵会落后，纵会失败，但一定可以达到他所向的目标。——鲁迅</w:t>
      </w:r>
    </w:p>
    <w:p>
      <w:pPr>
        <w:ind w:firstLine="420" w:firstLineChars="200"/>
      </w:pPr>
      <w:r>
        <w:rPr>
          <w:rFonts w:hint="default"/>
        </w:rPr>
        <w:t>43.逃离，在另一个意义上就是奔向，正如放弃恰恰意味着恪守。——格非</w:t>
      </w:r>
    </w:p>
    <w:p>
      <w:pPr>
        <w:ind w:firstLine="420" w:firstLineChars="200"/>
      </w:pPr>
      <w:r>
        <w:rPr>
          <w:rFonts w:hint="default"/>
        </w:rPr>
        <w:t>44.成功的秘诀，在于永不改变既定的目的。——卢梭</w:t>
      </w:r>
    </w:p>
    <w:p>
      <w:pPr>
        <w:ind w:firstLine="420" w:firstLineChars="200"/>
      </w:pPr>
      <w:r>
        <w:rPr>
          <w:rFonts w:hint="default"/>
        </w:rPr>
        <w:t>45.当我活着时，我要做生命的主宰，而不做它的奴隶。——惠特斯</w:t>
      </w:r>
    </w:p>
    <w:p>
      <w:pPr>
        <w:ind w:firstLine="420" w:firstLineChars="200"/>
      </w:pPr>
      <w:r>
        <w:rPr>
          <w:rFonts w:hint="default"/>
        </w:rPr>
        <w:t>46.独立之精神，自由之思想。——陈寅恪</w:t>
      </w:r>
    </w:p>
    <w:p>
      <w:pPr>
        <w:ind w:firstLine="420" w:firstLineChars="200"/>
      </w:pPr>
      <w:r>
        <w:rPr>
          <w:rFonts w:hint="default"/>
        </w:rPr>
        <w:t>47.因为真理是灿烂的，只要有一个缝隙，就能照亮整个田野。——赫尔岑</w:t>
      </w:r>
    </w:p>
    <w:p>
      <w:pPr>
        <w:ind w:firstLine="420" w:firstLineChars="200"/>
      </w:pPr>
      <w:r>
        <w:rPr>
          <w:rFonts w:hint="default"/>
        </w:rPr>
        <w:t>48.人对外部世界应当尽力而为，只有在竭尽所能之后，才沉静接受人力所无法改变的部分。——冯友兰</w:t>
      </w:r>
    </w:p>
    <w:p>
      <w:pPr>
        <w:ind w:firstLine="420" w:firstLineChars="200"/>
      </w:pPr>
      <w:r>
        <w:rPr>
          <w:rFonts w:hint="default"/>
        </w:rPr>
        <w:t>49.生活包含着更广阔的意义，而不在于我们实际得到了什么，关键是我们的心灵是否充实。——路遥</w:t>
      </w:r>
    </w:p>
    <w:p>
      <w:pPr>
        <w:ind w:firstLine="420" w:firstLineChars="200"/>
        <w:rPr>
          <w:rFonts w:hint="default"/>
        </w:rPr>
      </w:pPr>
      <w:r>
        <w:rPr>
          <w:rFonts w:hint="default"/>
        </w:rPr>
        <w:t>50.所谓人生，是一刻也不停地变化着的。就是肉体生命的衰弱和灵魂生命的强大、扩大。——列夫·尼古拉耶维奇·托尔斯泰</w:t>
      </w:r>
    </w:p>
    <w:p>
      <w:pPr>
        <w:ind w:firstLine="420" w:firstLineChars="200"/>
        <w:rPr>
          <w:rFonts w:hint="default"/>
          <w:lang w:val="en-US" w:eastAsia="zh-CN"/>
        </w:rPr>
      </w:pPr>
    </w:p>
    <w:p>
      <w:pPr>
        <w:ind w:firstLine="420" w:firstLineChars="200"/>
      </w:pPr>
      <w:r>
        <w:rPr>
          <w:rFonts w:hint="default"/>
        </w:rPr>
        <w:t>专题|最新高考作文10个热点主题（主题阐说+经典事例+严谨论证段）</w:t>
      </w:r>
    </w:p>
    <w:p>
      <w:pPr>
        <w:ind w:firstLine="420" w:firstLineChars="200"/>
      </w:pPr>
      <w:r>
        <w:rPr>
          <w:lang w:val="en-US" w:eastAsia="zh-CN"/>
        </w:rPr>
        <w:t>#01</w:t>
      </w:r>
      <w:r>
        <w:rPr>
          <w:lang w:val="en-US" w:eastAsia="zh-CN"/>
        </w:rPr>
        <w:br w:type="textWrapping"/>
      </w:r>
      <w:r>
        <w:rPr>
          <w:lang w:val="en-US" w:eastAsia="zh-CN"/>
        </w:rPr>
        <w:t>人类应当对自然深怀敬畏</w:t>
      </w:r>
    </w:p>
    <w:p>
      <w:pPr>
        <w:ind w:firstLine="420" w:firstLineChars="200"/>
      </w:pPr>
      <w:r>
        <w:t>【主题阐说】</w:t>
      </w:r>
    </w:p>
    <w:p>
      <w:pPr>
        <w:ind w:firstLine="420" w:firstLineChars="200"/>
        <w:rPr>
          <w:rFonts w:hint="default"/>
        </w:rPr>
      </w:pPr>
      <w:r>
        <w:rPr>
          <w:rFonts w:hint="default"/>
        </w:rPr>
        <w:t>“天人合一”是古代先人提出的生存法则。人类如何与自然相处的问题如今已经引起全球的重视，成为关系人类命运的共同话题。自然界和人类是相辅相成的和谐关系，不是征服和被征服的矛盾关系，一味地征服自然最终得到的将是大自然疯狂的报复。老子说：“人法地，地法天，天法道，道法自然。”庄子说：“天地与我并生，而万物与我为一。”我们应继承祖先的智慧，友好地对待自然，顺应自然，不要给自然增添环境超过其承载能力的负担。否则，自然必会以悲剧回敬人类。</w:t>
      </w:r>
    </w:p>
    <w:p>
      <w:pPr>
        <w:ind w:firstLine="420" w:firstLineChars="200"/>
        <w:rPr>
          <w:rFonts w:hint="default"/>
        </w:rPr>
      </w:pPr>
      <w:r>
        <w:rPr>
          <w:rFonts w:hint="default"/>
        </w:rPr>
        <w:t>【经典事例段】</w:t>
      </w:r>
    </w:p>
    <w:p>
      <w:pPr>
        <w:ind w:firstLine="420" w:firstLineChars="200"/>
        <w:rPr>
          <w:rFonts w:hint="default"/>
        </w:rPr>
      </w:pPr>
      <w:r>
        <w:rPr>
          <w:rFonts w:hint="default"/>
        </w:rPr>
        <w:t>《易传》把天地人并称“三才”，天人协调是理想境界。《淮南子》讲：“禹决江疏河以为天下兴利，而不能使水西流；稷辟土垦草，以为百姓力农，然不能使禾冬生，岂其人事不至哉？其势不可也。”北魏农学家贾思勰说：“顺天时，量地利，则用力少而成功多。任情返道，劳而无获。”这种人事不违天地规律、顺应自然使用人力的思想，乃关于天人关系、人地关系的远见。老子说：“人法地，地法天，天法道，道法自然。”“道法自然”无论作哪一解释，都包含天地人皆以自然为归依、为原本之义。自然是宇宙的最高范畴，是宇宙本身，此为千古卓绝之论。（点评：正面论证。引用古代哲人论述得出人类对待自然的应有态度：人类必须顺从自然，而不可违逆自然。）</w:t>
      </w:r>
    </w:p>
    <w:p>
      <w:pPr>
        <w:ind w:firstLine="420" w:firstLineChars="200"/>
        <w:rPr>
          <w:rFonts w:hint="default"/>
        </w:rPr>
      </w:pPr>
      <w:r>
        <w:rPr>
          <w:rFonts w:hint="default"/>
        </w:rPr>
        <w:t>【论证严谨段】</w:t>
      </w:r>
    </w:p>
    <w:p>
      <w:pPr>
        <w:ind w:firstLine="420" w:firstLineChars="200"/>
        <w:rPr>
          <w:rFonts w:hint="default"/>
        </w:rPr>
      </w:pPr>
      <w:r>
        <w:rPr>
          <w:rFonts w:hint="default"/>
        </w:rPr>
        <w:t>如果背弃自然法则，违背生命伦理，包括生物工程在内的科技创造，必招致自然铁腕的回敬。卡普拉在《转折点》中说：“我们第一次被迫面临着人类和地球上所有生命灭绝这样一场确确实实的威胁。”这种威胁，并非来自毒蛇猛兽、地震火山，也不是天然病菌，而可能是自以为超越自然、左右自然的愚妄之人的逆天而行。这是当下人类必须时刻自警的。（点评：反面论证。“征服自然”成为当今时代的主流意识，背弃自然法则，违背生命伦理，包括生物工程在内的科技创造，必招致大自然的疯狂报复。）</w:t>
      </w:r>
    </w:p>
    <w:p>
      <w:pPr>
        <w:ind w:firstLine="420" w:firstLineChars="200"/>
      </w:pPr>
      <w:r>
        <w:rPr>
          <w:lang w:val="en-US" w:eastAsia="zh-CN"/>
        </w:rPr>
        <w:t>#02</w:t>
      </w:r>
      <w:r>
        <w:rPr>
          <w:lang w:val="en-US" w:eastAsia="zh-CN"/>
        </w:rPr>
        <w:br w:type="textWrapping"/>
      </w:r>
      <w:r>
        <w:rPr>
          <w:lang w:val="en-US" w:eastAsia="zh-CN"/>
        </w:rPr>
        <w:t>凝聚光明，点亮智慧生活</w:t>
      </w:r>
    </w:p>
    <w:p>
      <w:pPr>
        <w:ind w:firstLine="420" w:firstLineChars="200"/>
        <w:rPr>
          <w:rFonts w:hint="default"/>
        </w:rPr>
      </w:pPr>
      <w:r>
        <w:rPr>
          <w:rFonts w:hint="default"/>
        </w:rPr>
        <w:t>【主题阐说】</w:t>
      </w:r>
    </w:p>
    <w:p>
      <w:pPr>
        <w:ind w:firstLine="420" w:firstLineChars="200"/>
        <w:rPr>
          <w:rFonts w:hint="default"/>
        </w:rPr>
      </w:pPr>
      <w:r>
        <w:rPr>
          <w:rFonts w:hint="default"/>
        </w:rPr>
        <w:t>英国著名物理学家和宇宙学家霍金曾说：“我的手指还能活动，我的大脑还能思维；我有终身追求的理想，我有爱和爱我的亲人朋友；对了，我还有一颗感恩的心。”身体的残疾抵挡不了霍金对生活的热爱，对人生的追求。然而对于残障人士而言，每一次出门都是一次巨大的考验，一个台阶都可能成为一座无法逾越的高山，而看电影、逛商场这样普通得再普通的活动更是与他们无缘。他们是人类大家庭的平等成员，他们也需要以平等的地位和均等的机会充分参与社会生活，享受物质文明和精神文明成果，要让他们生活便利，成就精彩人生，就需要我们每个人他们创造无障碍的环境。</w:t>
      </w:r>
    </w:p>
    <w:p>
      <w:pPr>
        <w:ind w:firstLine="420" w:firstLineChars="200"/>
        <w:rPr>
          <w:rFonts w:hint="default"/>
        </w:rPr>
      </w:pPr>
      <w:r>
        <w:rPr>
          <w:rFonts w:hint="default"/>
        </w:rPr>
        <w:t>【经典事例段】</w:t>
      </w:r>
    </w:p>
    <w:p>
      <w:pPr>
        <w:ind w:firstLine="420" w:firstLineChars="200"/>
        <w:rPr>
          <w:rFonts w:hint="default"/>
        </w:rPr>
      </w:pPr>
      <w:r>
        <w:rPr>
          <w:rFonts w:hint="default"/>
        </w:rPr>
        <w:t>近些年来，从马路上不断延伸的盲道，到公共场所日益普及的引导服务，从不时出现的视障阅读中心，到铺展开的一份份高考盲文试卷，对盲人的关怀更加多样化、精细化。从呼吁扶助到引导自强，从促进就业到文化共享，由内而外、不断深化的扶助过程，让越来越多视力障碍者更好地融入了社会生活。今天，在朝气蓬勃的大学校园，在精彩纷呈的综艺舞台，在互联网创新创业的前沿，我们都能看到视力障碍人士的身影，他们正收获着精彩的人生。（点评：列举事实，指出全社会对帮助视障人士融入生活高度重视并充满关爱。）</w:t>
      </w:r>
    </w:p>
    <w:p>
      <w:pPr>
        <w:ind w:firstLine="420" w:firstLineChars="200"/>
        <w:rPr>
          <w:rFonts w:hint="default"/>
        </w:rPr>
      </w:pPr>
      <w:r>
        <w:rPr>
          <w:rFonts w:hint="default"/>
        </w:rPr>
        <w:t>【论证严谨段】</w:t>
      </w:r>
    </w:p>
    <w:p>
      <w:pPr>
        <w:ind w:firstLine="420" w:firstLineChars="200"/>
        <w:rPr>
          <w:rFonts w:hint="default"/>
        </w:rPr>
      </w:pPr>
      <w:r>
        <w:rPr>
          <w:rFonts w:hint="default"/>
        </w:rPr>
        <w:t>“凝聚光明，点亮智慧生活”。在启示我们新的努力方向——智慧生活。如今，越来越多的视障人士能熟练使用智能手机、发朋友圈、发微博；在某购物平台上，每天约有30万视障人士进行网络购物；短视频平台上线无障碍功能，外卖订餐平台发布视障人士定制应用……这些技术和产品的创新，正在为视障人士打开新的“视”界，也让人更加相信，科技的创新，让我们有可能跨越视力障碍带来的鸿沟，让视障人士的生活更便利，也为视障人士实现梦想搭建更广阔的平台。技术的进步、基础设施的完善、志愿精神的生长相互作用，终将成就一个对视障人士更友好、更平等的世界，而这样的世界，也将惠及我们每一个人。（点评：照应题目，指出创造智能生活是解决视障人士融入社会生活的方法。</w:t>
      </w:r>
    </w:p>
    <w:p>
      <w:pPr>
        <w:ind w:firstLine="420" w:firstLineChars="200"/>
      </w:pPr>
      <w:r>
        <w:rPr>
          <w:lang w:val="en-US" w:eastAsia="zh-CN"/>
        </w:rPr>
        <w:t>#03</w:t>
      </w:r>
      <w:r>
        <w:rPr>
          <w:lang w:val="en-US" w:eastAsia="zh-CN"/>
        </w:rPr>
        <w:br w:type="textWrapping"/>
      </w:r>
      <w:r>
        <w:rPr>
          <w:lang w:val="en-US" w:eastAsia="zh-CN"/>
        </w:rPr>
        <w:t>不忘根本，不吃老本</w:t>
      </w:r>
    </w:p>
    <w:p>
      <w:pPr>
        <w:ind w:firstLine="420" w:firstLineChars="200"/>
        <w:rPr>
          <w:rFonts w:hint="default"/>
        </w:rPr>
      </w:pPr>
      <w:r>
        <w:rPr>
          <w:rFonts w:hint="default"/>
        </w:rPr>
        <w:t>【主题阐说】</w:t>
      </w:r>
    </w:p>
    <w:p>
      <w:pPr>
        <w:ind w:firstLine="420" w:firstLineChars="200"/>
        <w:rPr>
          <w:rFonts w:hint="default"/>
        </w:rPr>
      </w:pPr>
      <w:r>
        <w:rPr>
          <w:rFonts w:hint="default"/>
        </w:rPr>
        <w:t>树高千尺不忘根,人行万里不忘本。“不忘根本，不吃老本”既是革命烈士谢子长对子孙后代的要求与期望，也是长征路上千千万万红军战士理想信念的缩影。长征播撒下的种子，早已在一代又一代人心中生根发芽，面对新时代民族复兴的新征程，我们不仅要不忘根本、不吃老本，更需要有红军战士爬雪山、过草地、征服“娄山关”的勇气和智慧，将长征精神不断发扬光大，才能创造新时代的新辉煌。苍茫林海，扎根大地才能根深叶茂；大江大河，不忘源头才能奔腾不息。知其根本，方能知所从来；不忘根本，方能淬火成钢。</w:t>
      </w:r>
    </w:p>
    <w:p>
      <w:pPr>
        <w:ind w:firstLine="420" w:firstLineChars="200"/>
        <w:rPr>
          <w:rFonts w:hint="default"/>
        </w:rPr>
      </w:pPr>
      <w:r>
        <w:rPr>
          <w:rFonts w:hint="default"/>
        </w:rPr>
        <w:t>【经典事例段】</w:t>
      </w:r>
    </w:p>
    <w:p>
      <w:pPr>
        <w:ind w:firstLine="420" w:firstLineChars="200"/>
        <w:rPr>
          <w:rFonts w:hint="default"/>
        </w:rPr>
      </w:pPr>
      <w:r>
        <w:rPr>
          <w:rFonts w:hint="default"/>
        </w:rPr>
        <w:t>这个“根本”，在于唤醒民众、扎根群众。人民群众是长征胜利的力量源泉，也是红军长征胜利的“靠山”。红军是人民的军队，当六七千红军路过当时只有11户人家的吴起镇时，很多战士露宿野外，谢觉哉曾赋诗回忆，“露天麦地覆棉裳，铁杖为桩系马缰，稳睡恰如春夜暖，天明始觉满身霜”；人民心系着红军，当红军从福建长汀中复村出发时，当地干部挑来一担布鞋、草鞋，不少还沾着泥巴，他们说，“鞋来不及做了，把这些穿过的鞋拿去吧，行军打仗少不得”。长征路上，扎根群众、联系群众、宣传群众、武装群众、团结群众、依靠群众，就能克服征途之难、汇聚抗日力量。事实证明，永远同人民在一起，就能无往而不胜。（点评：唤醒民众、扎根群众。军民同心是无往而不胜的法宝。）</w:t>
      </w:r>
    </w:p>
    <w:p>
      <w:pPr>
        <w:ind w:firstLine="420" w:firstLineChars="200"/>
        <w:rPr>
          <w:rFonts w:hint="default"/>
        </w:rPr>
      </w:pPr>
      <w:r>
        <w:rPr>
          <w:rFonts w:hint="default"/>
        </w:rPr>
        <w:t>【论证严谨段】</w:t>
      </w:r>
    </w:p>
    <w:p>
      <w:pPr>
        <w:ind w:firstLine="420" w:firstLineChars="200"/>
        <w:rPr>
          <w:rFonts w:hint="default"/>
        </w:rPr>
      </w:pPr>
      <w:r>
        <w:rPr>
          <w:rFonts w:hint="default"/>
        </w:rPr>
        <w:t>今天中国的发展和进步，正如长征一样，是一步一步走出来的。然而，成绩属于过去，我们有理由自豪，却不能自满，更不能“吃老本”，躺在过去的功劳簿上。实现伟大的理想，没有平坦的大道可走。每一代人有每一代人的长征路，面对民族复兴的新长征，更需要有跨越雪山草地、征服“娄山关”“腊子口”的勇气和智慧。走好属于我们这一代人的长征路，决不能掉以轻心，只能继续艰苦奋斗，向前向前再向前。（点评：论述新时代不吃老本的重要意义。注意体会“然而”一词的用法。）</w:t>
      </w:r>
    </w:p>
    <w:p>
      <w:pPr>
        <w:ind w:firstLine="420" w:firstLineChars="200"/>
      </w:pPr>
      <w:r>
        <w:rPr>
          <w:lang w:val="en-US" w:eastAsia="zh-CN"/>
        </w:rPr>
        <w:t>#04</w:t>
      </w:r>
      <w:r>
        <w:rPr>
          <w:lang w:val="en-US" w:eastAsia="zh-CN"/>
        </w:rPr>
        <w:br w:type="textWrapping"/>
      </w:r>
      <w:r>
        <w:rPr>
          <w:lang w:val="en-US" w:eastAsia="zh-CN"/>
        </w:rPr>
        <w:t>向世界讲述中国神话</w:t>
      </w:r>
    </w:p>
    <w:p>
      <w:pPr>
        <w:ind w:firstLine="420" w:firstLineChars="200"/>
        <w:rPr>
          <w:rFonts w:hint="default"/>
        </w:rPr>
      </w:pPr>
      <w:r>
        <w:rPr>
          <w:rFonts w:hint="default"/>
        </w:rPr>
        <w:t>【主题阐说】</w:t>
      </w:r>
    </w:p>
    <w:p>
      <w:pPr>
        <w:ind w:firstLine="420" w:firstLineChars="200"/>
        <w:rPr>
          <w:rFonts w:hint="default"/>
        </w:rPr>
      </w:pPr>
      <w:r>
        <w:rPr>
          <w:rFonts w:hint="default"/>
        </w:rPr>
        <w:t>中国古代神话反映了先民对自然和社会的早期探索和思考，是人类早期思维活动的一种积淀形式，其内容相当丰富，如“盘古开天地”“女娲补天”等。而由中国神话故事改编的动漫电影《哪吒》成为2019年的热点，电影通过其所蕴含的中国元素、中国文化、中国味道等，传递了中国优秀的传统价值观，彰显了中国的文化魅力和文化自信。可见，“中国神话”亮相国际舞台，胜过千言万语。向世界传播中国文化，我们可以从中国神话故事开始，用世界性的语言、用共情的方式向世界观众讲述，让中国文化在全世界绽放异彩。</w:t>
      </w:r>
    </w:p>
    <w:p>
      <w:pPr>
        <w:ind w:firstLine="420" w:firstLineChars="200"/>
        <w:rPr>
          <w:rFonts w:hint="default"/>
        </w:rPr>
      </w:pPr>
      <w:r>
        <w:rPr>
          <w:rFonts w:hint="default"/>
        </w:rPr>
        <w:t>【经典事例段】</w:t>
      </w:r>
    </w:p>
    <w:p>
      <w:pPr>
        <w:ind w:firstLine="420" w:firstLineChars="200"/>
        <w:rPr>
          <w:rFonts w:hint="default"/>
        </w:rPr>
      </w:pPr>
      <w:r>
        <w:rPr>
          <w:rFonts w:hint="default"/>
        </w:rPr>
        <w:t>如何通过中国神话更好地向世界传播中国文化？众所周知，神话是一个民族在精神发育初期的文化叙事，中国神话是中华民族的祖先对于世界万物的最初想象，也是对于人类自身在世界中位置的最初设计、安排。以《山海经》为例，除了人们所熟悉的夸父逐日、女娲补天、愚公移山等体现中华民族精神的神话外，还有大量的山川、河流、草木以及鸟、兽、龙、蛇等中华民族宗教信仰的图腾出现，它是中华文化中对于人的来源、人的本质、人与自然的关系等价值观层面诸多问题解答的起源。可以说神话和传说是中华文化核心价值的最早的、最浪漫的表达。（点评：精心列举中国传统神话故事，并剖析其文化底蕴。）</w:t>
      </w:r>
    </w:p>
    <w:p>
      <w:pPr>
        <w:ind w:firstLine="420" w:firstLineChars="200"/>
        <w:rPr>
          <w:rFonts w:hint="default"/>
        </w:rPr>
      </w:pPr>
      <w:r>
        <w:rPr>
          <w:rFonts w:hint="default"/>
        </w:rPr>
        <w:t>【论证严谨段】</w:t>
      </w:r>
    </w:p>
    <w:p>
      <w:pPr>
        <w:ind w:firstLine="420" w:firstLineChars="200"/>
        <w:rPr>
          <w:rFonts w:hint="default"/>
        </w:rPr>
      </w:pPr>
      <w:r>
        <w:rPr>
          <w:rFonts w:hint="default"/>
        </w:rPr>
        <w:t>比如，对于人类以及万物起源问题，中国古人认为“气生万物”，即在“气”的层面上，人类可以与万物共同对话。这就将人放在与世界万物平等共处的位置上。人与万物的和谐、平等、共处的价值观深深影响了中国哲学、伦理和道德发展衍变，以至于今天中国在处理国际政治事务中，提倡和谐包容，倡导文明互鉴等政治理念，都有中国传统世界观的身影。这些具有思辨性的价值观在面对中华文化圈之外的民众传播时，往往不如一个故事、一个传说具有栩栩如生的效果。动漫电影《哪吒》由一个母体诞生了两个水火不相容的主人翁而展开故事。人的生命起于“气”，善良的“气”塑造一个善良的敖丙，邪恶的“气”造就一个有魔力但品行不佳的哪吒。这就十分形象地传达了中国古人世界观中对于世界起源的思想判断。也是在这个层面上，《哪吒》才引起了海外读者关注。（点评：指出中国神话、中国传说在阐释中国核心文化价值，对外讲好中国故事过程中的重要性。）</w:t>
      </w:r>
    </w:p>
    <w:p>
      <w:pPr>
        <w:ind w:firstLine="420" w:firstLineChars="200"/>
      </w:pPr>
      <w:r>
        <w:rPr>
          <w:lang w:val="en-US" w:eastAsia="zh-CN"/>
        </w:rPr>
        <w:t>#05</w:t>
      </w:r>
      <w:r>
        <w:rPr>
          <w:lang w:val="en-US" w:eastAsia="zh-CN"/>
        </w:rPr>
        <w:br w:type="textWrapping"/>
      </w:r>
      <w:r>
        <w:rPr>
          <w:lang w:val="en-US" w:eastAsia="zh-CN"/>
        </w:rPr>
        <w:t>人生的“三把钥匙”</w:t>
      </w:r>
    </w:p>
    <w:p>
      <w:pPr>
        <w:ind w:firstLine="420" w:firstLineChars="200"/>
        <w:rPr>
          <w:rFonts w:hint="default"/>
        </w:rPr>
      </w:pPr>
      <w:r>
        <w:rPr>
          <w:rFonts w:hint="default"/>
        </w:rPr>
        <w:t>【主题阐说】</w:t>
      </w:r>
    </w:p>
    <w:p>
      <w:pPr>
        <w:ind w:firstLine="420" w:firstLineChars="200"/>
        <w:rPr>
          <w:rFonts w:hint="default"/>
        </w:rPr>
      </w:pPr>
      <w:r>
        <w:rPr>
          <w:rFonts w:hint="default"/>
        </w:rPr>
        <w:t>人生就似过山车，有顺境也有逆境，有巅峰也有谷底。很多人说自己过得不快乐，归根结底，可能是想要的东西太多，而能力又太少；不喜欢的事太多，而能改变的又太少。在时间的渡口上，我们都是过客。有些风景，不必在意；有些得失，不必计较。不能接受，那就改变；不能改变，那就试着离开。知道自己需要的，坚持自己喜欢的，舍弃自己无法改变的；把握好接受、改变、离开这三把人生的钥匙，我们的人生或许会从容幸福许多。</w:t>
      </w:r>
    </w:p>
    <w:p>
      <w:pPr>
        <w:ind w:firstLine="420" w:firstLineChars="200"/>
        <w:rPr>
          <w:rFonts w:hint="default"/>
        </w:rPr>
      </w:pPr>
      <w:r>
        <w:rPr>
          <w:rFonts w:hint="default"/>
        </w:rPr>
        <w:t>【经典事例段】</w:t>
      </w:r>
    </w:p>
    <w:p>
      <w:pPr>
        <w:ind w:firstLine="420" w:firstLineChars="200"/>
        <w:rPr>
          <w:rFonts w:hint="default"/>
        </w:rPr>
      </w:pPr>
      <w:r>
        <w:rPr>
          <w:rFonts w:hint="default"/>
        </w:rPr>
        <w:t>第二把钥匙是“改变”。接受，不等于忍气吞声，更不等于自暴自弃。而是在发现一条路走不通的时候，就换一条路再走；一个地方待不下去的时候，就换一个地方再待。毛遂在平原君那里，三年也没有遇到施展才华的机会，于是他大胆自荐，并提出了一个观点：只有把锥子放在口袋中，才能“其末立现”。也正因为毛遂这次勇敢的改变，才建功立业，永垂青史。骏马能历险，犁田不如牛；坚车能载重，渡河不如舟。天生我材必有用，只要找到自己的用武之地，就一定能有亮丽的人生。（点评：学会“改变”——换一种视角，换一种思维。改变不了别人，那就先改变自己。）</w:t>
      </w:r>
    </w:p>
    <w:p>
      <w:pPr>
        <w:ind w:firstLine="420" w:firstLineChars="200"/>
        <w:rPr>
          <w:rFonts w:hint="default"/>
        </w:rPr>
      </w:pPr>
      <w:r>
        <w:rPr>
          <w:rFonts w:hint="default"/>
        </w:rPr>
        <w:t>【论证严谨段】</w:t>
      </w:r>
    </w:p>
    <w:p>
      <w:pPr>
        <w:ind w:firstLine="420" w:firstLineChars="200"/>
        <w:rPr>
          <w:rFonts w:hint="default"/>
        </w:rPr>
      </w:pPr>
      <w:r>
        <w:rPr>
          <w:rFonts w:hint="default"/>
        </w:rPr>
        <w:t>所以，人生的最高境界，不是争强好胜，而是适可而止，得理让人。何况，很多的时候，我们并不是对方的对手。惹不起，躲得起。离开达不到的目标，离开不和谐的人群，离开改变不了的环境，放下欲望，看淡得失，远离是非，不为难他人，也放过自己。离开，才能柳暗花明；放下，才能轻装远行！（点评：学会“离开”——离开达不到的目标，离开不和谐的人群，离开改变不了的环境。）</w:t>
      </w:r>
    </w:p>
    <w:p>
      <w:pPr>
        <w:ind w:firstLine="420" w:firstLineChars="200"/>
      </w:pPr>
      <w:r>
        <w:rPr>
          <w:lang w:val="en-US" w:eastAsia="zh-CN"/>
        </w:rPr>
        <w:t>#06</w:t>
      </w:r>
      <w:r>
        <w:rPr>
          <w:lang w:val="en-US" w:eastAsia="zh-CN"/>
        </w:rPr>
        <w:br w:type="textWrapping"/>
      </w:r>
      <w:r>
        <w:rPr>
          <w:lang w:val="en-US" w:eastAsia="zh-CN"/>
        </w:rPr>
        <w:t>莫道桑榆晚 为霞尚满天</w:t>
      </w:r>
    </w:p>
    <w:p>
      <w:pPr>
        <w:ind w:firstLine="420" w:firstLineChars="200"/>
        <w:rPr>
          <w:rFonts w:hint="default"/>
        </w:rPr>
      </w:pPr>
      <w:r>
        <w:rPr>
          <w:rFonts w:hint="default"/>
        </w:rPr>
        <w:t>【主题阐说】</w:t>
      </w:r>
    </w:p>
    <w:p>
      <w:pPr>
        <w:ind w:firstLine="420" w:firstLineChars="200"/>
        <w:rPr>
          <w:rFonts w:hint="default"/>
        </w:rPr>
      </w:pPr>
      <w:r>
        <w:rPr>
          <w:rFonts w:hint="default"/>
        </w:rPr>
        <w:t>古往今来，大凡志存高远的人即便到了晚年，依然生命不息，奋斗不止。如耄耋之年的曾庆存仍坚守在科研一线干惊天动地事，做隐姓埋名人；94岁高龄的黄旭华依然坚持每天上班，深潜三十年，为国筑重器；“传奇奶奶”姜淑梅60岁学识字，75岁学写作，80岁学画画。到了82岁，她已写下近60万字，画了上百幅画，出版了5本书，从“文盲”转为“网红作家”。岁月不老人易老，但“老”绝不是无为的代名词，更非人生已无任何可能。</w:t>
      </w:r>
    </w:p>
    <w:p>
      <w:pPr>
        <w:ind w:firstLine="420" w:firstLineChars="200"/>
        <w:rPr>
          <w:rFonts w:hint="default"/>
        </w:rPr>
      </w:pPr>
      <w:r>
        <w:rPr>
          <w:rFonts w:hint="default"/>
        </w:rPr>
        <w:t>【经典事例段】</w:t>
      </w:r>
    </w:p>
    <w:p>
      <w:pPr>
        <w:ind w:firstLine="420" w:firstLineChars="200"/>
        <w:rPr>
          <w:rFonts w:hint="default"/>
        </w:rPr>
      </w:pPr>
      <w:r>
        <w:rPr>
          <w:rFonts w:hint="default"/>
        </w:rPr>
        <w:t>《后汉书·马援传》记载：“二十四年，武威军刘尚击武陵五溪蛮夷，深入，军没，援因复请行。时年六十二，帝愍其老，未许之。援自请曰：‘臣尚能披甲上马。’帝令试之。援据鞍顾眄，以示可用。帝笑曰：‘矍铄哉是翁也！’遂遣援率中郎马武、耿舒、刘匡、孙永等，十二郡募士及弛刑四万余人征五溪。”马援此次披甲上马征战，已62岁高龄，他跟朋友杜愔说：“吾受厚恩，年迫余日索，常恐不得死国事。今获所愿，甘心瞑目。”寥寥数语，抒发了为报国恩、白发出征的家国情怀，是古代老成人之典范。（点评：历史维度。东汉马援为报国恩、白发出征。）</w:t>
      </w:r>
    </w:p>
    <w:p>
      <w:pPr>
        <w:ind w:firstLine="420" w:firstLineChars="200"/>
        <w:rPr>
          <w:rFonts w:hint="default"/>
        </w:rPr>
      </w:pPr>
      <w:r>
        <w:rPr>
          <w:rFonts w:hint="default"/>
        </w:rPr>
        <w:t>【论证严谨段】</w:t>
      </w:r>
    </w:p>
    <w:p>
      <w:pPr>
        <w:ind w:firstLine="420" w:firstLineChars="200"/>
        <w:rPr>
          <w:rFonts w:hint="default"/>
        </w:rPr>
      </w:pPr>
      <w:r>
        <w:rPr>
          <w:rFonts w:hint="default"/>
        </w:rPr>
        <w:t>“莫道桑榆晚，为霞尚满天”。老干部是党执政兴国的重要资源，是推进中国特色社会主义伟大事业的重要力量。对于离退休干部来说，从原本岗位上退下来，意味着身份角色的转换，要及时调整心态、适应节奏，合理规划和安排好自己的人生“后半程”。退休也意味着一段新生活的开始，要珍惜光荣历史、永葆政治本色，保持老骥伏枥的健康心态和与时俱进的进取精神，拒绝沉沉暮气，涵养浩然正气，为后辈传道解惑、做好榜样，为推动党和国家各项事业发展凝聚力量、发光发热。（点评：呼吁号召，激励期待。）</w:t>
      </w:r>
    </w:p>
    <w:p>
      <w:pPr>
        <w:ind w:firstLine="420" w:firstLineChars="200"/>
      </w:pPr>
      <w:r>
        <w:rPr>
          <w:lang w:val="en-US" w:eastAsia="zh-CN"/>
        </w:rPr>
        <w:t>#07</w:t>
      </w:r>
      <w:r>
        <w:rPr>
          <w:lang w:val="en-US" w:eastAsia="zh-CN"/>
        </w:rPr>
        <w:br w:type="textWrapping"/>
      </w:r>
      <w:r>
        <w:rPr>
          <w:lang w:val="en-US" w:eastAsia="zh-CN"/>
        </w:rPr>
        <w:t>为未来积蓄力量</w:t>
      </w:r>
    </w:p>
    <w:p>
      <w:pPr>
        <w:ind w:firstLine="420" w:firstLineChars="200"/>
        <w:rPr>
          <w:rFonts w:hint="default"/>
        </w:rPr>
      </w:pPr>
      <w:r>
        <w:rPr>
          <w:rFonts w:hint="default"/>
        </w:rPr>
        <w:t>【主题阐说】</w:t>
      </w:r>
    </w:p>
    <w:p>
      <w:pPr>
        <w:ind w:firstLine="420" w:firstLineChars="200"/>
        <w:rPr>
          <w:rFonts w:hint="default"/>
        </w:rPr>
      </w:pPr>
      <w:r>
        <w:rPr>
          <w:rFonts w:hint="default"/>
        </w:rPr>
        <w:t>教育即生活，生活即教育。新冠疫情的暴发是一本生动而深刻的教科书，它告诉人们什么是众志成城，舍己救人的人间大爱；什么是山川异域，风月同天的博大情怀。疫情也带给人们深深的思考，其中有对生命意义的追寻，有对付出、奉献、责任和坚守的感悟，还有面对生命中不同形式的艰难困苦甚至不幸灾难时顽强不屈的精神体悟。我们坚信经过抗疫这段不平凡岁月的洗礼，青少年一定会有丰厚的收获，并能将其沉淀为永恒的财富，为未来积蓄无穷的力量。</w:t>
      </w:r>
    </w:p>
    <w:p>
      <w:pPr>
        <w:ind w:firstLine="420" w:firstLineChars="200"/>
        <w:rPr>
          <w:rFonts w:hint="default"/>
        </w:rPr>
      </w:pPr>
      <w:r>
        <w:rPr>
          <w:rFonts w:hint="default"/>
        </w:rPr>
        <w:t>【经典事例段】</w:t>
      </w:r>
    </w:p>
    <w:p>
      <w:pPr>
        <w:ind w:firstLine="420" w:firstLineChars="200"/>
        <w:rPr>
          <w:rFonts w:hint="default"/>
        </w:rPr>
      </w:pPr>
      <w:r>
        <w:rPr>
          <w:rFonts w:hint="default"/>
        </w:rPr>
        <w:t>从这本教科书中，探寻生命的意义。抗击疫情的过程，我们看到坚守在抗疫一线的最美身影，看到驰援武汉的各地医务工作者写下“不计报酬，不论生死”的请战书，看到钟南山院士红肿的眼睛与李兰娟院士疲惫的面庞……我们还看到众多身边的英雄，许多家长，他们既是孩子们的父亲，也是学生的老师，更是患者的医生，还是关键时刻发挥先锋模范作用的党员，许许多多的他们，自愿请战，投身抗疫一线，用实际行动为孩子们诠释对于生命、对于祖国、对于人民的理解与敬畏。在这段特殊的日子，生命、生活和生态如此紧密地连接在一起，同学们开始探寻生命的意义，思考如何与自己相处、与自然相处、与世界相处这重要的人生课题。（点评：从这本教科书中，探寻生命的意义。思考如何与自己相处、与自然相处、与世界相处这重要的人生课题。）</w:t>
      </w:r>
    </w:p>
    <w:p>
      <w:pPr>
        <w:ind w:firstLine="420" w:firstLineChars="200"/>
        <w:rPr>
          <w:rFonts w:hint="default"/>
        </w:rPr>
      </w:pPr>
      <w:r>
        <w:rPr>
          <w:rFonts w:hint="default"/>
        </w:rPr>
        <w:t>【论证严谨段】</w:t>
      </w:r>
    </w:p>
    <w:p>
      <w:pPr>
        <w:ind w:firstLine="420" w:firstLineChars="200"/>
        <w:rPr>
          <w:rFonts w:hint="default"/>
        </w:rPr>
      </w:pPr>
      <w:r>
        <w:rPr>
          <w:rFonts w:hint="default"/>
        </w:rPr>
        <w:t>从这本教科书中，体悟责任与坚守。付出、奉献、责任、坚守，这些原本对于孩子们略显抽象的概念，在这个假期变得鲜活而生动。每一位老师，既要负责孩子们的教育教学，也要负责家庭教育的科学指导；既要负责班级的疫情防控上报，也要担任疫情期间德育教研与心理辅导；既是维系学校正常运转的一员，也是孩子们可亲可爱的在线“主播”……非常时期，每一位老师都练就了非常之功，创造出无数的非同寻常。他们以最大的诚意、最艰苦的付出，在这段岁月留下了最特殊的印记，也以行动为孩子们诠释了何为奉献付出、责任坚守。（点评：从这本教科书中，体悟责任与坚守。每位老师以行动为孩子们诠释了何为奉献付出、责任坚守。）</w:t>
      </w:r>
    </w:p>
    <w:p>
      <w:pPr>
        <w:ind w:firstLine="420" w:firstLineChars="200"/>
      </w:pPr>
      <w:r>
        <w:rPr>
          <w:lang w:val="en-US" w:eastAsia="zh-CN"/>
        </w:rPr>
        <w:t>#08</w:t>
      </w:r>
    </w:p>
    <w:p>
      <w:pPr>
        <w:ind w:firstLine="420" w:firstLineChars="200"/>
      </w:pPr>
      <w:r>
        <w:t>善于化危为机，</w:t>
      </w:r>
    </w:p>
    <w:p>
      <w:pPr>
        <w:ind w:firstLine="420" w:firstLineChars="200"/>
      </w:pPr>
      <w:r>
        <w:t>把经济发展的“快进键”按到底</w:t>
      </w:r>
    </w:p>
    <w:p>
      <w:pPr>
        <w:ind w:firstLine="420" w:firstLineChars="200"/>
        <w:rPr>
          <w:rFonts w:hint="default"/>
        </w:rPr>
      </w:pPr>
      <w:r>
        <w:rPr>
          <w:rFonts w:hint="default"/>
        </w:rPr>
        <w:t>【主题阐说】</w:t>
      </w:r>
    </w:p>
    <w:p>
      <w:pPr>
        <w:ind w:firstLine="420" w:firstLineChars="200"/>
        <w:rPr>
          <w:rFonts w:hint="default"/>
        </w:rPr>
      </w:pPr>
      <w:r>
        <w:rPr>
          <w:rFonts w:hint="default"/>
        </w:rPr>
        <w:t>察势者智，顺势者赢，驭势者独步天下。2020年新春，新冠肺炎疫情爆发，给中国的经济发展带来严峻考验。我们最好的应对办法就是正视危机、重视危机，用全面、辩证、长远的眼光看待问题，主动作为。历史和实践告诉我们：危与机是并存的，是可以相互转化的。只要我们敢于逆境奋进、抓住机遇，就能化危机为转机，从逆境中获得强大的成长力量！</w:t>
      </w:r>
    </w:p>
    <w:p>
      <w:pPr>
        <w:ind w:firstLine="420" w:firstLineChars="200"/>
        <w:rPr>
          <w:rFonts w:hint="default"/>
        </w:rPr>
      </w:pPr>
      <w:r>
        <w:rPr>
          <w:rFonts w:hint="default"/>
        </w:rPr>
        <w:t>【经典事例段】</w:t>
      </w:r>
    </w:p>
    <w:p>
      <w:pPr>
        <w:ind w:firstLine="420" w:firstLineChars="200"/>
        <w:rPr>
          <w:rFonts w:hint="default"/>
        </w:rPr>
      </w:pPr>
      <w:r>
        <w:rPr>
          <w:rFonts w:hint="default"/>
        </w:rPr>
        <w:t>坚韧而又富于智慧的中国人，面对生活里的“麻烦”不会怨天尤人，总会选择准确识变、辩证面对。随着境外疫情加速扩散蔓延，国际经贸活动受到严重影响，我国经济发展面临新的挑战，反过来也给我国加快科技发展、推动产业优化升级带来新的机遇。在线办公、云端上课、线上消费等“宅经济”迅速崛起，智能制造、无人配送、在线消费、医疗健康等新兴产业展现出强大成长潜力，这些都是疫情危中有机的现实写照。这充分提醒我们，“失之东隅”之后有可能“收之桑榆”，“危机”可以向着“生机”不断转化。信心不垮希望就在，斗志坚毅胜利可期。（点评：论述如何“化危为机”。准确识变、辩证面对。）</w:t>
      </w:r>
    </w:p>
    <w:p>
      <w:pPr>
        <w:ind w:firstLine="420" w:firstLineChars="200"/>
        <w:rPr>
          <w:rFonts w:hint="default"/>
        </w:rPr>
      </w:pPr>
      <w:r>
        <w:rPr>
          <w:rFonts w:hint="default"/>
        </w:rPr>
        <w:t>【论证严谨段】</w:t>
      </w:r>
    </w:p>
    <w:p>
      <w:pPr>
        <w:ind w:firstLine="420" w:firstLineChars="200"/>
        <w:rPr>
          <w:rFonts w:hint="default"/>
        </w:rPr>
      </w:pPr>
      <w:r>
        <w:rPr>
          <w:rFonts w:hint="default"/>
        </w:rPr>
        <w:t>“明者因时而变，知者随事而制。”履险如夷、化危为机不可能自动实现，靠的是主动应变、奋力攻坚，靠的是善于找到化危为机的对策、路径和办法。我们需要继续向改革要动力，深入推进重要领域和关键环节改革，加快取得更多实质性、突破性、系统性成果，在逆境中强身健体，助力经济加快恢复活力。疫情的影响是暂时的，而且并没有改变产业数字化、数字产业化赋予的机遇。我们必须大力推进科技创新，着力壮大新增长点、形成发展新动能，在抢抓机遇中赢得更大的发展空间。（点评：主动应变、奋力攻坚，善于找到对策、路径和办法。）</w:t>
      </w:r>
    </w:p>
    <w:p>
      <w:pPr>
        <w:ind w:firstLine="420" w:firstLineChars="200"/>
      </w:pPr>
      <w:r>
        <w:rPr>
          <w:lang w:val="en-US" w:eastAsia="zh-CN"/>
        </w:rPr>
        <w:t>#09</w:t>
      </w:r>
      <w:r>
        <w:rPr>
          <w:lang w:val="en-US" w:eastAsia="zh-CN"/>
        </w:rPr>
        <w:br w:type="textWrapping"/>
      </w:r>
      <w:r>
        <w:rPr>
          <w:lang w:val="en-US" w:eastAsia="zh-CN"/>
        </w:rPr>
        <w:t>多些“咬文嚼字”的谨严精神</w:t>
      </w:r>
    </w:p>
    <w:p>
      <w:pPr>
        <w:ind w:firstLine="420" w:firstLineChars="200"/>
        <w:rPr>
          <w:rFonts w:hint="default"/>
        </w:rPr>
      </w:pPr>
      <w:r>
        <w:rPr>
          <w:rFonts w:hint="default"/>
        </w:rPr>
        <w:t>【主题阐说】</w:t>
      </w:r>
    </w:p>
    <w:p>
      <w:pPr>
        <w:ind w:firstLine="420" w:firstLineChars="200"/>
        <w:rPr>
          <w:rFonts w:hint="default"/>
        </w:rPr>
      </w:pPr>
      <w:r>
        <w:rPr>
          <w:rFonts w:hint="default"/>
        </w:rPr>
        <w:t>半世编“小”杂志，一生守大情怀。2020年4月2日，为捍卫语言文字纯洁性而奋斗了一生的著名语言学家、《咬文嚼字》创办人郝铭鉴先生在上海仙逝。先生曾说，“刊物虽小，但语文规范化‘兹事体大’。我们办的是小丛刊，但需要的是大眼光”。汉字的发展是和一代又一代汉字传人的努力分不开的。如今先生乘鹤而去，汉字的接力棒已经传到了我们手里。如何正视汉字的生存现状，提高汉字的文化地位，让汉字绽放出更为灿烂的花朵，助力中华优秀传统文化焕发出更加蓬勃的生命力，是历史赋予我们的责任，也是先生对后人的期望，我们千万不可辜负。</w:t>
      </w:r>
    </w:p>
    <w:p>
      <w:pPr>
        <w:ind w:firstLine="420" w:firstLineChars="200"/>
        <w:rPr>
          <w:rFonts w:hint="default"/>
        </w:rPr>
      </w:pPr>
      <w:r>
        <w:rPr>
          <w:rFonts w:hint="default"/>
        </w:rPr>
        <w:t>【经典事例段】</w:t>
      </w:r>
    </w:p>
    <w:p>
      <w:pPr>
        <w:ind w:firstLine="420" w:firstLineChars="200"/>
        <w:rPr>
          <w:rFonts w:hint="default"/>
        </w:rPr>
      </w:pPr>
      <w:r>
        <w:rPr>
          <w:rFonts w:hint="default"/>
        </w:rPr>
        <w:t>高阶版的“咬文嚼字”，是追求思想情感和语言文字的完美契合。古今中外，许多文豪巨匠都在一处处最细小、最基础的遣词造句中，字斟句酌、反复推敲，留下多少“为人性僻耽佳句，语不惊人死不休”的炼字佳话。“文学藉文字表现思想情感，文字上面有含糊，就显得思想还没有透彻，情感还没有凝练。”朱光潜曾一针见血地指出，“咬文嚼字，在表面上象只是斟酌文字的分量，在实际上就是调整思想和情感。”（点评：高阶版的“咬文嚼字”，是追求思想情感和语言文字的完美契合。）</w:t>
      </w:r>
    </w:p>
    <w:p>
      <w:pPr>
        <w:ind w:firstLine="420" w:firstLineChars="200"/>
        <w:rPr>
          <w:rFonts w:hint="default"/>
        </w:rPr>
      </w:pPr>
      <w:r>
        <w:rPr>
          <w:rFonts w:hint="default"/>
        </w:rPr>
        <w:t>【论证严谨段】</w:t>
      </w:r>
    </w:p>
    <w:p>
      <w:pPr>
        <w:ind w:firstLine="420" w:firstLineChars="200"/>
        <w:rPr>
          <w:rFonts w:hint="default"/>
        </w:rPr>
      </w:pPr>
      <w:r>
        <w:rPr>
          <w:rFonts w:hint="default"/>
        </w:rPr>
        <w:t>语言文字是我们日常生活工作中须臾不可离的交际工具和思维工具。无规矩不成方圆，规范、准确、生动地使用祖国的语言文字，对于我们交流沟通情感、表达思想认识和传承文化记忆，都有极其重要的意义。尽管如此，社会上却一直存在一些声音，认为写几个错别字是细枝末节，无关紧要；规范标点符号是小题大做，没事找事；词不达意、文理不通是个性时尚；甚至“无错不成书，无错不成刊，无错不成报”几成常态。（点评：规范、准确、生动地使用语言文字的重要意义：可以交流沟通情感、表达思想认识和传承文化记忆。）</w:t>
      </w:r>
    </w:p>
    <w:p>
      <w:pPr>
        <w:ind w:firstLine="420" w:firstLineChars="200"/>
      </w:pPr>
      <w:r>
        <w:rPr>
          <w:lang w:val="en-US" w:eastAsia="zh-CN"/>
        </w:rPr>
        <w:t>#10</w:t>
      </w:r>
      <w:r>
        <w:rPr>
          <w:lang w:val="en-US" w:eastAsia="zh-CN"/>
        </w:rPr>
        <w:br w:type="textWrapping"/>
      </w:r>
      <w:r>
        <w:rPr>
          <w:lang w:val="en-US" w:eastAsia="zh-CN"/>
        </w:rPr>
        <w:t>宅当有为</w:t>
      </w:r>
    </w:p>
    <w:p>
      <w:pPr>
        <w:ind w:firstLine="420" w:firstLineChars="200"/>
        <w:rPr>
          <w:rFonts w:hint="default"/>
        </w:rPr>
      </w:pPr>
      <w:r>
        <w:rPr>
          <w:rFonts w:hint="default"/>
        </w:rPr>
        <w:t>【主题阐说】</w:t>
      </w:r>
    </w:p>
    <w:p>
      <w:pPr>
        <w:ind w:firstLine="420" w:firstLineChars="200"/>
        <w:rPr>
          <w:rFonts w:hint="default"/>
        </w:rPr>
      </w:pPr>
      <w:r>
        <w:rPr>
          <w:rFonts w:hint="default"/>
        </w:rPr>
        <w:t>沃尔特雷利爵士被关在伦敦塔等待死刑时写出了《世界史》；俄国作家陀思妥耶夫斯基在苦役营里构思了三篇故事和两部小说；罗马哲学家波伊提乌斯在监禁中写下了名垂千古的巨著《哲学的慰藉》；董仲舒“三年不窥园”终于成就了“罢黜百家，独尊儒术”的一代帝王师；鲁迅先生把“别人喝咖啡”的时间都用来奋笔疾书，为我们留下了几百万字的文学瑰宝。一个人能有多大出息，关键看他怎样对待自己的独处时间，古今中外，概莫能外。</w:t>
      </w:r>
    </w:p>
    <w:p>
      <w:pPr>
        <w:ind w:firstLine="420" w:firstLineChars="200"/>
        <w:rPr>
          <w:rFonts w:hint="default"/>
        </w:rPr>
      </w:pPr>
      <w:r>
        <w:rPr>
          <w:rFonts w:hint="default"/>
        </w:rPr>
        <w:t>【经典事例段】</w:t>
      </w:r>
    </w:p>
    <w:p>
      <w:pPr>
        <w:ind w:firstLine="420" w:firstLineChars="200"/>
        <w:rPr>
          <w:rFonts w:hint="default"/>
        </w:rPr>
      </w:pPr>
      <w:r>
        <w:rPr>
          <w:rFonts w:hint="default"/>
        </w:rPr>
        <w:t>汉朝时，董仲舒宅家3年，不论是“夏木阴阴正可人”，还是“北风吹雁雪纷纷”，他都目不窥园，这才成为提出“罢黜百家，独尊儒术”的大学问家。钱钟书过年期间既很少给人拜年，也不受人拜年，全在读书写作中度过。鲁迅在一个个“别人喝咖啡”的时间里奋笔疾书，为我们留下了几百万字的文学瑰宝。雨果拒绝一切社交活动，把身上所穿的内衣和毛衣以外的其他华贵衣物全部锁在柜子里，然后把钥匙丢进小湖深处，宅家5个月创作出一部世界文学经典巨著——《巴黎圣母院》。这些都告诉我们，在宅着的时间里奋发有为，才不会在闻听“时间都去哪儿了”时感到惊心和不安，因为“辛勤的蜜蜂永远没有时间悲哀”。（点评：珍惜生命应从珍惜独处的时间做起。）</w:t>
      </w:r>
    </w:p>
    <w:p>
      <w:pPr>
        <w:ind w:firstLine="420" w:firstLineChars="200"/>
        <w:rPr>
          <w:rFonts w:hint="default"/>
        </w:rPr>
      </w:pPr>
      <w:r>
        <w:rPr>
          <w:rFonts w:hint="default"/>
        </w:rPr>
        <w:t>【论证严谨段】</w:t>
      </w:r>
    </w:p>
    <w:p>
      <w:pPr>
        <w:ind w:firstLine="420" w:firstLineChars="200"/>
      </w:pPr>
      <w:r>
        <w:rPr>
          <w:rFonts w:hint="default"/>
        </w:rPr>
        <w:t>收藏超过10亿词条的牛津英语词库曾统计，在当今人类最常用的100个词的历次统计中，排名第一的始终是“时间”。某人对世界上1万名成功人物的时间利用情况分析后得出结论：他们都用好了自己的独处时间。爱因斯坦有这样一句名言：人的差异在于业余时间，谁利用得好，谁就会有出息。宅着的日子，抓住了就是黄金，抓不住就是流水。时间的开关，握在我们每个人自己手里，让我们握紧时间的水龙头，别让它“跑冒滴漏”。（点评：发出呼吁，业余时间谁利用得好，谁就会有出息。）</w:t>
      </w:r>
      <w:bookmarkStart w:id="0" w:name="_GoBack"/>
      <w:bookmarkEnd w:id="0"/>
    </w:p>
    <w:sectPr>
      <w:headerReference r:id="rId5" w:type="default"/>
      <w:footerReference r:id="rId6" w:type="default"/>
      <w:pgSz w:w="11906" w:h="16838"/>
      <w:pgMar w:top="1440" w:right="1800" w:bottom="1440" w:left="1800" w:header="708" w:footer="708" w:gutter="0"/>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 New Romans">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853245"/>
    </w:sdtPr>
    <w:sdtContent>
      <w:p>
        <w:pPr>
          <w:pStyle w:val="8"/>
          <w:jc w:val="center"/>
          <w:rPr>
            <w:rFonts w:hint="eastAsia" w:eastAsiaTheme="minorEastAsia"/>
            <w:lang w:eastAsia="zh-CN"/>
          </w:rPr>
        </w:pPr>
        <w:r>
          <w:fldChar w:fldCharType="begin"/>
        </w:r>
        <w:r>
          <w:instrText xml:space="preserve"> PAGE   \* MERGEFORMAT </w:instrText>
        </w:r>
        <w:r>
          <w:fldChar w:fldCharType="separate"/>
        </w:r>
        <w:r>
          <w:rPr>
            <w:lang w:val="zh-CN"/>
          </w:rPr>
          <w:t>4</w:t>
        </w:r>
        <w:r>
          <w:rPr>
            <w:lang w:val="zh-CN"/>
          </w:rPr>
          <w:fldChar w:fldCharType="end"/>
        </w:r>
      </w:p>
    </w:sdtContent>
  </w:sdt>
  <w:p>
    <w:pPr>
      <w:tabs>
        <w:tab w:val="center" w:pos="4153"/>
        <w:tab w:val="right" w:pos="8306"/>
      </w:tabs>
      <w:snapToGrid w:val="0"/>
      <w:spacing w:after="0" w:line="240" w:lineRule="auto"/>
      <w:jc w:val="left"/>
      <w:rPr>
        <w:rFonts w:ascii="Times New Roman" w:hAnsi="Times New Roman" w:eastAsia="宋体"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6192;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2336;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p>
    <w:pPr>
      <w:pBdr>
        <w:bottom w:val="none" w:color="auto" w:sz="0" w:space="1"/>
      </w:pBdr>
      <w:snapToGrid w:val="0"/>
      <w:spacing w:after="0" w:line="240" w:lineRule="auto"/>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HorizontalSpacing w:val="106"/>
  <w:drawingGridVerticalSpacing w:val="159"/>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ViZTdhZGI5ZmY4NWUzOTAwZmE4MzExMmQ2NmY4ZDAifQ=="/>
  </w:docVars>
  <w:rsids>
    <w:rsidRoot w:val="00363227"/>
    <w:rsid w:val="000062D0"/>
    <w:rsid w:val="0001360E"/>
    <w:rsid w:val="00017177"/>
    <w:rsid w:val="0003404C"/>
    <w:rsid w:val="00041561"/>
    <w:rsid w:val="00045A2A"/>
    <w:rsid w:val="00051F46"/>
    <w:rsid w:val="0006044A"/>
    <w:rsid w:val="000A6F48"/>
    <w:rsid w:val="000B1017"/>
    <w:rsid w:val="000C3A58"/>
    <w:rsid w:val="000D3132"/>
    <w:rsid w:val="000D38AA"/>
    <w:rsid w:val="000D7007"/>
    <w:rsid w:val="000E0491"/>
    <w:rsid w:val="000E2A6E"/>
    <w:rsid w:val="000E4A0D"/>
    <w:rsid w:val="00131011"/>
    <w:rsid w:val="00146953"/>
    <w:rsid w:val="00182201"/>
    <w:rsid w:val="00187977"/>
    <w:rsid w:val="00197C81"/>
    <w:rsid w:val="001A1586"/>
    <w:rsid w:val="001B1B5B"/>
    <w:rsid w:val="001F0A33"/>
    <w:rsid w:val="00200FB6"/>
    <w:rsid w:val="00201187"/>
    <w:rsid w:val="00225523"/>
    <w:rsid w:val="00232691"/>
    <w:rsid w:val="00250CDE"/>
    <w:rsid w:val="002663E8"/>
    <w:rsid w:val="0027067E"/>
    <w:rsid w:val="002708A2"/>
    <w:rsid w:val="00272C49"/>
    <w:rsid w:val="002771D2"/>
    <w:rsid w:val="00280FAE"/>
    <w:rsid w:val="002A08AA"/>
    <w:rsid w:val="002A60A2"/>
    <w:rsid w:val="002D25C0"/>
    <w:rsid w:val="002E56FE"/>
    <w:rsid w:val="00305196"/>
    <w:rsid w:val="0030582F"/>
    <w:rsid w:val="0031086B"/>
    <w:rsid w:val="00314280"/>
    <w:rsid w:val="00322ABB"/>
    <w:rsid w:val="00340AB6"/>
    <w:rsid w:val="00360205"/>
    <w:rsid w:val="00363227"/>
    <w:rsid w:val="00367B24"/>
    <w:rsid w:val="003712EB"/>
    <w:rsid w:val="00371732"/>
    <w:rsid w:val="00392D51"/>
    <w:rsid w:val="0040402F"/>
    <w:rsid w:val="004151FC"/>
    <w:rsid w:val="00415207"/>
    <w:rsid w:val="004242AE"/>
    <w:rsid w:val="0047331D"/>
    <w:rsid w:val="00486104"/>
    <w:rsid w:val="004A3124"/>
    <w:rsid w:val="004C1062"/>
    <w:rsid w:val="004C4306"/>
    <w:rsid w:val="004C62A0"/>
    <w:rsid w:val="004E4268"/>
    <w:rsid w:val="004F4602"/>
    <w:rsid w:val="00515242"/>
    <w:rsid w:val="00551A89"/>
    <w:rsid w:val="0056487D"/>
    <w:rsid w:val="00565F5F"/>
    <w:rsid w:val="00566949"/>
    <w:rsid w:val="005B1C2B"/>
    <w:rsid w:val="005F5091"/>
    <w:rsid w:val="0060048F"/>
    <w:rsid w:val="00625274"/>
    <w:rsid w:val="00674FA5"/>
    <w:rsid w:val="0068578C"/>
    <w:rsid w:val="006930F4"/>
    <w:rsid w:val="006C7BD7"/>
    <w:rsid w:val="006D3B25"/>
    <w:rsid w:val="006E406D"/>
    <w:rsid w:val="00701B48"/>
    <w:rsid w:val="00705FFE"/>
    <w:rsid w:val="00762D15"/>
    <w:rsid w:val="007753DB"/>
    <w:rsid w:val="00783618"/>
    <w:rsid w:val="00785D8F"/>
    <w:rsid w:val="0079223E"/>
    <w:rsid w:val="007C00F5"/>
    <w:rsid w:val="007C21DA"/>
    <w:rsid w:val="007F59E3"/>
    <w:rsid w:val="00803FED"/>
    <w:rsid w:val="00820CED"/>
    <w:rsid w:val="0082642E"/>
    <w:rsid w:val="0085328A"/>
    <w:rsid w:val="00870076"/>
    <w:rsid w:val="008703E1"/>
    <w:rsid w:val="008814CC"/>
    <w:rsid w:val="008A483C"/>
    <w:rsid w:val="008A49AD"/>
    <w:rsid w:val="008A61A1"/>
    <w:rsid w:val="008A79B8"/>
    <w:rsid w:val="008B0F50"/>
    <w:rsid w:val="008E296D"/>
    <w:rsid w:val="009035F2"/>
    <w:rsid w:val="00913910"/>
    <w:rsid w:val="009265BF"/>
    <w:rsid w:val="00930C42"/>
    <w:rsid w:val="00937BD3"/>
    <w:rsid w:val="00945CED"/>
    <w:rsid w:val="00956944"/>
    <w:rsid w:val="00963007"/>
    <w:rsid w:val="00996DC6"/>
    <w:rsid w:val="009B2CA7"/>
    <w:rsid w:val="009C2F0E"/>
    <w:rsid w:val="009D43F8"/>
    <w:rsid w:val="009E075A"/>
    <w:rsid w:val="00A14BA1"/>
    <w:rsid w:val="00A37C77"/>
    <w:rsid w:val="00A43050"/>
    <w:rsid w:val="00A53459"/>
    <w:rsid w:val="00A57AEB"/>
    <w:rsid w:val="00A754B4"/>
    <w:rsid w:val="00A85056"/>
    <w:rsid w:val="00AA57A8"/>
    <w:rsid w:val="00AB2610"/>
    <w:rsid w:val="00AC119D"/>
    <w:rsid w:val="00AE2F0E"/>
    <w:rsid w:val="00AE5C63"/>
    <w:rsid w:val="00AF3A64"/>
    <w:rsid w:val="00B205AE"/>
    <w:rsid w:val="00B30277"/>
    <w:rsid w:val="00B63A3E"/>
    <w:rsid w:val="00B745D4"/>
    <w:rsid w:val="00B80C86"/>
    <w:rsid w:val="00B85E97"/>
    <w:rsid w:val="00BA2952"/>
    <w:rsid w:val="00BB36DC"/>
    <w:rsid w:val="00BE5E50"/>
    <w:rsid w:val="00BF10D4"/>
    <w:rsid w:val="00BF2518"/>
    <w:rsid w:val="00BF431A"/>
    <w:rsid w:val="00BF4AD7"/>
    <w:rsid w:val="00C02FC6"/>
    <w:rsid w:val="00C13B0F"/>
    <w:rsid w:val="00C205A3"/>
    <w:rsid w:val="00C2613D"/>
    <w:rsid w:val="00C5065D"/>
    <w:rsid w:val="00C513F1"/>
    <w:rsid w:val="00C56C0C"/>
    <w:rsid w:val="00C61EA9"/>
    <w:rsid w:val="00C817E1"/>
    <w:rsid w:val="00CC2808"/>
    <w:rsid w:val="00CD2904"/>
    <w:rsid w:val="00CF2B6E"/>
    <w:rsid w:val="00D02452"/>
    <w:rsid w:val="00D30E1A"/>
    <w:rsid w:val="00D3599A"/>
    <w:rsid w:val="00D3755D"/>
    <w:rsid w:val="00D42A1D"/>
    <w:rsid w:val="00D53F35"/>
    <w:rsid w:val="00D8183B"/>
    <w:rsid w:val="00D84D5B"/>
    <w:rsid w:val="00D93FEB"/>
    <w:rsid w:val="00DB53C6"/>
    <w:rsid w:val="00DC1942"/>
    <w:rsid w:val="00DC7E6E"/>
    <w:rsid w:val="00DD0D58"/>
    <w:rsid w:val="00DD0DF6"/>
    <w:rsid w:val="00DD4A38"/>
    <w:rsid w:val="00DE07AC"/>
    <w:rsid w:val="00DE09B8"/>
    <w:rsid w:val="00DF4D66"/>
    <w:rsid w:val="00DF6ECF"/>
    <w:rsid w:val="00E1774F"/>
    <w:rsid w:val="00E211D7"/>
    <w:rsid w:val="00E550AC"/>
    <w:rsid w:val="00E5527D"/>
    <w:rsid w:val="00E602D4"/>
    <w:rsid w:val="00E814DD"/>
    <w:rsid w:val="00E96CA1"/>
    <w:rsid w:val="00EA34C2"/>
    <w:rsid w:val="00EB0AAE"/>
    <w:rsid w:val="00EC5DC1"/>
    <w:rsid w:val="00ED7AE9"/>
    <w:rsid w:val="00EE4C15"/>
    <w:rsid w:val="00EE5D92"/>
    <w:rsid w:val="00F048DC"/>
    <w:rsid w:val="00F07C70"/>
    <w:rsid w:val="00F30D47"/>
    <w:rsid w:val="00F32712"/>
    <w:rsid w:val="00FC7B0F"/>
    <w:rsid w:val="020443A8"/>
    <w:rsid w:val="02E76888"/>
    <w:rsid w:val="0400579C"/>
    <w:rsid w:val="047643FD"/>
    <w:rsid w:val="047E089E"/>
    <w:rsid w:val="04855BF2"/>
    <w:rsid w:val="04F6439A"/>
    <w:rsid w:val="06513496"/>
    <w:rsid w:val="06AC6A33"/>
    <w:rsid w:val="07082DFC"/>
    <w:rsid w:val="071E7A9D"/>
    <w:rsid w:val="07233AB1"/>
    <w:rsid w:val="08387D87"/>
    <w:rsid w:val="085A3FFD"/>
    <w:rsid w:val="089C2576"/>
    <w:rsid w:val="08E35838"/>
    <w:rsid w:val="099D5F4B"/>
    <w:rsid w:val="09DE2ED0"/>
    <w:rsid w:val="0A5E2D26"/>
    <w:rsid w:val="0C930665"/>
    <w:rsid w:val="0E202E04"/>
    <w:rsid w:val="0F123B02"/>
    <w:rsid w:val="112870FF"/>
    <w:rsid w:val="137B053F"/>
    <w:rsid w:val="13F46109"/>
    <w:rsid w:val="165C2F60"/>
    <w:rsid w:val="177C7C9A"/>
    <w:rsid w:val="18A444E5"/>
    <w:rsid w:val="18CF52DA"/>
    <w:rsid w:val="1A1A76BF"/>
    <w:rsid w:val="1AC154B3"/>
    <w:rsid w:val="1B8F1CA7"/>
    <w:rsid w:val="1BE33BFE"/>
    <w:rsid w:val="1C09252C"/>
    <w:rsid w:val="1EB84A3A"/>
    <w:rsid w:val="1F8E5BA0"/>
    <w:rsid w:val="20227036"/>
    <w:rsid w:val="20BC77A1"/>
    <w:rsid w:val="21466BF5"/>
    <w:rsid w:val="21B57C6C"/>
    <w:rsid w:val="22267CD8"/>
    <w:rsid w:val="223D3C43"/>
    <w:rsid w:val="22605EC3"/>
    <w:rsid w:val="228C61A3"/>
    <w:rsid w:val="2339405D"/>
    <w:rsid w:val="246D5EE8"/>
    <w:rsid w:val="24F11C09"/>
    <w:rsid w:val="27AA61F2"/>
    <w:rsid w:val="27FE35F0"/>
    <w:rsid w:val="28480341"/>
    <w:rsid w:val="28824B3B"/>
    <w:rsid w:val="293B3FB3"/>
    <w:rsid w:val="29557F3B"/>
    <w:rsid w:val="2A5B2E6C"/>
    <w:rsid w:val="2B5A0946"/>
    <w:rsid w:val="2BE20217"/>
    <w:rsid w:val="2C601023"/>
    <w:rsid w:val="2C776334"/>
    <w:rsid w:val="2CA2248A"/>
    <w:rsid w:val="2D0D3433"/>
    <w:rsid w:val="2DAD2057"/>
    <w:rsid w:val="2F2A048E"/>
    <w:rsid w:val="31EF1DCB"/>
    <w:rsid w:val="34CB5871"/>
    <w:rsid w:val="36D4300E"/>
    <w:rsid w:val="37731EBD"/>
    <w:rsid w:val="37B003FF"/>
    <w:rsid w:val="37E829C3"/>
    <w:rsid w:val="380E6341"/>
    <w:rsid w:val="384C4789"/>
    <w:rsid w:val="393452B7"/>
    <w:rsid w:val="396F1429"/>
    <w:rsid w:val="399E10DF"/>
    <w:rsid w:val="3AD86C4F"/>
    <w:rsid w:val="3B0A2FE5"/>
    <w:rsid w:val="3B356436"/>
    <w:rsid w:val="3B887746"/>
    <w:rsid w:val="3C8010C5"/>
    <w:rsid w:val="3E1E2AD5"/>
    <w:rsid w:val="3F7A5ED9"/>
    <w:rsid w:val="3F9518A6"/>
    <w:rsid w:val="3F9A261E"/>
    <w:rsid w:val="404244CF"/>
    <w:rsid w:val="40632690"/>
    <w:rsid w:val="415812E4"/>
    <w:rsid w:val="421656A6"/>
    <w:rsid w:val="42B36A87"/>
    <w:rsid w:val="43D375AB"/>
    <w:rsid w:val="44174493"/>
    <w:rsid w:val="44443A72"/>
    <w:rsid w:val="45A051B5"/>
    <w:rsid w:val="46002DA2"/>
    <w:rsid w:val="461033D2"/>
    <w:rsid w:val="46891764"/>
    <w:rsid w:val="46AA02FB"/>
    <w:rsid w:val="46BB35FC"/>
    <w:rsid w:val="48C30115"/>
    <w:rsid w:val="49237E1B"/>
    <w:rsid w:val="49FD29D3"/>
    <w:rsid w:val="4E0976D2"/>
    <w:rsid w:val="4E9E4BC7"/>
    <w:rsid w:val="50E66598"/>
    <w:rsid w:val="52A11AC2"/>
    <w:rsid w:val="53A3424E"/>
    <w:rsid w:val="543B41A3"/>
    <w:rsid w:val="54D579A8"/>
    <w:rsid w:val="55980677"/>
    <w:rsid w:val="55CA2709"/>
    <w:rsid w:val="56E401A9"/>
    <w:rsid w:val="579A33F6"/>
    <w:rsid w:val="5929105C"/>
    <w:rsid w:val="5973688B"/>
    <w:rsid w:val="59826E18"/>
    <w:rsid w:val="5AA70D27"/>
    <w:rsid w:val="5BA9143A"/>
    <w:rsid w:val="5BCE6ADF"/>
    <w:rsid w:val="5CD221A1"/>
    <w:rsid w:val="5CD75591"/>
    <w:rsid w:val="5CEE188A"/>
    <w:rsid w:val="5EB04EB2"/>
    <w:rsid w:val="5ECB00C0"/>
    <w:rsid w:val="5F2474F2"/>
    <w:rsid w:val="5F714517"/>
    <w:rsid w:val="5F815298"/>
    <w:rsid w:val="5FA8138D"/>
    <w:rsid w:val="60411679"/>
    <w:rsid w:val="609C7628"/>
    <w:rsid w:val="60AE325E"/>
    <w:rsid w:val="610A2B0D"/>
    <w:rsid w:val="616A1800"/>
    <w:rsid w:val="620D52B7"/>
    <w:rsid w:val="63004591"/>
    <w:rsid w:val="64C47D65"/>
    <w:rsid w:val="659C1AE9"/>
    <w:rsid w:val="65DB0303"/>
    <w:rsid w:val="678F3226"/>
    <w:rsid w:val="67BC4151"/>
    <w:rsid w:val="69E622B1"/>
    <w:rsid w:val="6AE60103"/>
    <w:rsid w:val="6B4331DA"/>
    <w:rsid w:val="6B7E4429"/>
    <w:rsid w:val="6BA7406E"/>
    <w:rsid w:val="6D304F93"/>
    <w:rsid w:val="6D6819CE"/>
    <w:rsid w:val="6DC97761"/>
    <w:rsid w:val="6F5333C9"/>
    <w:rsid w:val="6FF41BC2"/>
    <w:rsid w:val="714A68D1"/>
    <w:rsid w:val="71AC38A5"/>
    <w:rsid w:val="72DE053C"/>
    <w:rsid w:val="73A33B07"/>
    <w:rsid w:val="73A829CD"/>
    <w:rsid w:val="74AE08DA"/>
    <w:rsid w:val="7568149D"/>
    <w:rsid w:val="782A1335"/>
    <w:rsid w:val="793C4833"/>
    <w:rsid w:val="7A9D6A79"/>
    <w:rsid w:val="7ACE5657"/>
    <w:rsid w:val="7B9E2438"/>
    <w:rsid w:val="7C5F7242"/>
    <w:rsid w:val="7D826BB8"/>
    <w:rsid w:val="7E5100ED"/>
    <w:rsid w:val="7F356B1C"/>
    <w:rsid w:val="7FD427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0"/>
    <w:qFormat/>
    <w:uiPriority w:val="0"/>
    <w:pPr>
      <w:spacing w:beforeAutospacing="1" w:afterAutospacing="1"/>
      <w:jc w:val="left"/>
      <w:outlineLvl w:val="1"/>
    </w:pPr>
    <w:rPr>
      <w:rFonts w:hint="eastAsia" w:ascii="宋体" w:hAnsi="宋体" w:eastAsia="宋体" w:cs="宋体"/>
      <w:b/>
      <w:kern w:val="0"/>
      <w:sz w:val="36"/>
      <w:szCs w:val="36"/>
    </w:rPr>
  </w:style>
  <w:style w:type="paragraph" w:styleId="4">
    <w:name w:val="heading 3"/>
    <w:basedOn w:val="1"/>
    <w:next w:val="1"/>
    <w:unhideWhenUsed/>
    <w:qFormat/>
    <w:uiPriority w:val="9"/>
    <w:pPr>
      <w:spacing w:before="0" w:beforeAutospacing="1" w:after="0" w:afterAutospacing="1"/>
      <w:jc w:val="left"/>
      <w:outlineLvl w:val="2"/>
    </w:pPr>
    <w:rPr>
      <w:rFonts w:hint="eastAsia" w:ascii="宋体" w:hAnsi="宋体" w:eastAsia="宋体" w:cs="宋体"/>
      <w:b/>
      <w:kern w:val="0"/>
      <w:sz w:val="27"/>
      <w:szCs w:val="27"/>
      <w:lang w:val="en-US" w:eastAsia="zh-CN" w:bidi="ar"/>
    </w:rPr>
  </w:style>
  <w:style w:type="paragraph" w:styleId="5">
    <w:name w:val="heading 5"/>
    <w:basedOn w:val="1"/>
    <w:next w:val="1"/>
    <w:link w:val="26"/>
    <w:unhideWhenUsed/>
    <w:qFormat/>
    <w:uiPriority w:val="9"/>
    <w:pPr>
      <w:keepNext/>
      <w:keepLines/>
      <w:spacing w:before="280" w:after="290" w:line="376" w:lineRule="auto"/>
      <w:outlineLvl w:val="4"/>
    </w:pPr>
    <w:rPr>
      <w:b/>
      <w:bCs/>
      <w:sz w:val="28"/>
      <w:szCs w:val="28"/>
    </w:rPr>
  </w:style>
  <w:style w:type="paragraph" w:styleId="6">
    <w:name w:val="heading 6"/>
    <w:basedOn w:val="1"/>
    <w:next w:val="1"/>
    <w:link w:val="27"/>
    <w:unhideWhenUsed/>
    <w:qFormat/>
    <w:uiPriority w:val="9"/>
    <w:pPr>
      <w:keepNext/>
      <w:keepLines/>
      <w:spacing w:before="240" w:after="64" w:line="320" w:lineRule="auto"/>
      <w:outlineLvl w:val="5"/>
    </w:pPr>
    <w:rPr>
      <w:rFonts w:asciiTheme="majorHAnsi" w:hAnsiTheme="majorHAnsi" w:eastAsiaTheme="majorEastAsia" w:cstheme="majorBidi"/>
      <w:b/>
      <w:bCs/>
      <w:sz w:val="24"/>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7">
    <w:name w:val="Balloon Text"/>
    <w:basedOn w:val="1"/>
    <w:link w:val="18"/>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3">
    <w:name w:val="Strong"/>
    <w:basedOn w:val="12"/>
    <w:qFormat/>
    <w:uiPriority w:val="22"/>
    <w:rPr>
      <w:b/>
    </w:rPr>
  </w:style>
  <w:style w:type="character" w:styleId="14">
    <w:name w:val="Emphasis"/>
    <w:basedOn w:val="12"/>
    <w:qFormat/>
    <w:uiPriority w:val="0"/>
    <w:rPr>
      <w:i/>
    </w:rPr>
  </w:style>
  <w:style w:type="character" w:styleId="15">
    <w:name w:val="Hyperlink"/>
    <w:basedOn w:val="12"/>
    <w:unhideWhenUsed/>
    <w:qFormat/>
    <w:uiPriority w:val="99"/>
    <w:rPr>
      <w:color w:val="0000FF"/>
      <w:u w:val="single"/>
    </w:rPr>
  </w:style>
  <w:style w:type="character" w:customStyle="1" w:styleId="16">
    <w:name w:val="页眉 Char"/>
    <w:basedOn w:val="12"/>
    <w:link w:val="9"/>
    <w:qFormat/>
    <w:uiPriority w:val="99"/>
    <w:rPr>
      <w:sz w:val="18"/>
      <w:szCs w:val="18"/>
    </w:rPr>
  </w:style>
  <w:style w:type="character" w:customStyle="1" w:styleId="17">
    <w:name w:val="页脚 Char"/>
    <w:basedOn w:val="12"/>
    <w:link w:val="8"/>
    <w:qFormat/>
    <w:uiPriority w:val="99"/>
    <w:rPr>
      <w:sz w:val="18"/>
      <w:szCs w:val="18"/>
    </w:rPr>
  </w:style>
  <w:style w:type="character" w:customStyle="1" w:styleId="18">
    <w:name w:val="批注框文本 Char"/>
    <w:basedOn w:val="12"/>
    <w:link w:val="7"/>
    <w:semiHidden/>
    <w:qFormat/>
    <w:uiPriority w:val="99"/>
    <w:rPr>
      <w:sz w:val="18"/>
      <w:szCs w:val="18"/>
    </w:rPr>
  </w:style>
  <w:style w:type="paragraph" w:customStyle="1" w:styleId="19">
    <w:name w:val="List Paragraph"/>
    <w:basedOn w:val="1"/>
    <w:qFormat/>
    <w:uiPriority w:val="34"/>
    <w:pPr>
      <w:ind w:firstLine="420" w:firstLineChars="200"/>
    </w:pPr>
  </w:style>
  <w:style w:type="character" w:customStyle="1" w:styleId="20">
    <w:name w:val="标题 2 Char"/>
    <w:basedOn w:val="12"/>
    <w:link w:val="3"/>
    <w:qFormat/>
    <w:uiPriority w:val="0"/>
    <w:rPr>
      <w:rFonts w:ascii="宋体" w:hAnsi="宋体" w:eastAsia="宋体" w:cs="宋体"/>
      <w:b/>
      <w:kern w:val="0"/>
      <w:sz w:val="36"/>
      <w:szCs w:val="36"/>
    </w:rPr>
  </w:style>
  <w:style w:type="paragraph" w:customStyle="1" w:styleId="21">
    <w:name w:val="Normal_1_129"/>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22">
    <w:name w:val="Normal_1_137"/>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23">
    <w:name w:val="Normal_1_138"/>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character" w:customStyle="1" w:styleId="24">
    <w:name w:val="bjh-p"/>
    <w:basedOn w:val="12"/>
    <w:qFormat/>
    <w:uiPriority w:val="0"/>
  </w:style>
  <w:style w:type="character" w:customStyle="1" w:styleId="25">
    <w:name w:val="bjh-strong"/>
    <w:basedOn w:val="12"/>
    <w:qFormat/>
    <w:uiPriority w:val="0"/>
  </w:style>
  <w:style w:type="character" w:customStyle="1" w:styleId="26">
    <w:name w:val="标题 5 Char"/>
    <w:basedOn w:val="12"/>
    <w:link w:val="5"/>
    <w:semiHidden/>
    <w:qFormat/>
    <w:uiPriority w:val="9"/>
    <w:rPr>
      <w:b/>
      <w:bCs/>
      <w:sz w:val="28"/>
      <w:szCs w:val="28"/>
    </w:rPr>
  </w:style>
  <w:style w:type="character" w:customStyle="1" w:styleId="27">
    <w:name w:val="标题 6 Char"/>
    <w:basedOn w:val="12"/>
    <w:link w:val="6"/>
    <w:semiHidden/>
    <w:qFormat/>
    <w:uiPriority w:val="9"/>
    <w:rPr>
      <w:rFonts w:asciiTheme="majorHAnsi" w:hAnsiTheme="majorHAnsi" w:eastAsiaTheme="majorEastAsia" w:cstheme="majorBidi"/>
      <w:b/>
      <w:bCs/>
      <w:sz w:val="24"/>
      <w:szCs w:val="24"/>
    </w:rPr>
  </w:style>
  <w:style w:type="character" w:customStyle="1" w:styleId="28">
    <w:name w:val="标题 1 Char"/>
    <w:basedOn w:val="12"/>
    <w:link w:val="2"/>
    <w:qFormat/>
    <w:uiPriority w:val="9"/>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13489</Words>
  <Characters>13815</Characters>
  <Lines>104</Lines>
  <Paragraphs>29</Paragraphs>
  <TotalTime>0</TotalTime>
  <ScaleCrop>false</ScaleCrop>
  <LinksUpToDate>false</LinksUpToDate>
  <CharactersWithSpaces>13817</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2021-03-17T07:44:00Z</dcterms:created>
  <dc:creator>高三015</dc:creator>
  <cp:lastModifiedBy>YZZX</cp:lastModifiedBy>
  <dcterms:modified xsi:type="dcterms:W3CDTF">2023-12-13T01:17:24Z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2052-11.1.0.12165</vt:lpwstr>
  </property>
  <property fmtid="{D5CDD505-2E9C-101B-9397-08002B2CF9AE}" pid="7" name="ICV">
    <vt:lpwstr>8A49D94E15C54A7CA6F91055E2976E73</vt:lpwstr>
  </property>
</Properties>
</file>