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32" w:rsidRPr="00B51B10" w:rsidRDefault="00081B32" w:rsidP="00081B32">
      <w:pPr>
        <w:spacing w:line="400" w:lineRule="exact"/>
        <w:ind w:firstLineChars="591" w:firstLine="1661"/>
        <w:rPr>
          <w:rFonts w:ascii="黑体" w:eastAsia="黑体" w:hAnsi="黑体"/>
          <w:b/>
          <w:bCs/>
          <w:sz w:val="28"/>
          <w:szCs w:val="28"/>
        </w:rPr>
      </w:pPr>
      <w:r w:rsidRPr="00B51B10">
        <w:rPr>
          <w:rFonts w:ascii="黑体" w:eastAsia="黑体" w:hAnsi="黑体" w:hint="eastAsia"/>
          <w:b/>
          <w:bCs/>
          <w:sz w:val="28"/>
          <w:szCs w:val="28"/>
        </w:rPr>
        <w:t>江苏省仪征中学2022—2023学年度第一学期高一语文学科作业</w:t>
      </w:r>
    </w:p>
    <w:p w:rsidR="00081B32" w:rsidRPr="00B51B10" w:rsidRDefault="00081B32" w:rsidP="00081B32">
      <w:pPr>
        <w:spacing w:line="400" w:lineRule="exact"/>
        <w:ind w:firstLineChars="1290" w:firstLine="3626"/>
        <w:rPr>
          <w:rFonts w:ascii="黑体" w:eastAsia="黑体" w:hAnsi="黑体"/>
          <w:b/>
          <w:bCs/>
          <w:sz w:val="28"/>
          <w:szCs w:val="28"/>
        </w:rPr>
      </w:pPr>
      <w:r w:rsidRPr="00B51B10">
        <w:rPr>
          <w:rFonts w:ascii="黑体" w:eastAsia="黑体" w:hAnsi="黑体" w:hint="eastAsia"/>
          <w:b/>
          <w:bCs/>
          <w:sz w:val="28"/>
          <w:szCs w:val="28"/>
        </w:rPr>
        <w:t>《</w:t>
      </w:r>
      <w:r>
        <w:rPr>
          <w:rFonts w:ascii="黑体" w:eastAsia="黑体" w:hAnsi="黑体" w:hint="eastAsia"/>
          <w:b/>
          <w:bCs/>
          <w:sz w:val="28"/>
          <w:szCs w:val="28"/>
        </w:rPr>
        <w:t>喜看稻菽千重浪</w:t>
      </w:r>
      <w:r w:rsidRPr="00B51B10">
        <w:rPr>
          <w:rFonts w:ascii="黑体" w:eastAsia="黑体" w:hAnsi="黑体" w:hint="eastAsia"/>
          <w:b/>
          <w:bCs/>
          <w:sz w:val="28"/>
          <w:szCs w:val="28"/>
        </w:rPr>
        <w:t>》课时练习</w:t>
      </w:r>
    </w:p>
    <w:p w:rsidR="00081B32" w:rsidRPr="00B51B10" w:rsidRDefault="00081B32" w:rsidP="00081B32">
      <w:pPr>
        <w:spacing w:line="400" w:lineRule="exact"/>
        <w:ind w:firstLineChars="1550" w:firstLine="3720"/>
        <w:rPr>
          <w:rFonts w:ascii="楷体" w:eastAsia="楷体" w:hAnsi="楷体" w:cs="楷体"/>
          <w:bCs/>
          <w:sz w:val="24"/>
        </w:rPr>
      </w:pPr>
      <w:r w:rsidRPr="00B51B10">
        <w:rPr>
          <w:rFonts w:ascii="楷体" w:eastAsia="楷体" w:hAnsi="楷体" w:cs="楷体" w:hint="eastAsia"/>
          <w:bCs/>
          <w:sz w:val="24"/>
        </w:rPr>
        <w:t>研制人：修非      审核人：卞文惠</w:t>
      </w:r>
    </w:p>
    <w:p w:rsidR="00081B32" w:rsidRDefault="00081B32" w:rsidP="00081B32">
      <w:pPr>
        <w:spacing w:line="400" w:lineRule="exact"/>
        <w:ind w:firstLineChars="150" w:firstLine="360"/>
        <w:rPr>
          <w:rFonts w:ascii="楷体" w:eastAsia="楷体" w:hAnsi="楷体" w:cs="楷体"/>
          <w:bCs/>
          <w:sz w:val="24"/>
        </w:rPr>
      </w:pPr>
      <w:r w:rsidRPr="00B51B10">
        <w:rPr>
          <w:rFonts w:ascii="楷体" w:eastAsia="楷体" w:hAnsi="楷体" w:cs="楷体" w:hint="eastAsia"/>
          <w:bCs/>
          <w:sz w:val="24"/>
        </w:rPr>
        <w:t>班级：____________姓名：____________学号：________日期：</w:t>
      </w:r>
      <w:r w:rsidRPr="00B51B10">
        <w:rPr>
          <w:rFonts w:ascii="楷体" w:eastAsia="楷体" w:hAnsi="楷体" w:cs="楷体" w:hint="eastAsia"/>
          <w:bCs/>
          <w:sz w:val="24"/>
          <w:u w:val="single"/>
        </w:rPr>
        <w:t xml:space="preserve">              </w:t>
      </w:r>
      <w:r w:rsidRPr="00B51B10">
        <w:rPr>
          <w:rFonts w:ascii="楷体" w:eastAsia="楷体" w:hAnsi="楷体" w:cs="楷体" w:hint="eastAsia"/>
          <w:bCs/>
          <w:sz w:val="24"/>
        </w:rPr>
        <w:t>时长：</w:t>
      </w:r>
      <w:r>
        <w:rPr>
          <w:rFonts w:ascii="楷体" w:eastAsia="楷体" w:hAnsi="楷体" w:cs="楷体" w:hint="eastAsia"/>
          <w:bCs/>
          <w:sz w:val="24"/>
        </w:rPr>
        <w:t>4</w:t>
      </w:r>
      <w:r w:rsidRPr="00B51B10">
        <w:rPr>
          <w:rFonts w:ascii="楷体" w:eastAsia="楷体" w:hAnsi="楷体" w:cs="楷体" w:hint="eastAsia"/>
          <w:bCs/>
          <w:sz w:val="24"/>
        </w:rPr>
        <w:t>0分钟</w:t>
      </w:r>
    </w:p>
    <w:p w:rsidR="00081B32" w:rsidRPr="00B51B10" w:rsidRDefault="00081B32" w:rsidP="00081B32">
      <w:pPr>
        <w:spacing w:line="400" w:lineRule="exact"/>
        <w:ind w:firstLineChars="150" w:firstLine="360"/>
        <w:rPr>
          <w:rFonts w:ascii="楷体" w:eastAsia="楷体" w:hAnsi="楷体" w:cs="楷体"/>
          <w:bCs/>
          <w:sz w:val="24"/>
          <w:u w:val="single"/>
        </w:rPr>
      </w:pPr>
    </w:p>
    <w:p w:rsidR="00081B32" w:rsidRPr="00B51B10" w:rsidRDefault="00081B32" w:rsidP="00081B32">
      <w:pPr>
        <w:spacing w:line="400" w:lineRule="exact"/>
        <w:rPr>
          <w:rFonts w:ascii="宋体" w:hAnsi="宋体"/>
          <w:b/>
          <w:szCs w:val="21"/>
        </w:rPr>
      </w:pPr>
      <w:r w:rsidRPr="00B51B10">
        <w:rPr>
          <w:rFonts w:ascii="宋体" w:hAnsi="宋体" w:hint="eastAsia"/>
          <w:b/>
          <w:szCs w:val="21"/>
        </w:rPr>
        <w:t>一、巩固导练</w:t>
      </w:r>
    </w:p>
    <w:p w:rsidR="00081B32" w:rsidRPr="00B51B10" w:rsidRDefault="00081B32" w:rsidP="00F4228C">
      <w:pPr>
        <w:pStyle w:val="a3"/>
        <w:rPr>
          <w:rFonts w:ascii="Times New Roman" w:hAnsi="Times New Roman" w:cs="Times New Roman"/>
        </w:rPr>
      </w:pPr>
      <w:r w:rsidRPr="00B51B10">
        <w:rPr>
          <w:rFonts w:hAnsi="宋体" w:cs="宋体" w:hint="eastAsia"/>
        </w:rPr>
        <w:t>1．</w:t>
      </w:r>
      <w:r w:rsidRPr="00B51B10">
        <w:rPr>
          <w:rFonts w:ascii="Times New Roman" w:hAnsi="Times New Roman" w:cs="Times New Roman" w:hint="eastAsia"/>
        </w:rPr>
        <w:t>下列关于《喜看稻菽千重浪》内容的理解和分析，不正确的一项是</w:t>
      </w:r>
      <w:r w:rsidRPr="00B51B10">
        <w:rPr>
          <w:rFonts w:ascii="Times New Roman" w:hAnsi="Times New Roman" w:cs="Times New Roman"/>
        </w:rPr>
        <w:t>(</w:t>
      </w:r>
      <w:r>
        <w:rPr>
          <w:rFonts w:ascii="Times New Roman" w:hAnsi="Times New Roman" w:cs="Times New Roman" w:hint="eastAsia"/>
        </w:rPr>
        <w:t xml:space="preserve">  </w:t>
      </w:r>
      <w:r w:rsidRPr="00B51B10">
        <w:rPr>
          <w:rFonts w:ascii="Times New Roman" w:hAnsi="Times New Roman" w:cs="Times New Roman" w:hint="eastAsia"/>
        </w:rPr>
        <w:t xml:space="preserve">　　</w:t>
      </w:r>
      <w:r w:rsidRPr="00B51B10">
        <w:rPr>
          <w:rFonts w:ascii="Times New Roman" w:hAnsi="Times New Roman" w:cs="Times New Roman"/>
        </w:rPr>
        <w:t>)</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A</w:t>
      </w:r>
      <w:r w:rsidRPr="00B51B10">
        <w:rPr>
          <w:rFonts w:ascii="Times New Roman" w:hAnsi="Times New Roman" w:cs="Times New Roman" w:hint="eastAsia"/>
        </w:rPr>
        <w:t>．面对贬斥杂交稻不顾农民利益、无视事实的谣言，袁隆平心平气和，写了一封信刊登在《人民日报》上。他用事实充分地否定了谣言，捍卫了科学的原则。</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B</w:t>
      </w:r>
      <w:r w:rsidRPr="00B51B10">
        <w:rPr>
          <w:rFonts w:ascii="Times New Roman" w:hAnsi="Times New Roman" w:cs="Times New Roman" w:hint="eastAsia"/>
        </w:rPr>
        <w:t>．袁隆平客观地分析了现阶段培育的杂交稻的缺点为</w:t>
      </w:r>
      <w:r w:rsidRPr="00B51B10">
        <w:rPr>
          <w:rFonts w:hAnsi="宋体" w:cs="Times New Roman" w:hint="eastAsia"/>
        </w:rPr>
        <w:t>“</w:t>
      </w:r>
      <w:r w:rsidRPr="00B51B10">
        <w:rPr>
          <w:rFonts w:ascii="Times New Roman" w:hAnsi="Times New Roman" w:cs="Times New Roman" w:hint="eastAsia"/>
        </w:rPr>
        <w:t>三个有余，三个不足</w:t>
      </w:r>
      <w:r w:rsidRPr="00B51B10">
        <w:rPr>
          <w:rFonts w:hAnsi="宋体" w:cs="Times New Roman" w:hint="eastAsia"/>
        </w:rPr>
        <w:t>”</w:t>
      </w:r>
      <w:r w:rsidRPr="00B51B10">
        <w:rPr>
          <w:rFonts w:ascii="Times New Roman" w:hAnsi="Times New Roman" w:cs="Times New Roman" w:hint="eastAsia"/>
        </w:rPr>
        <w:t>。针对这些不足，他从育种与栽培两个方面采取措施进行解决。</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C</w:t>
      </w:r>
      <w:r w:rsidRPr="00B51B10">
        <w:rPr>
          <w:rFonts w:ascii="Times New Roman" w:hAnsi="Times New Roman" w:cs="Times New Roman" w:hint="eastAsia"/>
        </w:rPr>
        <w:t>．</w:t>
      </w:r>
      <w:r w:rsidRPr="00B51B10">
        <w:rPr>
          <w:rFonts w:hAnsi="宋体" w:cs="Times New Roman" w:hint="eastAsia"/>
        </w:rPr>
        <w:t>“</w:t>
      </w:r>
      <w:r w:rsidRPr="00B51B10">
        <w:rPr>
          <w:rFonts w:ascii="Times New Roman" w:hAnsi="Times New Roman" w:cs="Times New Roman" w:hint="eastAsia"/>
        </w:rPr>
        <w:t>今年它的后代既然发生分离，那么可以断定去年发现的性状优异稻株是一株</w:t>
      </w:r>
      <w:r w:rsidRPr="00B51B10">
        <w:rPr>
          <w:rFonts w:hAnsi="宋体" w:cs="Times New Roman" w:hint="eastAsia"/>
        </w:rPr>
        <w:t>‘</w:t>
      </w:r>
      <w:r w:rsidRPr="00B51B10">
        <w:rPr>
          <w:rFonts w:ascii="Times New Roman" w:hAnsi="Times New Roman" w:cs="Times New Roman" w:hint="eastAsia"/>
        </w:rPr>
        <w:t>天然杂交稻</w:t>
      </w:r>
      <w:r w:rsidRPr="00B51B10">
        <w:rPr>
          <w:rFonts w:hAnsi="宋体" w:cs="Times New Roman" w:hint="eastAsia"/>
        </w:rPr>
        <w:t>’</w:t>
      </w:r>
      <w:r w:rsidRPr="00B51B10">
        <w:rPr>
          <w:rFonts w:ascii="Times New Roman" w:hAnsi="Times New Roman" w:cs="Times New Roman" w:hint="eastAsia"/>
        </w:rPr>
        <w:t>的杂种第一代</w:t>
      </w:r>
      <w:r w:rsidRPr="00B51B10">
        <w:rPr>
          <w:rFonts w:hAnsi="宋体" w:cs="Times New Roman" w:hint="eastAsia"/>
        </w:rPr>
        <w:t>”</w:t>
      </w:r>
      <w:r w:rsidRPr="00B51B10">
        <w:rPr>
          <w:rFonts w:ascii="Times New Roman" w:hAnsi="Times New Roman" w:cs="Times New Roman" w:hint="eastAsia"/>
        </w:rPr>
        <w:t>，这一论断源于袁隆平对孟德尔、摩尔根遗传学有着深入研究。</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D</w:t>
      </w:r>
      <w:r w:rsidRPr="00B51B10">
        <w:rPr>
          <w:rFonts w:ascii="Times New Roman" w:hAnsi="Times New Roman" w:cs="Times New Roman" w:hint="eastAsia"/>
        </w:rPr>
        <w:t>．袁隆平的实践让他认识到，只要探索出自然界客观存在</w:t>
      </w:r>
      <w:r w:rsidRPr="00B51B10">
        <w:rPr>
          <w:rFonts w:hAnsi="宋体" w:cs="Times New Roman" w:hint="eastAsia"/>
        </w:rPr>
        <w:t>“</w:t>
      </w:r>
      <w:r w:rsidRPr="00B51B10">
        <w:rPr>
          <w:rFonts w:ascii="Times New Roman" w:hAnsi="Times New Roman" w:cs="Times New Roman" w:hint="eastAsia"/>
        </w:rPr>
        <w:t>天然杂交稻</w:t>
      </w:r>
      <w:r w:rsidRPr="00B51B10">
        <w:rPr>
          <w:rFonts w:hAnsi="宋体" w:cs="Times New Roman" w:hint="eastAsia"/>
        </w:rPr>
        <w:t>”</w:t>
      </w:r>
      <w:r w:rsidRPr="00B51B10">
        <w:rPr>
          <w:rFonts w:ascii="Times New Roman" w:hAnsi="Times New Roman" w:cs="Times New Roman" w:hint="eastAsia"/>
        </w:rPr>
        <w:t>的规律，就可能培育出人工杂交稻，从而大幅度提高水稻的产量。</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hint="eastAsia"/>
        </w:rPr>
        <w:t>2</w:t>
      </w:r>
      <w:r w:rsidRPr="00B51B10">
        <w:rPr>
          <w:rFonts w:ascii="Times New Roman" w:hAnsi="Times New Roman" w:cs="Times New Roman" w:hint="eastAsia"/>
        </w:rPr>
        <w:t>．下列对《喜看稻菽千重浪》的概括和分析，不正确的一项是</w:t>
      </w:r>
      <w:r w:rsidRPr="00B51B10">
        <w:rPr>
          <w:rFonts w:ascii="Times New Roman" w:hAnsi="Times New Roman" w:cs="Times New Roman"/>
        </w:rPr>
        <w:t>(</w:t>
      </w:r>
      <w:r w:rsidRPr="00B51B10">
        <w:rPr>
          <w:rFonts w:ascii="Times New Roman" w:hAnsi="Times New Roman" w:cs="Times New Roman" w:hint="eastAsia"/>
        </w:rPr>
        <w:t xml:space="preserve">　</w:t>
      </w:r>
      <w:r>
        <w:rPr>
          <w:rFonts w:ascii="Times New Roman" w:hAnsi="Times New Roman" w:cs="Times New Roman" w:hint="eastAsia"/>
        </w:rPr>
        <w:t xml:space="preserve">  </w:t>
      </w:r>
      <w:r w:rsidRPr="00B51B10">
        <w:rPr>
          <w:rFonts w:ascii="Times New Roman" w:hAnsi="Times New Roman" w:cs="Times New Roman" w:hint="eastAsia"/>
        </w:rPr>
        <w:t xml:space="preserve">　</w:t>
      </w:r>
      <w:r w:rsidRPr="00B51B10">
        <w:rPr>
          <w:rFonts w:ascii="Times New Roman" w:hAnsi="Times New Roman" w:cs="Times New Roman"/>
        </w:rPr>
        <w:t>)</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A</w:t>
      </w:r>
      <w:r w:rsidRPr="00B51B10">
        <w:rPr>
          <w:rFonts w:ascii="Times New Roman" w:hAnsi="Times New Roman" w:cs="Times New Roman" w:hint="eastAsia"/>
        </w:rPr>
        <w:t>．文章提出美国著名遗传学家的经典著作和有人对袁隆平的嘲笑，从权威和人们的舆论两个角度写出袁隆平从事杂交水稻研究要超越物质障碍之外的社会障碍，从而衬托出袁隆平挑战权威的勇气和必胜的信心。</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B</w:t>
      </w:r>
      <w:r w:rsidRPr="00B51B10">
        <w:rPr>
          <w:rFonts w:ascii="Times New Roman" w:hAnsi="Times New Roman" w:cs="Times New Roman" w:hint="eastAsia"/>
        </w:rPr>
        <w:t>．面对研究中遇到的困难，袁隆平并不迷信权威，而是认真分析，勇于创新，大胆试验，用事实证明了他培育杂交水稻的理论设想是科学的，是切实可行的。</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C.</w:t>
      </w:r>
      <w:r w:rsidRPr="00B51B10">
        <w:rPr>
          <w:rFonts w:ascii="Times New Roman" w:hAnsi="Times New Roman" w:cs="Times New Roman" w:hint="eastAsia"/>
        </w:rPr>
        <w:t>之所以说袁隆平</w:t>
      </w:r>
      <w:r w:rsidRPr="00B51B10">
        <w:rPr>
          <w:rFonts w:hAnsi="宋体" w:cs="Times New Roman" w:hint="eastAsia"/>
        </w:rPr>
        <w:t>“</w:t>
      </w:r>
      <w:r w:rsidRPr="00B51B10">
        <w:rPr>
          <w:rFonts w:ascii="Times New Roman" w:hAnsi="Times New Roman" w:cs="Times New Roman" w:hint="eastAsia"/>
        </w:rPr>
        <w:t>开创了世界水稻研究的新纪元</w:t>
      </w:r>
      <w:r w:rsidRPr="00B51B10">
        <w:rPr>
          <w:rFonts w:hAnsi="宋体" w:cs="Times New Roman" w:hint="eastAsia"/>
        </w:rPr>
        <w:t>”</w:t>
      </w:r>
      <w:r w:rsidRPr="00B51B10">
        <w:rPr>
          <w:rFonts w:ascii="Times New Roman" w:hAnsi="Times New Roman" w:cs="Times New Roman" w:hint="eastAsia"/>
        </w:rPr>
        <w:t>，是因为他突破世界各国对于水稻研究的瓶颈，不仅发现了研究所必需的</w:t>
      </w:r>
      <w:r w:rsidRPr="00B51B10">
        <w:rPr>
          <w:rFonts w:hAnsi="宋体" w:cs="Times New Roman" w:hint="eastAsia"/>
        </w:rPr>
        <w:t>“</w:t>
      </w:r>
      <w:r w:rsidRPr="00B51B10">
        <w:rPr>
          <w:rFonts w:ascii="Times New Roman" w:hAnsi="Times New Roman" w:cs="Times New Roman" w:hint="eastAsia"/>
        </w:rPr>
        <w:t>天然雄性不育株</w:t>
      </w:r>
      <w:r w:rsidRPr="00B51B10">
        <w:rPr>
          <w:rFonts w:hAnsi="宋体" w:cs="Times New Roman" w:hint="eastAsia"/>
        </w:rPr>
        <w:t>”</w:t>
      </w:r>
      <w:r w:rsidRPr="00B51B10">
        <w:rPr>
          <w:rFonts w:ascii="Times New Roman" w:hAnsi="Times New Roman" w:cs="Times New Roman" w:hint="eastAsia"/>
        </w:rPr>
        <w:t>，而且用理论阐述培育</w:t>
      </w:r>
      <w:r w:rsidRPr="00B51B10">
        <w:rPr>
          <w:rFonts w:hAnsi="宋体" w:cs="Times New Roman" w:hint="eastAsia"/>
        </w:rPr>
        <w:t>“</w:t>
      </w:r>
      <w:r w:rsidRPr="00B51B10">
        <w:rPr>
          <w:rFonts w:ascii="Times New Roman" w:hAnsi="Times New Roman" w:cs="Times New Roman" w:hint="eastAsia"/>
        </w:rPr>
        <w:t>雄性不育稻</w:t>
      </w:r>
      <w:r w:rsidRPr="00B51B10">
        <w:rPr>
          <w:rFonts w:hAnsi="宋体" w:cs="Times New Roman" w:hint="eastAsia"/>
        </w:rPr>
        <w:t>”</w:t>
      </w:r>
      <w:r w:rsidRPr="00B51B10">
        <w:rPr>
          <w:rFonts w:ascii="Times New Roman" w:hAnsi="Times New Roman" w:cs="Times New Roman" w:hint="eastAsia"/>
        </w:rPr>
        <w:t>的可行性。这一研究是前无古人的。</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D</w:t>
      </w:r>
      <w:r w:rsidRPr="00B51B10">
        <w:rPr>
          <w:rFonts w:ascii="Times New Roman" w:hAnsi="Times New Roman" w:cs="Times New Roman" w:hint="eastAsia"/>
        </w:rPr>
        <w:t>．选文以记叙为主要表达方式，还运用了细节描写，如</w:t>
      </w:r>
      <w:r w:rsidRPr="00B51B10">
        <w:rPr>
          <w:rFonts w:hAnsi="宋体" w:cs="Times New Roman" w:hint="eastAsia"/>
        </w:rPr>
        <w:t>“</w:t>
      </w:r>
      <w:r w:rsidRPr="00B51B10">
        <w:rPr>
          <w:rFonts w:ascii="Times New Roman" w:hAnsi="Times New Roman" w:cs="Times New Roman" w:hint="eastAsia"/>
        </w:rPr>
        <w:t>他头顶烈日脚踩淤泥</w:t>
      </w:r>
      <w:r w:rsidRPr="00B51B10">
        <w:rPr>
          <w:rFonts w:hAnsi="宋体" w:cs="Times New Roman" w:hint="eastAsia"/>
        </w:rPr>
        <w:t>……</w:t>
      </w:r>
      <w:r w:rsidRPr="00B51B10">
        <w:rPr>
          <w:rFonts w:ascii="Times New Roman" w:hAnsi="Times New Roman" w:cs="Times New Roman" w:hint="eastAsia"/>
        </w:rPr>
        <w:t>袁隆平欣喜异常，水稻雄性不育植株，终于找到了</w:t>
      </w:r>
      <w:r w:rsidRPr="00B51B10">
        <w:rPr>
          <w:rFonts w:hAnsi="宋体" w:cs="Times New Roman" w:hint="eastAsia"/>
        </w:rPr>
        <w:t>”</w:t>
      </w:r>
      <w:r w:rsidRPr="00B51B10">
        <w:rPr>
          <w:rFonts w:ascii="Times New Roman" w:hAnsi="Times New Roman" w:cs="Times New Roman" w:hint="eastAsia"/>
        </w:rPr>
        <w:t>把袁隆平院士对杂交水稻事业的追求以及发现新事物的欣喜心理描写得形象生动。</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hint="eastAsia"/>
        </w:rPr>
        <w:t>3</w:t>
      </w:r>
      <w:r w:rsidRPr="00B51B10">
        <w:rPr>
          <w:rFonts w:ascii="Times New Roman" w:hAnsi="Times New Roman" w:cs="Times New Roman" w:hint="eastAsia"/>
        </w:rPr>
        <w:t>．下列对《喜看稻菽千重浪》相关内容和艺术特色的分析和概括，不正确的一项是</w:t>
      </w:r>
      <w:r w:rsidRPr="00B51B10">
        <w:rPr>
          <w:rFonts w:ascii="Times New Roman" w:hAnsi="Times New Roman" w:cs="Times New Roman"/>
        </w:rPr>
        <w:t>(</w:t>
      </w:r>
      <w:r w:rsidRPr="00B51B10">
        <w:rPr>
          <w:rFonts w:ascii="Times New Roman" w:hAnsi="Times New Roman" w:cs="Times New Roman" w:hint="eastAsia"/>
        </w:rPr>
        <w:t xml:space="preserve">　　</w:t>
      </w:r>
      <w:r w:rsidRPr="00B51B10">
        <w:rPr>
          <w:rFonts w:ascii="Times New Roman" w:hAnsi="Times New Roman" w:cs="Times New Roman"/>
        </w:rPr>
        <w:t>)</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A</w:t>
      </w:r>
      <w:r w:rsidRPr="00B51B10">
        <w:rPr>
          <w:rFonts w:ascii="Times New Roman" w:hAnsi="Times New Roman" w:cs="Times New Roman" w:hint="eastAsia"/>
        </w:rPr>
        <w:t>．这篇通讯标题采用了正副标题的形式，正标题</w:t>
      </w:r>
      <w:r w:rsidRPr="00B51B10">
        <w:rPr>
          <w:rFonts w:hAnsi="宋体" w:cs="Times New Roman" w:hint="eastAsia"/>
        </w:rPr>
        <w:t>“</w:t>
      </w:r>
      <w:r w:rsidRPr="00B51B10">
        <w:rPr>
          <w:rFonts w:ascii="Times New Roman" w:hAnsi="Times New Roman" w:cs="Times New Roman" w:hint="eastAsia"/>
        </w:rPr>
        <w:t>喜看稻菽千重浪</w:t>
      </w:r>
      <w:r w:rsidRPr="00B51B10">
        <w:rPr>
          <w:rFonts w:hAnsi="宋体" w:cs="Times New Roman" w:hint="eastAsia"/>
        </w:rPr>
        <w:t>”</w:t>
      </w:r>
      <w:r w:rsidRPr="00B51B10">
        <w:rPr>
          <w:rFonts w:ascii="Times New Roman" w:hAnsi="Times New Roman" w:cs="Times New Roman" w:hint="eastAsia"/>
        </w:rPr>
        <w:t>出自毛泽东《七律</w:t>
      </w:r>
      <w:r w:rsidRPr="00B51B10">
        <w:rPr>
          <w:rFonts w:ascii="Times New Roman" w:hAnsi="Times New Roman" w:cs="Times New Roman"/>
        </w:rPr>
        <w:t>·</w:t>
      </w:r>
      <w:r w:rsidRPr="00B51B10">
        <w:rPr>
          <w:rFonts w:ascii="Times New Roman" w:hAnsi="Times New Roman" w:cs="Times New Roman" w:hint="eastAsia"/>
        </w:rPr>
        <w:t>到韶山》，这样拟题的主要目的是富有诗意，能引起读者阅读兴趣；副标题交代了这篇人物通讯的主人公袁隆平。</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B</w:t>
      </w:r>
      <w:r w:rsidRPr="00B51B10">
        <w:rPr>
          <w:rFonts w:ascii="Times New Roman" w:hAnsi="Times New Roman" w:cs="Times New Roman" w:hint="eastAsia"/>
        </w:rPr>
        <w:t>．袁隆平在研究杂交稻的过程中，遇到了权威论断的否定、别人的嘲笑等困难，但袁隆平并不迷信权威，而是认真分析，勇于创新，大胆试验，用事实证明了他的培育杂交水稻的理论设想是科学的，是切实可行的。</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C</w:t>
      </w:r>
      <w:r w:rsidRPr="00B51B10">
        <w:rPr>
          <w:rFonts w:ascii="Times New Roman" w:hAnsi="Times New Roman" w:cs="Times New Roman" w:hint="eastAsia"/>
        </w:rPr>
        <w:t>．</w:t>
      </w:r>
      <w:r w:rsidRPr="00B51B10">
        <w:rPr>
          <w:rFonts w:hAnsi="宋体" w:cs="Times New Roman" w:hint="eastAsia"/>
        </w:rPr>
        <w:t>“</w:t>
      </w:r>
      <w:r w:rsidRPr="00B51B10">
        <w:rPr>
          <w:rFonts w:ascii="Times New Roman" w:hAnsi="Times New Roman" w:cs="Times New Roman" w:hint="eastAsia"/>
        </w:rPr>
        <w:t>袁隆平眯起双眼，出神地打量着这几百亩试验田，然后跨过水渠，迈步走进田间。他蹲下身子翻看着土壤</w:t>
      </w:r>
      <w:r w:rsidRPr="00B51B10">
        <w:rPr>
          <w:rFonts w:hAnsi="宋体" w:cs="Times New Roman" w:hint="eastAsia"/>
        </w:rPr>
        <w:t>”</w:t>
      </w:r>
      <w:r w:rsidRPr="00B51B10">
        <w:rPr>
          <w:rFonts w:ascii="Times New Roman" w:hAnsi="Times New Roman" w:cs="Times New Roman" w:hint="eastAsia"/>
        </w:rPr>
        <w:t>，</w:t>
      </w:r>
      <w:r w:rsidRPr="00B51B10">
        <w:rPr>
          <w:rFonts w:hAnsi="宋体" w:cs="Times New Roman" w:hint="eastAsia"/>
        </w:rPr>
        <w:t>“</w:t>
      </w:r>
      <w:r w:rsidRPr="00B51B10">
        <w:rPr>
          <w:rFonts w:ascii="Times New Roman" w:hAnsi="Times New Roman" w:cs="Times New Roman" w:hint="eastAsia"/>
        </w:rPr>
        <w:t>跨</w:t>
      </w:r>
      <w:r w:rsidRPr="00B51B10">
        <w:rPr>
          <w:rFonts w:hAnsi="宋体" w:cs="Times New Roman" w:hint="eastAsia"/>
        </w:rPr>
        <w:t>”“</w:t>
      </w:r>
      <w:r w:rsidRPr="00B51B10">
        <w:rPr>
          <w:rFonts w:ascii="Times New Roman" w:hAnsi="Times New Roman" w:cs="Times New Roman" w:hint="eastAsia"/>
        </w:rPr>
        <w:t>迈</w:t>
      </w:r>
      <w:r w:rsidRPr="00B51B10">
        <w:rPr>
          <w:rFonts w:hAnsi="宋体" w:cs="Times New Roman" w:hint="eastAsia"/>
        </w:rPr>
        <w:t>”“</w:t>
      </w:r>
      <w:r w:rsidRPr="00B51B10">
        <w:rPr>
          <w:rFonts w:ascii="Times New Roman" w:hAnsi="Times New Roman" w:cs="Times New Roman" w:hint="eastAsia"/>
        </w:rPr>
        <w:t>蹲</w:t>
      </w:r>
      <w:r w:rsidRPr="00B51B10">
        <w:rPr>
          <w:rFonts w:hAnsi="宋体" w:cs="Times New Roman" w:hint="eastAsia"/>
        </w:rPr>
        <w:t>”“</w:t>
      </w:r>
      <w:r w:rsidRPr="00B51B10">
        <w:rPr>
          <w:rFonts w:ascii="Times New Roman" w:hAnsi="Times New Roman" w:cs="Times New Roman" w:hint="eastAsia"/>
        </w:rPr>
        <w:t>翻</w:t>
      </w:r>
      <w:r w:rsidRPr="00B51B10">
        <w:rPr>
          <w:rFonts w:hAnsi="宋体" w:cs="Times New Roman" w:hint="eastAsia"/>
        </w:rPr>
        <w:t>”</w:t>
      </w:r>
      <w:r w:rsidRPr="00B51B10">
        <w:rPr>
          <w:rFonts w:ascii="Times New Roman" w:hAnsi="Times New Roman" w:cs="Times New Roman" w:hint="eastAsia"/>
        </w:rPr>
        <w:t>等动作生动形象地写出了袁隆平在试验田工作的情形，表现了他工作时认真严谨、一丝不苟。</w:t>
      </w:r>
    </w:p>
    <w:p w:rsidR="00081B32" w:rsidRPr="00B51B10" w:rsidRDefault="00081B32" w:rsidP="00F4228C">
      <w:pPr>
        <w:pStyle w:val="a3"/>
        <w:rPr>
          <w:rFonts w:ascii="Times New Roman" w:hAnsi="Times New Roman" w:cs="Times New Roman"/>
        </w:rPr>
      </w:pPr>
      <w:r w:rsidRPr="00B51B10">
        <w:rPr>
          <w:rFonts w:ascii="Times New Roman" w:hAnsi="Times New Roman" w:cs="Times New Roman"/>
        </w:rPr>
        <w:t>D</w:t>
      </w:r>
      <w:r w:rsidRPr="00B51B10">
        <w:rPr>
          <w:rFonts w:ascii="Times New Roman" w:hAnsi="Times New Roman" w:cs="Times New Roman" w:hint="eastAsia"/>
        </w:rPr>
        <w:t>．</w:t>
      </w:r>
      <w:r w:rsidRPr="00B51B10">
        <w:rPr>
          <w:rFonts w:hAnsi="宋体" w:cs="Times New Roman" w:hint="eastAsia"/>
        </w:rPr>
        <w:t>“</w:t>
      </w:r>
      <w:r w:rsidRPr="00B51B10">
        <w:rPr>
          <w:rFonts w:ascii="Times New Roman" w:hAnsi="Times New Roman" w:cs="Times New Roman" w:hint="eastAsia"/>
        </w:rPr>
        <w:t>那是</w:t>
      </w:r>
      <w:r w:rsidRPr="00B51B10">
        <w:rPr>
          <w:rFonts w:ascii="Times New Roman" w:hAnsi="Times New Roman" w:cs="Times New Roman"/>
        </w:rPr>
        <w:t>1961</w:t>
      </w:r>
      <w:r w:rsidRPr="00B51B10">
        <w:rPr>
          <w:rFonts w:ascii="Times New Roman" w:hAnsi="Times New Roman" w:cs="Times New Roman" w:hint="eastAsia"/>
        </w:rPr>
        <w:t>年</w:t>
      </w:r>
      <w:r w:rsidRPr="00B51B10">
        <w:rPr>
          <w:rFonts w:ascii="Times New Roman" w:hAnsi="Times New Roman" w:cs="Times New Roman"/>
        </w:rPr>
        <w:t>7</w:t>
      </w:r>
      <w:r w:rsidRPr="00B51B10">
        <w:rPr>
          <w:rFonts w:ascii="Times New Roman" w:hAnsi="Times New Roman" w:cs="Times New Roman" w:hint="eastAsia"/>
        </w:rPr>
        <w:t>月的一天</w:t>
      </w:r>
      <w:r w:rsidRPr="00B51B10">
        <w:rPr>
          <w:rFonts w:hAnsi="宋体" w:cs="Times New Roman" w:hint="eastAsia"/>
        </w:rPr>
        <w:t>……</w:t>
      </w:r>
      <w:r w:rsidRPr="00B51B10">
        <w:rPr>
          <w:rFonts w:ascii="Times New Roman" w:hAnsi="Times New Roman" w:cs="Times New Roman" w:hint="eastAsia"/>
        </w:rPr>
        <w:t>从而大幅度提高水稻的产量</w:t>
      </w:r>
      <w:r w:rsidRPr="00B51B10">
        <w:rPr>
          <w:rFonts w:hAnsi="宋体" w:cs="Times New Roman" w:hint="eastAsia"/>
        </w:rPr>
        <w:t>”</w:t>
      </w:r>
      <w:r w:rsidRPr="00B51B10">
        <w:rPr>
          <w:rFonts w:ascii="Times New Roman" w:hAnsi="Times New Roman" w:cs="Times New Roman" w:hint="eastAsia"/>
        </w:rPr>
        <w:t>，采用了倒叙的叙述方式，追述了袁隆平的科学实践过程，这样写很吸引人。</w:t>
      </w:r>
    </w:p>
    <w:p w:rsidR="00081B32" w:rsidRPr="00081B32" w:rsidRDefault="00081B32" w:rsidP="00F4228C">
      <w:pPr>
        <w:rPr>
          <w:rFonts w:ascii="宋体" w:eastAsia="宋体" w:hAnsi="宋体"/>
          <w:szCs w:val="21"/>
        </w:rPr>
      </w:pPr>
      <w:r w:rsidRPr="00081B32">
        <w:rPr>
          <w:rFonts w:ascii="宋体" w:eastAsia="宋体" w:hAnsi="宋体" w:hint="eastAsia"/>
          <w:szCs w:val="21"/>
        </w:rPr>
        <w:t>4</w:t>
      </w:r>
      <w:r w:rsidRPr="00081B32">
        <w:rPr>
          <w:rFonts w:ascii="宋体" w:eastAsia="宋体" w:hAnsi="宋体"/>
          <w:szCs w:val="21"/>
        </w:rPr>
        <w:t>．“在一次电视台举办的活动上，主持人问作为特邀嘉宾参加活动的袁隆平是不是也做梦，梦见过什么”，句中的“梦”有何含义？</w:t>
      </w:r>
    </w:p>
    <w:p w:rsidR="00081B32" w:rsidRDefault="00081B32" w:rsidP="00081B32">
      <w:pPr>
        <w:spacing w:line="400" w:lineRule="exact"/>
        <w:rPr>
          <w:rFonts w:ascii="Times New Roman" w:hAnsi="Times New Roman"/>
          <w:szCs w:val="21"/>
        </w:rPr>
      </w:pPr>
    </w:p>
    <w:p w:rsidR="00081B32" w:rsidRPr="002A61E4" w:rsidRDefault="00081B32" w:rsidP="00081B32">
      <w:pPr>
        <w:spacing w:line="400" w:lineRule="exact"/>
        <w:rPr>
          <w:rFonts w:ascii="Times New Roman" w:hAnsi="Times New Roman"/>
          <w:szCs w:val="21"/>
          <w:u w:val="single"/>
        </w:rPr>
      </w:pPr>
      <w:r>
        <w:rPr>
          <w:rFonts w:ascii="Times New Roman" w:hAnsi="Times New Roman" w:hint="eastAsia"/>
          <w:szCs w:val="21"/>
          <w:u w:val="single"/>
        </w:rPr>
        <w:t xml:space="preserve">                                                                                                                    </w:t>
      </w:r>
    </w:p>
    <w:p w:rsidR="00081B32" w:rsidRPr="00081B32" w:rsidRDefault="00081B32" w:rsidP="00F4228C">
      <w:pPr>
        <w:rPr>
          <w:rFonts w:ascii="宋体" w:eastAsia="宋体" w:hAnsi="宋体"/>
          <w:szCs w:val="21"/>
        </w:rPr>
      </w:pPr>
      <w:r w:rsidRPr="00081B32">
        <w:rPr>
          <w:rFonts w:ascii="宋体" w:eastAsia="宋体" w:hAnsi="宋体" w:hint="eastAsia"/>
          <w:szCs w:val="21"/>
        </w:rPr>
        <w:t>5</w:t>
      </w:r>
      <w:r w:rsidRPr="00081B32">
        <w:rPr>
          <w:rFonts w:ascii="宋体" w:eastAsia="宋体" w:hAnsi="宋体"/>
          <w:szCs w:val="21"/>
        </w:rPr>
        <w:t>．文中哪些事体现了袁隆平“创新是他的灵魂和本质”？</w:t>
      </w:r>
    </w:p>
    <w:p w:rsidR="00081B32" w:rsidRDefault="00081B32" w:rsidP="00081B32">
      <w:pPr>
        <w:spacing w:line="360" w:lineRule="auto"/>
        <w:rPr>
          <w:rFonts w:ascii="Times New Roman" w:hAnsi="Times New Roman"/>
          <w:szCs w:val="21"/>
          <w:u w:val="single"/>
        </w:rPr>
      </w:pPr>
      <w:r>
        <w:rPr>
          <w:rFonts w:ascii="Times New Roman" w:hAnsi="Times New Roman" w:hint="eastAsia"/>
          <w:szCs w:val="21"/>
          <w:u w:val="single"/>
        </w:rPr>
        <w:t xml:space="preserve">                                                                                                           </w:t>
      </w:r>
    </w:p>
    <w:p w:rsidR="00081B32" w:rsidRPr="002A61E4" w:rsidRDefault="00081B32" w:rsidP="00081B32">
      <w:pPr>
        <w:spacing w:line="360" w:lineRule="auto"/>
        <w:rPr>
          <w:rFonts w:ascii="Times New Roman" w:hAnsi="Times New Roman"/>
          <w:szCs w:val="21"/>
          <w:u w:val="single"/>
        </w:rPr>
      </w:pPr>
      <w:r>
        <w:rPr>
          <w:rFonts w:ascii="Times New Roman" w:hAnsi="Times New Roman" w:hint="eastAsia"/>
          <w:szCs w:val="21"/>
          <w:u w:val="single"/>
        </w:rPr>
        <w:t xml:space="preserve">                                                                                                         </w:t>
      </w:r>
    </w:p>
    <w:p w:rsidR="00081B32" w:rsidRPr="00B51B10" w:rsidRDefault="00081B32" w:rsidP="00081B32">
      <w:pPr>
        <w:spacing w:line="400" w:lineRule="exact"/>
        <w:rPr>
          <w:rFonts w:ascii="宋体" w:hAnsi="宋体"/>
          <w:b/>
          <w:szCs w:val="21"/>
        </w:rPr>
      </w:pPr>
      <w:r w:rsidRPr="00B51B10">
        <w:rPr>
          <w:rFonts w:ascii="宋体" w:hAnsi="宋体" w:hint="eastAsia"/>
          <w:b/>
          <w:szCs w:val="21"/>
        </w:rPr>
        <w:t>二、拓展训练</w:t>
      </w:r>
    </w:p>
    <w:p w:rsidR="00081B32" w:rsidRPr="00081B32" w:rsidRDefault="00081B32" w:rsidP="00F4228C">
      <w:pPr>
        <w:textAlignment w:val="center"/>
        <w:rPr>
          <w:rFonts w:ascii="宋体" w:eastAsia="宋体" w:hAnsi="宋体"/>
        </w:rPr>
      </w:pPr>
      <w:r w:rsidRPr="00081B32">
        <w:rPr>
          <w:rFonts w:ascii="宋体" w:eastAsia="宋体" w:hAnsi="宋体" w:hint="eastAsia"/>
        </w:rPr>
        <w:t>6.</w:t>
      </w:r>
      <w:r w:rsidRPr="00081B32">
        <w:rPr>
          <w:rFonts w:ascii="宋体" w:eastAsia="宋体" w:hAnsi="宋体"/>
        </w:rPr>
        <w:t>下面是某校生物社团负责人小杜给2018年未来科学大奖得主、我国“杂交水稻之父”袁隆平院士写的一封信，</w:t>
      </w:r>
      <w:r w:rsidRPr="00081B32">
        <w:rPr>
          <w:rFonts w:ascii="宋体" w:eastAsia="宋体" w:hAnsi="宋体"/>
        </w:rPr>
        <w:lastRenderedPageBreak/>
        <w:t>其中有五处用语不得体，请指出并改正。</w:t>
      </w:r>
    </w:p>
    <w:p w:rsidR="00081B32" w:rsidRPr="00797C29" w:rsidRDefault="00081B32" w:rsidP="00F4228C">
      <w:pPr>
        <w:ind w:firstLineChars="150" w:firstLine="315"/>
        <w:textAlignment w:val="center"/>
        <w:rPr>
          <w:rFonts w:ascii="楷体" w:eastAsia="楷体" w:hAnsi="楷体" w:cs="楷体"/>
        </w:rPr>
      </w:pPr>
      <w:r w:rsidRPr="00797C29">
        <w:rPr>
          <w:rFonts w:ascii="楷体" w:eastAsia="楷体" w:hAnsi="楷体" w:cs="楷体"/>
        </w:rPr>
        <w:t>尊敬的袁爷爷：</w:t>
      </w:r>
    </w:p>
    <w:p w:rsidR="00081B32" w:rsidRPr="00797C29" w:rsidRDefault="00081B32" w:rsidP="00F4228C">
      <w:pPr>
        <w:ind w:firstLineChars="150" w:firstLine="315"/>
        <w:textAlignment w:val="center"/>
        <w:rPr>
          <w:rFonts w:ascii="楷体" w:eastAsia="楷体" w:hAnsi="楷体" w:cs="楷体"/>
        </w:rPr>
      </w:pPr>
      <w:r w:rsidRPr="00797C29">
        <w:rPr>
          <w:rFonts w:ascii="楷体" w:eastAsia="楷体" w:hAnsi="楷体" w:cs="楷体"/>
        </w:rPr>
        <w:t>您好！</w:t>
      </w:r>
    </w:p>
    <w:p w:rsidR="00081B32" w:rsidRPr="00797C29" w:rsidRDefault="00081B32" w:rsidP="00F4228C">
      <w:pPr>
        <w:ind w:firstLineChars="150" w:firstLine="315"/>
        <w:textAlignment w:val="center"/>
        <w:rPr>
          <w:rFonts w:ascii="楷体" w:eastAsia="楷体" w:hAnsi="楷体" w:cs="楷体"/>
        </w:rPr>
      </w:pPr>
      <w:r w:rsidRPr="00797C29">
        <w:rPr>
          <w:rFonts w:ascii="楷体" w:eastAsia="楷体" w:hAnsi="楷体" w:cs="楷体"/>
        </w:rPr>
        <w:t>作为当今国际水稻界的王者，您能够光顾我们生物社，百忙之中挤出时间为贵社的发展提供指导帮助，我们十分感激！本社广大生物学精英们恳请您抛砖引玉、不吝赐教。</w:t>
      </w:r>
    </w:p>
    <w:p w:rsidR="00B17B9B" w:rsidRDefault="00081B32" w:rsidP="00F4228C">
      <w:pPr>
        <w:ind w:firstLineChars="3700" w:firstLine="7770"/>
        <w:textAlignment w:val="center"/>
        <w:rPr>
          <w:rFonts w:ascii="楷体" w:eastAsia="楷体" w:hAnsi="楷体" w:cs="楷体"/>
        </w:rPr>
      </w:pPr>
      <w:r w:rsidRPr="00797C29">
        <w:rPr>
          <w:rFonts w:ascii="楷体" w:eastAsia="楷体" w:hAnsi="楷体" w:cs="楷体"/>
        </w:rPr>
        <w:t>敬祝安康！</w:t>
      </w:r>
    </w:p>
    <w:p w:rsidR="00B17B9B" w:rsidRDefault="00081B32" w:rsidP="00F4228C">
      <w:pPr>
        <w:ind w:firstLineChars="3700" w:firstLine="7770"/>
        <w:textAlignment w:val="center"/>
        <w:rPr>
          <w:rFonts w:ascii="楷体" w:eastAsia="楷体" w:hAnsi="楷体" w:cs="楷体"/>
        </w:rPr>
      </w:pPr>
      <w:r w:rsidRPr="00797C29">
        <w:rPr>
          <w:rFonts w:ascii="楷体" w:eastAsia="楷体" w:hAnsi="楷体" w:cs="楷体"/>
        </w:rPr>
        <w:t>生物社团</w:t>
      </w:r>
      <w:r w:rsidRPr="00797C29">
        <w:rPr>
          <w:rFonts w:ascii="'Times New Roman'" w:eastAsia="'Times New Roman'" w:hAnsi="'Times New Roman'" w:cs="'Times New Roman'"/>
        </w:rPr>
        <w:t>   </w:t>
      </w:r>
      <w:r w:rsidRPr="00797C29">
        <w:rPr>
          <w:rFonts w:ascii="楷体" w:eastAsia="楷体" w:hAnsi="楷体" w:cs="楷体"/>
        </w:rPr>
        <w:t>小杜</w:t>
      </w:r>
    </w:p>
    <w:p w:rsidR="00081B32" w:rsidRPr="00B51B10" w:rsidRDefault="00081B32" w:rsidP="00F4228C">
      <w:pPr>
        <w:ind w:firstLineChars="3700" w:firstLine="7770"/>
        <w:textAlignment w:val="center"/>
        <w:rPr>
          <w:rFonts w:ascii="楷体" w:eastAsia="楷体" w:hAnsi="楷体" w:cs="楷体"/>
        </w:rPr>
      </w:pPr>
      <w:r w:rsidRPr="00797C29">
        <w:rPr>
          <w:rFonts w:ascii="楷体" w:eastAsia="楷体" w:hAnsi="楷体" w:cs="楷体"/>
        </w:rPr>
        <w:t>2019年4月10日</w:t>
      </w:r>
    </w:p>
    <w:p w:rsidR="00081B32" w:rsidRDefault="00081B32" w:rsidP="00081B32">
      <w:pPr>
        <w:spacing w:line="360" w:lineRule="auto"/>
        <w:textAlignment w:val="center"/>
        <w:rPr>
          <w:rFonts w:ascii="Times New Roman" w:hAnsi="Times New Roman"/>
          <w:u w:val="single"/>
        </w:rPr>
      </w:pPr>
      <w:r>
        <w:rPr>
          <w:rFonts w:ascii="Times New Roman" w:hAnsi="Times New Roman" w:hint="eastAsia"/>
          <w:u w:val="single"/>
        </w:rPr>
        <w:t xml:space="preserve">                                                                                                         </w:t>
      </w:r>
    </w:p>
    <w:p w:rsidR="00081B32" w:rsidRPr="002A61E4" w:rsidRDefault="00081B32" w:rsidP="00081B32">
      <w:pPr>
        <w:spacing w:line="360" w:lineRule="auto"/>
        <w:textAlignment w:val="center"/>
        <w:rPr>
          <w:rFonts w:ascii="Times New Roman" w:hAnsi="Times New Roman"/>
          <w:u w:val="single"/>
        </w:rPr>
      </w:pPr>
      <w:r>
        <w:rPr>
          <w:rFonts w:ascii="Times New Roman" w:hAnsi="Times New Roman" w:hint="eastAsia"/>
          <w:u w:val="single"/>
        </w:rPr>
        <w:t xml:space="preserve">                                                                                                               </w:t>
      </w:r>
    </w:p>
    <w:p w:rsidR="00081B32" w:rsidRPr="00081B32" w:rsidRDefault="00081B32" w:rsidP="00F4228C">
      <w:pPr>
        <w:textAlignment w:val="center"/>
        <w:rPr>
          <w:rFonts w:ascii="宋体" w:eastAsia="宋体" w:hAnsi="宋体"/>
        </w:rPr>
      </w:pPr>
      <w:r w:rsidRPr="00081B32">
        <w:rPr>
          <w:rFonts w:ascii="宋体" w:eastAsia="宋体" w:hAnsi="宋体" w:hint="eastAsia"/>
        </w:rPr>
        <w:t>7.</w:t>
      </w:r>
      <w:r w:rsidRPr="00081B32">
        <w:rPr>
          <w:rFonts w:ascii="宋体" w:eastAsia="宋体" w:hAnsi="宋体"/>
        </w:rPr>
        <w:t>请对下面这段新闻报道的文字进行压缩。要求保留关键信息，句子简洁流畅，不超过60个字。</w:t>
      </w:r>
    </w:p>
    <w:p w:rsidR="00081B32" w:rsidRPr="00797C29" w:rsidRDefault="00081B32" w:rsidP="00F4228C">
      <w:pPr>
        <w:ind w:firstLineChars="200" w:firstLine="420"/>
        <w:textAlignment w:val="center"/>
        <w:rPr>
          <w:rFonts w:ascii="楷体" w:eastAsia="楷体" w:hAnsi="楷体" w:cs="楷体"/>
        </w:rPr>
      </w:pPr>
      <w:r w:rsidRPr="00797C29">
        <w:rPr>
          <w:rFonts w:ascii="楷体" w:eastAsia="楷体" w:hAnsi="楷体" w:cs="楷体"/>
        </w:rPr>
        <w:t>近日，“时代楷模”钟扬同志先进事迹在广大党员干部群众特别是知识分子、科研工作者和高校教师、青年学子中引起强烈反响，网上也掀起学习钟扬热潮。据统计，截至4月1日，《人民日报》微博、微信、客户端关于钟扬报道的阅读量已达2837万、点赞9.4万个、留言7441条（若加上秒拍、腾讯等渠道，合计阅读量达4500万）。</w:t>
      </w:r>
    </w:p>
    <w:p w:rsidR="00081B32" w:rsidRDefault="00081B32" w:rsidP="00F4228C">
      <w:pPr>
        <w:ind w:firstLineChars="150" w:firstLine="315"/>
        <w:textAlignment w:val="center"/>
        <w:rPr>
          <w:rFonts w:ascii="楷体" w:eastAsia="楷体" w:hAnsi="楷体" w:cs="楷体"/>
        </w:rPr>
      </w:pPr>
      <w:r w:rsidRPr="00797C29">
        <w:rPr>
          <w:rFonts w:ascii="楷体" w:eastAsia="楷体" w:hAnsi="楷体" w:cs="楷体"/>
        </w:rPr>
        <w:t>大家表示，钟扬同志先进事迹感人至深，我们要以钟扬同志为榜样，坚持国家至上、民族至上、人民至上，刻苦钻研、勤奋工作，立德树人、爱国奉献，不忘初心、牢记使命，铸牢实现中国梦的初心和梦想，为实现“两个一百年”奋斗目标和中华民族伟大复兴的中国梦贡献智慧和力量。</w:t>
      </w:r>
    </w:p>
    <w:p w:rsidR="00081B32" w:rsidRDefault="00081B32" w:rsidP="00081B32">
      <w:pPr>
        <w:spacing w:line="360" w:lineRule="auto"/>
        <w:textAlignment w:val="center"/>
        <w:rPr>
          <w:rFonts w:ascii="Times New Roman" w:hAnsi="Times New Roman"/>
          <w:u w:val="single"/>
        </w:rPr>
      </w:pPr>
      <w:r>
        <w:rPr>
          <w:rFonts w:ascii="Times New Roman" w:hAnsi="Times New Roman" w:hint="eastAsia"/>
          <w:u w:val="single"/>
        </w:rPr>
        <w:t xml:space="preserve">                                                                                                         </w:t>
      </w:r>
    </w:p>
    <w:p w:rsidR="00081B32" w:rsidRPr="00B51B10" w:rsidRDefault="00081B32" w:rsidP="00081B32">
      <w:pPr>
        <w:spacing w:line="360" w:lineRule="auto"/>
        <w:textAlignment w:val="center"/>
        <w:rPr>
          <w:rFonts w:ascii="楷体" w:eastAsia="楷体" w:hAnsi="楷体" w:cs="楷体"/>
        </w:rPr>
      </w:pPr>
      <w:r>
        <w:rPr>
          <w:rFonts w:ascii="Times New Roman" w:hAnsi="Times New Roman" w:hint="eastAsia"/>
          <w:u w:val="single"/>
        </w:rPr>
        <w:t xml:space="preserve">                                                                                                       </w:t>
      </w:r>
    </w:p>
    <w:p w:rsidR="00081B32" w:rsidRPr="00B51B10" w:rsidRDefault="00081B32" w:rsidP="00081B32">
      <w:pPr>
        <w:pStyle w:val="a3"/>
        <w:spacing w:line="400" w:lineRule="exact"/>
        <w:rPr>
          <w:rFonts w:ascii="Times New Roman" w:hAnsi="Times New Roman"/>
        </w:rPr>
      </w:pPr>
      <w:r w:rsidRPr="00B51B10">
        <w:rPr>
          <w:rFonts w:hAnsi="宋体" w:hint="eastAsia"/>
          <w:b/>
        </w:rPr>
        <w:t>（选做题）</w:t>
      </w:r>
      <w:r w:rsidRPr="00B51B10">
        <w:rPr>
          <w:rFonts w:ascii="Times New Roman" w:hAnsi="Times New Roman"/>
        </w:rPr>
        <w:t>阅读下面的文字，完成题目。</w:t>
      </w:r>
    </w:p>
    <w:p w:rsidR="00081B32" w:rsidRPr="00797C29" w:rsidRDefault="00081B32" w:rsidP="00F4228C">
      <w:pPr>
        <w:ind w:firstLineChars="150" w:firstLine="315"/>
        <w:rPr>
          <w:rFonts w:ascii="Times New Roman" w:eastAsia="楷体_GB2312" w:hAnsi="Times New Roman"/>
          <w:szCs w:val="21"/>
        </w:rPr>
      </w:pPr>
      <w:r w:rsidRPr="00797C29">
        <w:rPr>
          <w:rFonts w:ascii="Times New Roman" w:eastAsia="楷体_GB2312" w:hAnsi="Times New Roman"/>
          <w:szCs w:val="21"/>
        </w:rPr>
        <w:t>袁隆平是中国杂交水稻事业的创始人，近</w:t>
      </w:r>
      <w:r w:rsidRPr="00797C29">
        <w:rPr>
          <w:rFonts w:ascii="Times New Roman" w:eastAsia="楷体_GB2312" w:hAnsi="Times New Roman"/>
          <w:szCs w:val="21"/>
        </w:rPr>
        <w:t>60</w:t>
      </w:r>
      <w:r w:rsidRPr="00797C29">
        <w:rPr>
          <w:rFonts w:ascii="Times New Roman" w:eastAsia="楷体_GB2312" w:hAnsi="Times New Roman"/>
          <w:szCs w:val="21"/>
        </w:rPr>
        <w:t>年来致力于杂交水稻的研究，为解决中国</w:t>
      </w:r>
      <w:r w:rsidRPr="00797C29">
        <w:rPr>
          <w:rFonts w:ascii="Times New Roman" w:eastAsia="楷体_GB2312" w:hAnsi="Times New Roman" w:hint="eastAsia"/>
          <w:szCs w:val="21"/>
        </w:rPr>
        <w:t>人民的温饱问题和保障我国乃至世界粮食安全做出了巨大的贡献。</w:t>
      </w:r>
    </w:p>
    <w:p w:rsidR="00081B32" w:rsidRPr="00797C29" w:rsidRDefault="00081B32" w:rsidP="00F4228C">
      <w:pPr>
        <w:ind w:firstLineChars="200" w:firstLine="420"/>
        <w:rPr>
          <w:rFonts w:ascii="Times New Roman" w:eastAsia="楷体_GB2312" w:hAnsi="Times New Roman"/>
          <w:szCs w:val="21"/>
        </w:rPr>
      </w:pPr>
      <w:r w:rsidRPr="00797C29">
        <w:rPr>
          <w:rFonts w:ascii="Times New Roman" w:eastAsia="楷体_GB2312" w:hAnsi="Times New Roman"/>
          <w:szCs w:val="21"/>
        </w:rPr>
        <w:t>1960</w:t>
      </w:r>
      <w:r w:rsidRPr="00797C29">
        <w:rPr>
          <w:rFonts w:ascii="Times New Roman" w:eastAsia="楷体_GB2312" w:hAnsi="Times New Roman"/>
          <w:szCs w:val="21"/>
        </w:rPr>
        <w:t>年，大饥荒的阴影笼罩在中华大地上，饿殍遍地的凄惨景象深深地刺痛了袁隆平，让当时还是教师的他心急如焚，他萌生了一个念头：培育人工杂交水稻，提高单位面积产量。他暗下决心：一定要让中国人都吃上饱饭！从那时起，袁隆平便一边教书，一边从事水稻研究。当时美国和日本研究杂交水稻都失败了，很多科学家认为杂交水稻根本不可能成功。袁隆平顶着舆论的压力，经过数年研究，历经成百上千次失败的试验后，终于在</w:t>
      </w:r>
      <w:r w:rsidRPr="00797C29">
        <w:rPr>
          <w:rFonts w:ascii="Times New Roman" w:eastAsia="楷体_GB2312" w:hAnsi="Times New Roman"/>
          <w:szCs w:val="21"/>
        </w:rPr>
        <w:t>1973</w:t>
      </w:r>
      <w:r w:rsidRPr="00797C29">
        <w:rPr>
          <w:rFonts w:ascii="Times New Roman" w:eastAsia="楷体_GB2312" w:hAnsi="Times New Roman"/>
          <w:szCs w:val="21"/>
        </w:rPr>
        <w:t>年成功选育出杂交水稻新品种。到</w:t>
      </w:r>
      <w:r w:rsidRPr="00797C29">
        <w:rPr>
          <w:rFonts w:ascii="Times New Roman" w:eastAsia="楷体_GB2312" w:hAnsi="Times New Roman"/>
          <w:szCs w:val="21"/>
        </w:rPr>
        <w:t>2004</w:t>
      </w:r>
      <w:r w:rsidRPr="00797C29">
        <w:rPr>
          <w:rFonts w:ascii="Times New Roman" w:eastAsia="楷体_GB2312" w:hAnsi="Times New Roman"/>
          <w:szCs w:val="21"/>
        </w:rPr>
        <w:t>年，全世界</w:t>
      </w:r>
      <w:r w:rsidRPr="00797C29">
        <w:rPr>
          <w:rFonts w:ascii="Times New Roman" w:eastAsia="楷体_GB2312" w:hAnsi="Times New Roman"/>
          <w:szCs w:val="21"/>
        </w:rPr>
        <w:t>20%</w:t>
      </w:r>
      <w:r w:rsidRPr="00797C29">
        <w:rPr>
          <w:rFonts w:ascii="Times New Roman" w:eastAsia="楷体_GB2312" w:hAnsi="Times New Roman"/>
          <w:szCs w:val="21"/>
        </w:rPr>
        <w:t>的水稻采用了袁隆平的杂交技术。他用一粒种子改变了中国，改变了世界。</w:t>
      </w:r>
    </w:p>
    <w:p w:rsidR="00081B32" w:rsidRPr="00797C29" w:rsidRDefault="00081B32" w:rsidP="00F4228C">
      <w:pPr>
        <w:ind w:firstLineChars="200" w:firstLine="420"/>
        <w:rPr>
          <w:rFonts w:ascii="Times New Roman" w:eastAsia="楷体_GB2312" w:hAnsi="Times New Roman"/>
          <w:szCs w:val="21"/>
        </w:rPr>
      </w:pPr>
      <w:r w:rsidRPr="00797C29">
        <w:rPr>
          <w:rFonts w:ascii="Times New Roman" w:eastAsia="楷体_GB2312" w:hAnsi="Times New Roman"/>
          <w:szCs w:val="21"/>
        </w:rPr>
        <w:t>尽管袁隆平早已名满天下，但他仍在为</w:t>
      </w:r>
      <w:r w:rsidRPr="00797C29">
        <w:rPr>
          <w:rFonts w:ascii="宋体" w:hAnsi="宋体"/>
          <w:szCs w:val="21"/>
        </w:rPr>
        <w:t>“</w:t>
      </w:r>
      <w:r w:rsidRPr="00797C29">
        <w:rPr>
          <w:rFonts w:ascii="Times New Roman" w:eastAsia="楷体_GB2312" w:hAnsi="Times New Roman"/>
          <w:szCs w:val="21"/>
        </w:rPr>
        <w:t>禾下乘凉梦</w:t>
      </w:r>
      <w:r w:rsidRPr="00797C29">
        <w:rPr>
          <w:rFonts w:ascii="宋体" w:hAnsi="宋体"/>
          <w:szCs w:val="21"/>
        </w:rPr>
        <w:t>”</w:t>
      </w:r>
      <w:r w:rsidRPr="00797C29">
        <w:rPr>
          <w:rFonts w:ascii="Times New Roman" w:eastAsia="楷体_GB2312" w:hAnsi="Times New Roman"/>
          <w:szCs w:val="21"/>
        </w:rPr>
        <w:t>而努力。</w:t>
      </w:r>
      <w:r w:rsidRPr="00797C29">
        <w:rPr>
          <w:rFonts w:ascii="Times New Roman" w:eastAsia="楷体_GB2312" w:hAnsi="Times New Roman"/>
          <w:szCs w:val="21"/>
        </w:rPr>
        <w:t>2017</w:t>
      </w:r>
      <w:r w:rsidRPr="00797C29">
        <w:rPr>
          <w:rFonts w:ascii="Times New Roman" w:eastAsia="楷体_GB2312" w:hAnsi="Times New Roman"/>
          <w:szCs w:val="21"/>
        </w:rPr>
        <w:t>年，袁隆平领导的青岛海水稻研发中心取得重大技术突破，海水稻测产成功；</w:t>
      </w:r>
      <w:r w:rsidRPr="00797C29">
        <w:rPr>
          <w:rFonts w:ascii="Times New Roman" w:eastAsia="楷体_GB2312" w:hAnsi="Times New Roman"/>
          <w:szCs w:val="21"/>
        </w:rPr>
        <w:t>2018</w:t>
      </w:r>
      <w:r w:rsidRPr="00797C29">
        <w:rPr>
          <w:rFonts w:ascii="Times New Roman" w:eastAsia="楷体_GB2312" w:hAnsi="Times New Roman"/>
          <w:szCs w:val="21"/>
        </w:rPr>
        <w:t>年，袁隆平带领的团队在热带沙漠试验种植水稻取得成功；</w:t>
      </w:r>
      <w:r w:rsidRPr="00797C29">
        <w:rPr>
          <w:rFonts w:ascii="Times New Roman" w:eastAsia="楷体_GB2312" w:hAnsi="Times New Roman"/>
          <w:szCs w:val="21"/>
        </w:rPr>
        <w:t>2019</w:t>
      </w:r>
      <w:r w:rsidRPr="00797C29">
        <w:rPr>
          <w:rFonts w:ascii="Times New Roman" w:eastAsia="楷体_GB2312" w:hAnsi="Times New Roman"/>
          <w:szCs w:val="21"/>
        </w:rPr>
        <w:t>年，袁隆平超级稻</w:t>
      </w:r>
      <w:r w:rsidRPr="00797C29">
        <w:rPr>
          <w:rFonts w:ascii="宋体" w:hAnsi="宋体"/>
          <w:szCs w:val="21"/>
        </w:rPr>
        <w:t>“</w:t>
      </w:r>
      <w:r w:rsidRPr="00797C29">
        <w:rPr>
          <w:rFonts w:ascii="Times New Roman" w:eastAsia="楷体_GB2312" w:hAnsi="Times New Roman"/>
          <w:szCs w:val="21"/>
        </w:rPr>
        <w:t>超优</w:t>
      </w:r>
      <w:r w:rsidRPr="00797C29">
        <w:rPr>
          <w:rFonts w:ascii="Times New Roman" w:eastAsia="楷体_GB2312" w:hAnsi="Times New Roman"/>
          <w:szCs w:val="21"/>
        </w:rPr>
        <w:t>1000</w:t>
      </w:r>
      <w:r w:rsidRPr="00797C29">
        <w:rPr>
          <w:rFonts w:ascii="宋体" w:hAnsi="宋体"/>
          <w:szCs w:val="21"/>
        </w:rPr>
        <w:t>”</w:t>
      </w:r>
      <w:r w:rsidRPr="00797C29">
        <w:rPr>
          <w:rFonts w:ascii="Times New Roman" w:eastAsia="楷体_GB2312" w:hAnsi="Times New Roman"/>
          <w:szCs w:val="21"/>
        </w:rPr>
        <w:t>在重庆大足区试种成功，平均亩产达</w:t>
      </w:r>
      <w:r w:rsidRPr="00797C29">
        <w:rPr>
          <w:rFonts w:ascii="Times New Roman" w:eastAsia="楷体_GB2312" w:hAnsi="Times New Roman"/>
          <w:szCs w:val="21"/>
        </w:rPr>
        <w:t>903.9</w:t>
      </w:r>
      <w:r w:rsidRPr="00797C29">
        <w:rPr>
          <w:rFonts w:ascii="Times New Roman" w:eastAsia="楷体_GB2312" w:hAnsi="Times New Roman"/>
          <w:szCs w:val="21"/>
        </w:rPr>
        <w:t>公斤。从杂交水稻到海水稻、沙漠水稻，再到超级稻，袁隆平一次又一次突破极限，为农业的发展做出了不可磨灭的贡献。</w:t>
      </w:r>
    </w:p>
    <w:p w:rsidR="00081B32" w:rsidRPr="00081B32" w:rsidRDefault="00081B32" w:rsidP="00081B32">
      <w:pPr>
        <w:spacing w:line="400" w:lineRule="exact"/>
        <w:rPr>
          <w:rFonts w:ascii="宋体" w:eastAsia="宋体" w:hAnsi="宋体"/>
          <w:szCs w:val="21"/>
        </w:rPr>
      </w:pPr>
      <w:r w:rsidRPr="00081B32">
        <w:rPr>
          <w:rFonts w:ascii="宋体" w:eastAsia="宋体" w:hAnsi="宋体" w:hint="eastAsia"/>
          <w:szCs w:val="21"/>
        </w:rPr>
        <w:t>8</w:t>
      </w:r>
      <w:r w:rsidRPr="00081B32">
        <w:rPr>
          <w:rFonts w:ascii="宋体" w:eastAsia="宋体" w:hAnsi="宋体"/>
          <w:szCs w:val="21"/>
        </w:rPr>
        <w:t>．请给上面的材料拟写一个新颖</w:t>
      </w:r>
      <w:r w:rsidRPr="00081B32">
        <w:rPr>
          <w:rFonts w:ascii="宋体" w:eastAsia="宋体" w:hAnsi="宋体" w:hint="eastAsia"/>
          <w:szCs w:val="21"/>
        </w:rPr>
        <w:t>、生动的标题。</w:t>
      </w:r>
    </w:p>
    <w:p w:rsidR="00081B32" w:rsidRPr="00081B32" w:rsidRDefault="00081B32" w:rsidP="00081B32">
      <w:pPr>
        <w:spacing w:line="400" w:lineRule="exact"/>
        <w:rPr>
          <w:rFonts w:ascii="宋体" w:eastAsia="宋体" w:hAnsi="宋体"/>
          <w:szCs w:val="21"/>
        </w:rPr>
      </w:pPr>
      <w:r w:rsidRPr="00081B32">
        <w:rPr>
          <w:rFonts w:ascii="宋体" w:eastAsia="宋体" w:hAnsi="宋体" w:hint="eastAsia"/>
          <w:u w:val="single"/>
        </w:rPr>
        <w:t xml:space="preserve">                                                                                                       </w:t>
      </w:r>
    </w:p>
    <w:p w:rsidR="00081B32" w:rsidRDefault="00081B32" w:rsidP="00F4228C">
      <w:pPr>
        <w:rPr>
          <w:rFonts w:ascii="Times New Roman" w:hAnsi="Times New Roman"/>
          <w:szCs w:val="21"/>
        </w:rPr>
      </w:pPr>
      <w:r w:rsidRPr="00081B32">
        <w:rPr>
          <w:rFonts w:ascii="宋体" w:eastAsia="宋体" w:hAnsi="宋体" w:hint="eastAsia"/>
          <w:szCs w:val="21"/>
        </w:rPr>
        <w:t>9</w:t>
      </w:r>
      <w:r w:rsidRPr="00081B32">
        <w:rPr>
          <w:rFonts w:ascii="宋体" w:eastAsia="宋体" w:hAnsi="宋体"/>
          <w:szCs w:val="21"/>
        </w:rPr>
        <w:t>．班级拟举办“成功有路，我崇拜的科技之星”主题演讲比赛，请你以袁隆平为写作对象，结合选文和材料，概述袁隆平成功的要素。</w:t>
      </w:r>
    </w:p>
    <w:p w:rsidR="00081B32" w:rsidRDefault="00081B32" w:rsidP="00081B32">
      <w:pPr>
        <w:spacing w:line="400" w:lineRule="exact"/>
        <w:textAlignment w:val="center"/>
        <w:rPr>
          <w:rFonts w:ascii="Times New Roman" w:hAnsi="Times New Roman"/>
          <w:u w:val="single"/>
        </w:rPr>
      </w:pPr>
      <w:r>
        <w:rPr>
          <w:rFonts w:ascii="Times New Roman" w:hAnsi="Times New Roman" w:hint="eastAsia"/>
          <w:u w:val="single"/>
        </w:rPr>
        <w:t xml:space="preserve">                                                                                                         </w:t>
      </w:r>
    </w:p>
    <w:p w:rsidR="00081B32" w:rsidRPr="00B51B10" w:rsidRDefault="00081B32" w:rsidP="00081B32">
      <w:pPr>
        <w:spacing w:line="400" w:lineRule="exact"/>
        <w:rPr>
          <w:rFonts w:ascii="Times New Roman" w:hAnsi="Times New Roman"/>
          <w:szCs w:val="21"/>
        </w:rPr>
      </w:pPr>
      <w:r>
        <w:rPr>
          <w:rFonts w:ascii="Times New Roman" w:hAnsi="Times New Roman" w:hint="eastAsia"/>
          <w:u w:val="single"/>
        </w:rPr>
        <w:t xml:space="preserve">                                                                                                       </w:t>
      </w:r>
    </w:p>
    <w:p w:rsidR="00081B32" w:rsidRPr="00B51B10" w:rsidRDefault="00081B32" w:rsidP="00081B32">
      <w:pPr>
        <w:spacing w:line="400" w:lineRule="exact"/>
        <w:rPr>
          <w:rFonts w:ascii="宋体" w:hAnsi="宋体"/>
          <w:b/>
          <w:szCs w:val="21"/>
        </w:rPr>
      </w:pPr>
      <w:r w:rsidRPr="00B51B10">
        <w:rPr>
          <w:rFonts w:ascii="宋体" w:hAnsi="宋体" w:hint="eastAsia"/>
          <w:b/>
          <w:szCs w:val="21"/>
        </w:rPr>
        <w:t>补充练习</w:t>
      </w:r>
      <w:r w:rsidRPr="00B51B10">
        <w:rPr>
          <w:rFonts w:ascii="宋体" w:hAnsi="宋体" w:hint="eastAsia"/>
          <w:b/>
          <w:szCs w:val="21"/>
        </w:rPr>
        <w:t xml:space="preserve">                         </w:t>
      </w:r>
    </w:p>
    <w:p w:rsidR="00081B32" w:rsidRPr="00F543B9" w:rsidRDefault="00081B32" w:rsidP="00F4228C">
      <w:pPr>
        <w:ind w:firstLineChars="2100" w:firstLine="4410"/>
        <w:rPr>
          <w:rFonts w:ascii="宋体" w:hAnsi="宋体" w:cs="宋体"/>
          <w:bCs/>
          <w:szCs w:val="24"/>
        </w:rPr>
      </w:pPr>
      <w:r w:rsidRPr="00F543B9">
        <w:rPr>
          <w:rFonts w:ascii="宋体" w:hAnsi="宋体" w:cs="宋体" w:hint="eastAsia"/>
          <w:bCs/>
          <w:szCs w:val="24"/>
        </w:rPr>
        <w:t>十二岁出门远行</w:t>
      </w:r>
    </w:p>
    <w:p w:rsidR="00081B32" w:rsidRPr="00F543B9" w:rsidRDefault="00081B32" w:rsidP="00F4228C">
      <w:pPr>
        <w:ind w:firstLineChars="2300" w:firstLine="4830"/>
        <w:rPr>
          <w:rFonts w:ascii="宋体" w:hAnsi="宋体" w:cs="宋体"/>
          <w:bCs/>
          <w:szCs w:val="24"/>
        </w:rPr>
      </w:pPr>
      <w:r w:rsidRPr="00F543B9">
        <w:rPr>
          <w:rFonts w:ascii="宋体" w:hAnsi="宋体" w:cs="宋体" w:hint="eastAsia"/>
          <w:bCs/>
          <w:szCs w:val="24"/>
        </w:rPr>
        <w:t>李永康</w:t>
      </w:r>
    </w:p>
    <w:p w:rsidR="00081B32" w:rsidRPr="00F543B9" w:rsidRDefault="00081B32" w:rsidP="00F4228C">
      <w:pPr>
        <w:ind w:firstLineChars="150" w:firstLine="315"/>
        <w:rPr>
          <w:rFonts w:ascii="华文楷体" w:eastAsia="华文楷体" w:hAnsi="华文楷体" w:cs="华文楷体"/>
          <w:bCs/>
          <w:szCs w:val="24"/>
        </w:rPr>
      </w:pPr>
      <w:r w:rsidRPr="00F543B9">
        <w:rPr>
          <w:rFonts w:ascii="华文楷体" w:eastAsia="华文楷体" w:hAnsi="华文楷体" w:cs="华文楷体" w:hint="eastAsia"/>
          <w:bCs/>
          <w:szCs w:val="24"/>
        </w:rPr>
        <w:t>鸡叫第二遍，妈就把我喊起来。妈说，先洗一帕冷水脸清醒清醒。我知道妈不会为了一小盆水浪费一小捆柴火。一小捆柴火可以卖两角钱，两角钱可以买两斤多盐，买十多盒火柴了。但我确实需要冷静冷静。昨晚，妈试探着问我，敢不敢一个人进城去看看你爸。我夸下海口说，敢！妈说，我还是担心。我缠着妈说，就让我出一趟远门嘛。妈好不容易同意了，我兴奋得一夜也没睡落实。</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洗过脸，妈拿出一个鼓鼓的半旧军用帆布包斜挎在我的肩上。妈边挂边叮嘱，一路上要小心。我边啃昨晚蒸的玉米窝头边“嗯”着。遇到啥事，你要端端地走，千万不要去凑热闹，千万不要去爬车。妈说着，又将我的腰带——一根帆布绳子解开，从裤裆里扯出一个布袋对我说，钱就装在这里面，路上千万不要和陌生人说话，见到你爸才把它拿出来。妈试着将布袋扽了扽，感觉结实了，才又塞进去。然后，蹲下，将腰带绾了几个死结，用牙咬着扯得紧紧的。妈直起身子又说，路上口渴了也不要去田边水塘捧生水喝，走拢你爸那里有糖开水。我用兴奋的口吻催着妈问，可以走了吗？妈紧紧地捏了捏我的手弯，似乎才刚刚下定决心说，走吧。</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推开院门，雾像浓烟一样涌过来包围着我和妈。四周白茫茫一片，脚下的路只能见着簸箕大一团。妈陪着走了几步，犹豫了一下把我叫住，说等雾散开了再走。我极不情愿地停下。</w:t>
      </w:r>
      <w:r w:rsidRPr="00F543B9">
        <w:rPr>
          <w:rFonts w:ascii="华文楷体" w:eastAsia="华文楷体" w:hAnsi="华文楷体" w:cs="华文楷体" w:hint="eastAsia"/>
          <w:bCs/>
          <w:szCs w:val="24"/>
          <w:u w:val="single"/>
        </w:rPr>
        <w:t>路边的马蹄子、线线草，还有不知名的小花像刚刚被一场小雨淋过一样，绿的黄的叶子颜色越发的亮，叶尖、花瓣挂着水珠儿像举着放大镜一样</w:t>
      </w:r>
      <w:r w:rsidRPr="00F543B9">
        <w:rPr>
          <w:rFonts w:ascii="华文楷体" w:eastAsia="华文楷体" w:hAnsi="华文楷体" w:cs="华文楷体" w:hint="eastAsia"/>
          <w:bCs/>
          <w:szCs w:val="24"/>
        </w:rPr>
        <w:t>——我有点吃惊自己的发现，正要蹲下身拿食指去逗亮晶晶的水珠玩。妈又说，算了，走！我在前，妈在后——上了大路——碎石路，我才发现。我要妈回去。妈说，等雾再散一下。我在前，妈在后，又走。</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路上没有行人，也没有车。不晓得走了多长时间，可以朦朦胧胧地看到远处一些人家的竹笼和房屋了，我才想起该叫妈回去了。转过身，妈不知啥时候已经回了。空荡荡的路上只剩下我一个人。我心里一片茫然。</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我静立了一分钟，把搭在屁股上的包移到肩胛下，那里面装着两件给爸用来换洗的衣服和两个我的午饭——玉米面窝头，最最重要的是衣服里还藏着一张纸条，那上面记着爸的地址，弄丢了，我去城里就会成为瞎子——找不着爸。我在包上轻轻压了压，又摸了摸裤裆处，就挺挺胸，迈开大步带劲地走了起来。</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这是我第一次一个人出门远行啊！</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起初，我目不旁视，只埋头走路。渐渐地，顽皮性就显露出来。时不时把一小块浮石踢着在路上滚得远远的。有时，劲用得大，石子碰着石子飞溅到路边的农田里。我就不由得伸伸舌头，四下里瞄瞄，生怕被人看见挨骂。农田里还有一些稻草垛，东一块西一块堆放着，像教科书上画的蒙古包一样。收割后的稻茬儿已长出一些尺把长的粗粗的墨绿色秧苗。田里东一团西一团正由嫩黄返油绿的，远看如针一样细的秧苗密密的，那是打谷机作业过的地方。</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公路弯了又直，直了又弯，好像没有尽头。</w:t>
      </w:r>
    </w:p>
    <w:p w:rsidR="00081B32"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一段坡路上，有辆驴车拉着尖尖一车蜂窝煤在道路中间很吃力地往上爬。我赶快过去帮忙。推上坡后，车把式抹把汗，看了我一眼笑着问我，去哪里？</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和车把式说了地点后，我才想起妈的叮嘱，就有点后悔。</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车把式看也不看我一眼拖长声调漫不经心地说，还远着呢。</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我脸上有些不快地问，还有多远啊？</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车把式又说，其实说远呢是逗你的，我天天走这条路，不紧不慢的，我从来就不晓得这条路有多远。你跟着我走吧，消磨一定的时间自然而然就会到的。</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我跟着驴车走，它快我也快，它慢我也慢。听着驴踢跶踢跶，还有车轱辘吱呀吱呀的声音，我心里的不快也烟消云散。</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过了桥，就进城了。</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我从书包里搜出纸来问了一位老大爷。经他的指点，我很快就找到了爸住院的医院。一打听，爸早上已经出院回家了。我二话没说，撒腿就打了转身。</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那天，我回到家夜已经很深了。爸妈还坐在灶房的煤油灯下焦急地等待着。见着我，爸说：我也是走走停停休憩着回的家，咋在路上就没有看见你呢？</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我默默地摇头。</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妈把书包接过去打开，取出压扁的玉米窝头问，你中午都没有吃饭？我才感到肚子饿得发慌。爸用虚弱的声音吩咐妈，赶快去抱捆柴火进来烧盆滚水给娃烫烫脚。爸说，娃娃今天走了八十多里地呢。我再也控制不住自己的情绪，伏在饭桌上就呜呜呜地大声哭了起来。</w:t>
      </w:r>
    </w:p>
    <w:p w:rsidR="00081B32" w:rsidRPr="00F543B9" w:rsidRDefault="00081B32" w:rsidP="00F4228C">
      <w:pPr>
        <w:ind w:firstLineChars="200" w:firstLine="420"/>
        <w:rPr>
          <w:rFonts w:ascii="华文楷体" w:eastAsia="华文楷体" w:hAnsi="华文楷体" w:cs="华文楷体"/>
          <w:bCs/>
          <w:szCs w:val="24"/>
        </w:rPr>
      </w:pPr>
      <w:r w:rsidRPr="00F543B9">
        <w:rPr>
          <w:rFonts w:ascii="华文楷体" w:eastAsia="华文楷体" w:hAnsi="华文楷体" w:cs="华文楷体" w:hint="eastAsia"/>
          <w:bCs/>
          <w:szCs w:val="24"/>
        </w:rPr>
        <w:t>那年，我虚岁十二，刚上初一。</w:t>
      </w:r>
      <w:r w:rsidR="00FC5E54">
        <w:rPr>
          <w:rFonts w:ascii="华文楷体" w:eastAsia="华文楷体" w:hAnsi="华文楷体" w:cs="华文楷体" w:hint="eastAsia"/>
          <w:bCs/>
          <w:szCs w:val="24"/>
        </w:rPr>
        <w:t xml:space="preserve">                         </w:t>
      </w:r>
      <w:r w:rsidRPr="00F543B9">
        <w:rPr>
          <w:rFonts w:ascii="华文楷体" w:eastAsia="华文楷体" w:hAnsi="华文楷体" w:cs="华文楷体" w:hint="eastAsia"/>
          <w:bCs/>
          <w:szCs w:val="24"/>
        </w:rPr>
        <w:t>（有删改）</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 xml:space="preserve">10.下列对小说相关内容的理解，不正确的一项是（  ） </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A.母亲一方面希望“我”独自远行，另一方面又无比担忧，所以在雾中送了又送，叮嘱了再叮嘱，然后悄悄离开了“我”。</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B.车把式的出现，不仅推动了故事情节的发展，还和前文母亲的叮嘱呼应，并表现出孩子眼中成人世界的辛劳和善良。</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C.“我”与父亲的错过，并非巧合，而是父亲母亲的一次精心策划，是为了让“我”能够迅速成长而人为设置的考验。</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D.小说讲述了有关成长的故事，这其中有欠缺，有遗憾，有辛酸，甚至浸透着泪水，但充满真诚，表现着至善至美。</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11.下列对小说艺术特色的分析鉴赏，不正确的一项是（    ）</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A.小说插叙前一晚母亲让“我”自己一人出远门的情景，交代了故事情节的起因，写出了“我”的兴奋和母亲的担心。</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B.首尾照应，以洗冷水脸开始，以洗热水脚结尾，一冷一热，都流露出父母在子女成长过程中倾注的深沉而隐秘的爱。</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C.在人物塑造上大量使用细节描写，如“我在包上轻轻压了压”，写出了“我”独自出门时的悠闲自在与信心百倍。</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 xml:space="preserve">D.通篇以“我”的孩童视角进行叙事，呈现出鲜明的儿童思维特征，激发了读者的阅读兴趣，增加了小说的艺术性。 </w:t>
      </w:r>
    </w:p>
    <w:p w:rsidR="00081B32" w:rsidRPr="002A61E4" w:rsidRDefault="00081B32" w:rsidP="00F4228C">
      <w:pPr>
        <w:rPr>
          <w:rFonts w:ascii="宋体" w:hAnsi="宋体" w:cs="宋体"/>
          <w:bCs/>
          <w:szCs w:val="24"/>
        </w:rPr>
      </w:pPr>
      <w:r w:rsidRPr="00081B32">
        <w:rPr>
          <w:rFonts w:ascii="宋体" w:eastAsia="宋体" w:hAnsi="宋体" w:cs="宋体" w:hint="eastAsia"/>
          <w:bCs/>
          <w:szCs w:val="24"/>
        </w:rPr>
        <w:t>12.请概括主人公“我”的心情变化。</w:t>
      </w:r>
    </w:p>
    <w:p w:rsidR="00081B32" w:rsidRDefault="00081B32" w:rsidP="00081B32">
      <w:pPr>
        <w:spacing w:line="360" w:lineRule="auto"/>
        <w:rPr>
          <w:rFonts w:ascii="宋体" w:hAnsi="宋体" w:cs="宋体"/>
          <w:bCs/>
          <w:szCs w:val="24"/>
          <w:u w:val="single"/>
        </w:rPr>
      </w:pPr>
      <w:r>
        <w:rPr>
          <w:rFonts w:ascii="宋体" w:hAnsi="宋体" w:cs="宋体" w:hint="eastAsia"/>
          <w:bCs/>
          <w:szCs w:val="24"/>
          <w:u w:val="single"/>
        </w:rPr>
        <w:t xml:space="preserve">                                                                                                        </w:t>
      </w:r>
    </w:p>
    <w:p w:rsidR="00081B32" w:rsidRPr="002A61E4" w:rsidRDefault="00081B32" w:rsidP="00081B32">
      <w:pPr>
        <w:spacing w:line="360" w:lineRule="auto"/>
        <w:rPr>
          <w:rFonts w:ascii="宋体" w:hAnsi="宋体" w:cs="宋体"/>
          <w:bCs/>
          <w:szCs w:val="24"/>
          <w:u w:val="single"/>
        </w:rPr>
      </w:pPr>
      <w:r>
        <w:rPr>
          <w:rFonts w:ascii="宋体" w:hAnsi="宋体" w:cs="宋体" w:hint="eastAsia"/>
          <w:bCs/>
          <w:szCs w:val="24"/>
          <w:u w:val="single"/>
        </w:rPr>
        <w:t xml:space="preserve">                                                                                                                  </w:t>
      </w:r>
    </w:p>
    <w:p w:rsidR="00081B32" w:rsidRPr="00081B32" w:rsidRDefault="00081B32" w:rsidP="00F4228C">
      <w:pPr>
        <w:rPr>
          <w:rFonts w:ascii="宋体" w:eastAsia="宋体" w:hAnsi="宋体" w:cs="宋体"/>
          <w:bCs/>
          <w:szCs w:val="24"/>
        </w:rPr>
      </w:pPr>
      <w:r w:rsidRPr="00081B32">
        <w:rPr>
          <w:rFonts w:ascii="宋体" w:eastAsia="宋体" w:hAnsi="宋体" w:cs="宋体" w:hint="eastAsia"/>
          <w:bCs/>
          <w:szCs w:val="24"/>
        </w:rPr>
        <w:t>13.小说画线部分有何作用？请简要分析。</w:t>
      </w:r>
    </w:p>
    <w:p w:rsidR="00081B32" w:rsidRDefault="00081B32" w:rsidP="00081B32">
      <w:pPr>
        <w:spacing w:line="360" w:lineRule="auto"/>
        <w:rPr>
          <w:rFonts w:ascii="宋体" w:hAnsi="宋体" w:cs="宋体"/>
          <w:bCs/>
          <w:szCs w:val="24"/>
          <w:u w:val="single"/>
        </w:rPr>
      </w:pPr>
      <w:r>
        <w:rPr>
          <w:rFonts w:ascii="宋体" w:hAnsi="宋体" w:cs="宋体" w:hint="eastAsia"/>
          <w:bCs/>
          <w:szCs w:val="24"/>
          <w:u w:val="single"/>
        </w:rPr>
        <w:t xml:space="preserve">                                                                                                           </w:t>
      </w:r>
    </w:p>
    <w:p w:rsidR="00081B32" w:rsidRDefault="00081B32" w:rsidP="00081B32">
      <w:pPr>
        <w:spacing w:line="360" w:lineRule="auto"/>
        <w:rPr>
          <w:rFonts w:ascii="宋体" w:hAnsi="宋体" w:cs="宋体"/>
          <w:bCs/>
          <w:szCs w:val="24"/>
          <w:u w:val="single"/>
        </w:rPr>
      </w:pPr>
      <w:r>
        <w:rPr>
          <w:rFonts w:ascii="宋体" w:hAnsi="宋体" w:cs="宋体" w:hint="eastAsia"/>
          <w:bCs/>
          <w:szCs w:val="24"/>
          <w:u w:val="single"/>
        </w:rPr>
        <w:t xml:space="preserve">                                                                                                        </w:t>
      </w:r>
    </w:p>
    <w:p w:rsidR="00081B32" w:rsidRDefault="00081B32" w:rsidP="00081B32">
      <w:pPr>
        <w:jc w:val="left"/>
        <w:rPr>
          <w:rFonts w:ascii="黑体" w:eastAsia="黑体" w:hAnsi="黑体" w:cs="Times New Roman"/>
          <w:b/>
          <w:bCs/>
          <w:sz w:val="28"/>
          <w:szCs w:val="28"/>
        </w:rPr>
      </w:pPr>
      <w:r>
        <w:rPr>
          <w:rFonts w:ascii="宋体" w:hAnsi="宋体" w:cs="宋体" w:hint="eastAsia"/>
          <w:bCs/>
          <w:szCs w:val="24"/>
          <w:u w:val="single"/>
        </w:rPr>
        <w:t xml:space="preserve">                                                                                                        </w:t>
      </w:r>
    </w:p>
    <w:p w:rsidR="00B17B9B" w:rsidRDefault="00B17B9B" w:rsidP="00A574AD">
      <w:pPr>
        <w:jc w:val="center"/>
        <w:rPr>
          <w:rFonts w:ascii="黑体" w:eastAsia="黑体" w:hAnsi="黑体" w:cs="Times New Roman"/>
          <w:b/>
          <w:bCs/>
          <w:sz w:val="28"/>
          <w:szCs w:val="28"/>
        </w:rPr>
      </w:pPr>
    </w:p>
    <w:p w:rsidR="00B17B9B" w:rsidRDefault="00B17B9B" w:rsidP="00A574AD">
      <w:pPr>
        <w:jc w:val="center"/>
        <w:rPr>
          <w:rFonts w:ascii="黑体" w:eastAsia="黑体" w:hAnsi="黑体" w:cs="Times New Roman"/>
          <w:b/>
          <w:bCs/>
          <w:sz w:val="28"/>
          <w:szCs w:val="28"/>
        </w:rPr>
      </w:pPr>
    </w:p>
    <w:p w:rsidR="00F4228C" w:rsidRDefault="00F4228C" w:rsidP="00A574AD">
      <w:pPr>
        <w:jc w:val="center"/>
        <w:rPr>
          <w:rFonts w:ascii="黑体" w:eastAsia="黑体" w:hAnsi="黑体" w:cs="Times New Roman"/>
          <w:b/>
          <w:bCs/>
          <w:sz w:val="28"/>
          <w:szCs w:val="28"/>
        </w:rPr>
      </w:pPr>
    </w:p>
    <w:p w:rsidR="00F4228C" w:rsidRDefault="00F4228C" w:rsidP="00A574AD">
      <w:pPr>
        <w:jc w:val="center"/>
        <w:rPr>
          <w:rFonts w:ascii="黑体" w:eastAsia="黑体" w:hAnsi="黑体" w:cs="Times New Roman"/>
          <w:b/>
          <w:bCs/>
          <w:sz w:val="28"/>
          <w:szCs w:val="28"/>
        </w:rPr>
      </w:pPr>
    </w:p>
    <w:p w:rsidR="00F4228C" w:rsidRDefault="00F4228C" w:rsidP="00A574AD">
      <w:pPr>
        <w:jc w:val="center"/>
        <w:rPr>
          <w:rFonts w:ascii="黑体" w:eastAsia="黑体" w:hAnsi="黑体" w:cs="Times New Roman"/>
          <w:b/>
          <w:bCs/>
          <w:sz w:val="28"/>
          <w:szCs w:val="28"/>
        </w:rPr>
      </w:pPr>
    </w:p>
    <w:p w:rsidR="00F4228C" w:rsidRDefault="00F4228C" w:rsidP="00A574AD">
      <w:pPr>
        <w:jc w:val="center"/>
        <w:rPr>
          <w:rFonts w:ascii="黑体" w:eastAsia="黑体" w:hAnsi="黑体" w:cs="Times New Roman"/>
          <w:b/>
          <w:bCs/>
          <w:sz w:val="28"/>
          <w:szCs w:val="28"/>
        </w:rPr>
      </w:pPr>
    </w:p>
    <w:p w:rsidR="00F4228C" w:rsidRDefault="00F4228C" w:rsidP="00A574AD">
      <w:pPr>
        <w:jc w:val="center"/>
        <w:rPr>
          <w:rFonts w:ascii="黑体" w:eastAsia="黑体" w:hAnsi="黑体" w:cs="Times New Roman"/>
          <w:b/>
          <w:bCs/>
          <w:sz w:val="28"/>
          <w:szCs w:val="28"/>
        </w:rPr>
      </w:pPr>
    </w:p>
    <w:p w:rsidR="00F4228C" w:rsidRPr="00E65D85" w:rsidRDefault="00F4228C" w:rsidP="00A574AD">
      <w:pPr>
        <w:jc w:val="center"/>
        <w:rPr>
          <w:rFonts w:ascii="黑体" w:eastAsia="黑体" w:hAnsi="黑体" w:cs="Times New Roman"/>
          <w:b/>
          <w:bCs/>
          <w:sz w:val="28"/>
          <w:szCs w:val="28"/>
        </w:rPr>
      </w:pPr>
      <w:bookmarkStart w:id="0" w:name="_GoBack"/>
      <w:bookmarkEnd w:id="0"/>
    </w:p>
    <w:sectPr w:rsidR="00F4228C" w:rsidRPr="00E65D85">
      <w:footerReference w:type="default" r:id="rId9"/>
      <w:pgSz w:w="11850" w:h="16783"/>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B4" w:rsidRDefault="00541FB4">
      <w:r>
        <w:separator/>
      </w:r>
    </w:p>
  </w:endnote>
  <w:endnote w:type="continuationSeparator" w:id="0">
    <w:p w:rsidR="00541FB4" w:rsidRDefault="0054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D" w:rsidRDefault="000A2C2D">
    <w:pPr>
      <w:pStyle w:val="a5"/>
    </w:pPr>
    <w:r>
      <w:rPr>
        <w:noProof/>
      </w:rPr>
      <mc:AlternateContent>
        <mc:Choice Requires="wps">
          <w:drawing>
            <wp:anchor distT="0" distB="0" distL="114300" distR="114300" simplePos="0" relativeHeight="251659264" behindDoc="0" locked="0" layoutInCell="1" allowOverlap="1" wp14:anchorId="4FEB6F7E" wp14:editId="1621089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541FB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541FB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B4" w:rsidRDefault="00541FB4">
      <w:r>
        <w:separator/>
      </w:r>
    </w:p>
  </w:footnote>
  <w:footnote w:type="continuationSeparator" w:id="0">
    <w:p w:rsidR="00541FB4" w:rsidRDefault="00541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C0A8"/>
    <w:multiLevelType w:val="singleLevel"/>
    <w:tmpl w:val="83EAC0A8"/>
    <w:lvl w:ilvl="0">
      <w:start w:val="2"/>
      <w:numFmt w:val="decimal"/>
      <w:lvlText w:val="(%1)"/>
      <w:lvlJc w:val="left"/>
      <w:pPr>
        <w:tabs>
          <w:tab w:val="left" w:pos="312"/>
        </w:tabs>
      </w:pPr>
    </w:lvl>
  </w:abstractNum>
  <w:abstractNum w:abstractNumId="1">
    <w:nsid w:val="AB431553"/>
    <w:multiLevelType w:val="singleLevel"/>
    <w:tmpl w:val="AB431553"/>
    <w:lvl w:ilvl="0">
      <w:start w:val="1"/>
      <w:numFmt w:val="decimal"/>
      <w:suff w:val="nothing"/>
      <w:lvlText w:val="%1．"/>
      <w:lvlJc w:val="left"/>
    </w:lvl>
  </w:abstractNum>
  <w:abstractNum w:abstractNumId="2">
    <w:nsid w:val="AD78A535"/>
    <w:multiLevelType w:val="singleLevel"/>
    <w:tmpl w:val="AD78A535"/>
    <w:lvl w:ilvl="0">
      <w:start w:val="1"/>
      <w:numFmt w:val="upperLetter"/>
      <w:lvlText w:val="%1."/>
      <w:lvlJc w:val="left"/>
      <w:pPr>
        <w:tabs>
          <w:tab w:val="left" w:pos="312"/>
        </w:tabs>
      </w:pPr>
    </w:lvl>
  </w:abstractNum>
  <w:abstractNum w:abstractNumId="3">
    <w:nsid w:val="C2C2A625"/>
    <w:multiLevelType w:val="singleLevel"/>
    <w:tmpl w:val="C2C2A625"/>
    <w:lvl w:ilvl="0">
      <w:start w:val="4"/>
      <w:numFmt w:val="chineseCounting"/>
      <w:suff w:val="nothing"/>
      <w:lvlText w:val="%1、"/>
      <w:lvlJc w:val="left"/>
      <w:rPr>
        <w:rFonts w:hint="eastAsia"/>
      </w:rPr>
    </w:lvl>
  </w:abstractNum>
  <w:abstractNum w:abstractNumId="4">
    <w:nsid w:val="D167D2B6"/>
    <w:multiLevelType w:val="singleLevel"/>
    <w:tmpl w:val="D167D2B6"/>
    <w:lvl w:ilvl="0">
      <w:start w:val="2"/>
      <w:numFmt w:val="chineseCounting"/>
      <w:suff w:val="nothing"/>
      <w:lvlText w:val="%1、"/>
      <w:lvlJc w:val="left"/>
      <w:rPr>
        <w:rFonts w:hint="eastAsia"/>
      </w:rPr>
    </w:lvl>
  </w:abstractNum>
  <w:abstractNum w:abstractNumId="5">
    <w:nsid w:val="EE891B6F"/>
    <w:multiLevelType w:val="singleLevel"/>
    <w:tmpl w:val="EE891B6F"/>
    <w:lvl w:ilvl="0">
      <w:start w:val="1"/>
      <w:numFmt w:val="decimal"/>
      <w:suff w:val="nothing"/>
      <w:lvlText w:val="%1．"/>
      <w:lvlJc w:val="left"/>
    </w:lvl>
  </w:abstractNum>
  <w:abstractNum w:abstractNumId="6">
    <w:nsid w:val="F8341883"/>
    <w:multiLevelType w:val="singleLevel"/>
    <w:tmpl w:val="F8341883"/>
    <w:lvl w:ilvl="0">
      <w:start w:val="1"/>
      <w:numFmt w:val="chineseCounting"/>
      <w:suff w:val="nothing"/>
      <w:lvlText w:val="%1、"/>
      <w:lvlJc w:val="left"/>
      <w:rPr>
        <w:rFonts w:hint="eastAsia"/>
      </w:rPr>
    </w:lvl>
  </w:abstractNum>
  <w:abstractNum w:abstractNumId="7">
    <w:nsid w:val="F8B6059B"/>
    <w:multiLevelType w:val="singleLevel"/>
    <w:tmpl w:val="F8B6059B"/>
    <w:lvl w:ilvl="0">
      <w:start w:val="1"/>
      <w:numFmt w:val="chineseCounting"/>
      <w:suff w:val="nothing"/>
      <w:lvlText w:val="%1、"/>
      <w:lvlJc w:val="left"/>
      <w:rPr>
        <w:rFonts w:hint="eastAsia"/>
      </w:rPr>
    </w:lvl>
  </w:abstractNum>
  <w:abstractNum w:abstractNumId="8">
    <w:nsid w:val="FE72B429"/>
    <w:multiLevelType w:val="singleLevel"/>
    <w:tmpl w:val="FE72B429"/>
    <w:lvl w:ilvl="0">
      <w:start w:val="2"/>
      <w:numFmt w:val="chineseCounting"/>
      <w:suff w:val="nothing"/>
      <w:lvlText w:val="%1、"/>
      <w:lvlJc w:val="left"/>
      <w:rPr>
        <w:rFonts w:hint="eastAsia"/>
      </w:rPr>
    </w:lvl>
  </w:abstractNum>
  <w:abstractNum w:abstractNumId="9">
    <w:nsid w:val="0CEF8859"/>
    <w:multiLevelType w:val="singleLevel"/>
    <w:tmpl w:val="0CEF8859"/>
    <w:lvl w:ilvl="0">
      <w:start w:val="1"/>
      <w:numFmt w:val="chineseCounting"/>
      <w:suff w:val="nothing"/>
      <w:lvlText w:val="（%1）"/>
      <w:lvlJc w:val="left"/>
      <w:pPr>
        <w:ind w:left="210" w:firstLine="0"/>
      </w:pPr>
      <w:rPr>
        <w:rFonts w:hint="eastAsia"/>
      </w:rPr>
    </w:lvl>
  </w:abstractNum>
  <w:abstractNum w:abstractNumId="10">
    <w:nsid w:val="20C58DDF"/>
    <w:multiLevelType w:val="singleLevel"/>
    <w:tmpl w:val="20C58DDF"/>
    <w:lvl w:ilvl="0">
      <w:start w:val="1"/>
      <w:numFmt w:val="upperLetter"/>
      <w:lvlText w:val="%1."/>
      <w:lvlJc w:val="left"/>
      <w:pPr>
        <w:tabs>
          <w:tab w:val="left" w:pos="312"/>
        </w:tabs>
      </w:pPr>
    </w:lvl>
  </w:abstractNum>
  <w:abstractNum w:abstractNumId="11">
    <w:nsid w:val="3153FE76"/>
    <w:multiLevelType w:val="singleLevel"/>
    <w:tmpl w:val="3153FE76"/>
    <w:lvl w:ilvl="0">
      <w:start w:val="1"/>
      <w:numFmt w:val="upperLetter"/>
      <w:suff w:val="space"/>
      <w:lvlText w:val="%1."/>
      <w:lvlJc w:val="left"/>
    </w:lvl>
  </w:abstractNum>
  <w:abstractNum w:abstractNumId="12">
    <w:nsid w:val="47DE7CA6"/>
    <w:multiLevelType w:val="singleLevel"/>
    <w:tmpl w:val="47DE7CA6"/>
    <w:lvl w:ilvl="0">
      <w:start w:val="1"/>
      <w:numFmt w:val="upperLetter"/>
      <w:lvlText w:val="%1."/>
      <w:lvlJc w:val="left"/>
      <w:pPr>
        <w:tabs>
          <w:tab w:val="left" w:pos="312"/>
        </w:tabs>
      </w:pPr>
    </w:lvl>
  </w:abstractNum>
  <w:abstractNum w:abstractNumId="13">
    <w:nsid w:val="53DDFA63"/>
    <w:multiLevelType w:val="singleLevel"/>
    <w:tmpl w:val="53DDFA63"/>
    <w:lvl w:ilvl="0">
      <w:start w:val="2"/>
      <w:numFmt w:val="decimal"/>
      <w:lvlText w:val="(%1)"/>
      <w:lvlJc w:val="left"/>
      <w:pPr>
        <w:tabs>
          <w:tab w:val="left" w:pos="312"/>
        </w:tabs>
      </w:pPr>
      <w:rPr>
        <w:rFonts w:cs="Times New Roman"/>
      </w:rPr>
    </w:lvl>
  </w:abstractNum>
  <w:abstractNum w:abstractNumId="14">
    <w:nsid w:val="55E21355"/>
    <w:multiLevelType w:val="singleLevel"/>
    <w:tmpl w:val="55E21355"/>
    <w:lvl w:ilvl="0">
      <w:start w:val="1"/>
      <w:numFmt w:val="decimal"/>
      <w:suff w:val="space"/>
      <w:lvlText w:val="%1."/>
      <w:lvlJc w:val="left"/>
    </w:lvl>
  </w:abstractNum>
  <w:abstractNum w:abstractNumId="15">
    <w:nsid w:val="69F0B23F"/>
    <w:multiLevelType w:val="singleLevel"/>
    <w:tmpl w:val="69F0B23F"/>
    <w:lvl w:ilvl="0">
      <w:start w:val="2"/>
      <w:numFmt w:val="decimal"/>
      <w:suff w:val="space"/>
      <w:lvlText w:val="%1."/>
      <w:lvlJc w:val="left"/>
    </w:lvl>
  </w:abstractNum>
  <w:abstractNum w:abstractNumId="16">
    <w:nsid w:val="6BFC908D"/>
    <w:multiLevelType w:val="singleLevel"/>
    <w:tmpl w:val="6BFC908D"/>
    <w:lvl w:ilvl="0">
      <w:start w:val="5"/>
      <w:numFmt w:val="decimal"/>
      <w:suff w:val="space"/>
      <w:lvlText w:val="%1."/>
      <w:lvlJc w:val="left"/>
    </w:lvl>
  </w:abstractNum>
  <w:abstractNum w:abstractNumId="17">
    <w:nsid w:val="76F3441F"/>
    <w:multiLevelType w:val="singleLevel"/>
    <w:tmpl w:val="76F3441F"/>
    <w:lvl w:ilvl="0">
      <w:start w:val="1"/>
      <w:numFmt w:val="decimal"/>
      <w:lvlText w:val="%1."/>
      <w:lvlJc w:val="left"/>
      <w:pPr>
        <w:tabs>
          <w:tab w:val="left" w:pos="312"/>
        </w:tabs>
      </w:pPr>
    </w:lvl>
  </w:abstractNum>
  <w:abstractNum w:abstractNumId="18">
    <w:nsid w:val="77CEE104"/>
    <w:multiLevelType w:val="singleLevel"/>
    <w:tmpl w:val="77CEE104"/>
    <w:lvl w:ilvl="0">
      <w:start w:val="1"/>
      <w:numFmt w:val="chineseCounting"/>
      <w:suff w:val="nothing"/>
      <w:lvlText w:val="%1、"/>
      <w:lvlJc w:val="left"/>
      <w:rPr>
        <w:rFonts w:hint="eastAsia"/>
      </w:rPr>
    </w:lvl>
  </w:abstractNum>
  <w:num w:numId="1">
    <w:abstractNumId w:val="10"/>
  </w:num>
  <w:num w:numId="2">
    <w:abstractNumId w:val="4"/>
  </w:num>
  <w:num w:numId="3">
    <w:abstractNumId w:val="12"/>
  </w:num>
  <w:num w:numId="4">
    <w:abstractNumId w:val="2"/>
  </w:num>
  <w:num w:numId="5">
    <w:abstractNumId w:val="6"/>
  </w:num>
  <w:num w:numId="6">
    <w:abstractNumId w:val="5"/>
  </w:num>
  <w:num w:numId="7">
    <w:abstractNumId w:val="8"/>
  </w:num>
  <w:num w:numId="8">
    <w:abstractNumId w:val="18"/>
  </w:num>
  <w:num w:numId="9">
    <w:abstractNumId w:val="1"/>
  </w:num>
  <w:num w:numId="10">
    <w:abstractNumId w:val="14"/>
  </w:num>
  <w:num w:numId="11">
    <w:abstractNumId w:val="15"/>
  </w:num>
  <w:num w:numId="12">
    <w:abstractNumId w:val="0"/>
  </w:num>
  <w:num w:numId="13">
    <w:abstractNumId w:val="13"/>
  </w:num>
  <w:num w:numId="14">
    <w:abstractNumId w:val="17"/>
  </w:num>
  <w:num w:numId="15">
    <w:abstractNumId w:val="11"/>
  </w:num>
  <w:num w:numId="16">
    <w:abstractNumId w:val="7"/>
  </w:num>
  <w:num w:numId="17">
    <w:abstractNumId w:val="9"/>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2B69AD"/>
    <w:rsid w:val="00031EF4"/>
    <w:rsid w:val="00081B32"/>
    <w:rsid w:val="000A2C2D"/>
    <w:rsid w:val="000B2C05"/>
    <w:rsid w:val="000D34B3"/>
    <w:rsid w:val="000F5889"/>
    <w:rsid w:val="000F5F17"/>
    <w:rsid w:val="00100F70"/>
    <w:rsid w:val="00126DF1"/>
    <w:rsid w:val="001356D3"/>
    <w:rsid w:val="001A632F"/>
    <w:rsid w:val="001B195F"/>
    <w:rsid w:val="001C07C2"/>
    <w:rsid w:val="001C2E9B"/>
    <w:rsid w:val="001E5DD2"/>
    <w:rsid w:val="001F19E9"/>
    <w:rsid w:val="00210570"/>
    <w:rsid w:val="00225DA9"/>
    <w:rsid w:val="00237207"/>
    <w:rsid w:val="002542AE"/>
    <w:rsid w:val="0029093C"/>
    <w:rsid w:val="002B69AD"/>
    <w:rsid w:val="002C55D6"/>
    <w:rsid w:val="002F1C3F"/>
    <w:rsid w:val="00335D38"/>
    <w:rsid w:val="00366BE6"/>
    <w:rsid w:val="003B05B3"/>
    <w:rsid w:val="003C6245"/>
    <w:rsid w:val="003C717F"/>
    <w:rsid w:val="003F42AC"/>
    <w:rsid w:val="00444C25"/>
    <w:rsid w:val="004A5C9F"/>
    <w:rsid w:val="0050574D"/>
    <w:rsid w:val="00522BBB"/>
    <w:rsid w:val="00533811"/>
    <w:rsid w:val="00541FB4"/>
    <w:rsid w:val="00565DE6"/>
    <w:rsid w:val="00590A10"/>
    <w:rsid w:val="00602D4B"/>
    <w:rsid w:val="006321D6"/>
    <w:rsid w:val="006C56E5"/>
    <w:rsid w:val="006E3830"/>
    <w:rsid w:val="00770A78"/>
    <w:rsid w:val="007832A7"/>
    <w:rsid w:val="007845A3"/>
    <w:rsid w:val="007A30DA"/>
    <w:rsid w:val="007B1256"/>
    <w:rsid w:val="007E33B6"/>
    <w:rsid w:val="00827696"/>
    <w:rsid w:val="0084334D"/>
    <w:rsid w:val="00866109"/>
    <w:rsid w:val="00874875"/>
    <w:rsid w:val="008F4F74"/>
    <w:rsid w:val="0091767A"/>
    <w:rsid w:val="00953F3D"/>
    <w:rsid w:val="0096365B"/>
    <w:rsid w:val="009A5E02"/>
    <w:rsid w:val="009B0BFB"/>
    <w:rsid w:val="009D1BB7"/>
    <w:rsid w:val="00A42B6E"/>
    <w:rsid w:val="00A574AD"/>
    <w:rsid w:val="00A814F0"/>
    <w:rsid w:val="00AA3500"/>
    <w:rsid w:val="00AA38BF"/>
    <w:rsid w:val="00AB0B85"/>
    <w:rsid w:val="00AC3F45"/>
    <w:rsid w:val="00AD53B1"/>
    <w:rsid w:val="00AF3D05"/>
    <w:rsid w:val="00B13545"/>
    <w:rsid w:val="00B17B9B"/>
    <w:rsid w:val="00B60D30"/>
    <w:rsid w:val="00B76274"/>
    <w:rsid w:val="00BB74A3"/>
    <w:rsid w:val="00C112A1"/>
    <w:rsid w:val="00C217BB"/>
    <w:rsid w:val="00C31CA0"/>
    <w:rsid w:val="00C44A4B"/>
    <w:rsid w:val="00C50210"/>
    <w:rsid w:val="00CD14FD"/>
    <w:rsid w:val="00CE0AF7"/>
    <w:rsid w:val="00D309A4"/>
    <w:rsid w:val="00D351CB"/>
    <w:rsid w:val="00D66F60"/>
    <w:rsid w:val="00D91782"/>
    <w:rsid w:val="00D9702F"/>
    <w:rsid w:val="00DD1568"/>
    <w:rsid w:val="00DF6AAE"/>
    <w:rsid w:val="00E65D85"/>
    <w:rsid w:val="00E838B5"/>
    <w:rsid w:val="00EC2503"/>
    <w:rsid w:val="00F176C7"/>
    <w:rsid w:val="00F2502B"/>
    <w:rsid w:val="00F407CF"/>
    <w:rsid w:val="00F4228C"/>
    <w:rsid w:val="00F4779B"/>
    <w:rsid w:val="00F64A54"/>
    <w:rsid w:val="00FA1E82"/>
    <w:rsid w:val="00FB56DD"/>
    <w:rsid w:val="00FC5E54"/>
    <w:rsid w:val="00FF1CB6"/>
    <w:rsid w:val="04D1794C"/>
    <w:rsid w:val="04F91A63"/>
    <w:rsid w:val="05A60DEA"/>
    <w:rsid w:val="061B27C7"/>
    <w:rsid w:val="08E75CEE"/>
    <w:rsid w:val="09412D13"/>
    <w:rsid w:val="0B863BB5"/>
    <w:rsid w:val="0D9854A1"/>
    <w:rsid w:val="0DF43158"/>
    <w:rsid w:val="0E3807D4"/>
    <w:rsid w:val="101B66DC"/>
    <w:rsid w:val="112874BC"/>
    <w:rsid w:val="114C04A7"/>
    <w:rsid w:val="11A77A4F"/>
    <w:rsid w:val="13261758"/>
    <w:rsid w:val="189C0EA3"/>
    <w:rsid w:val="196071E6"/>
    <w:rsid w:val="1A580012"/>
    <w:rsid w:val="1AD66B48"/>
    <w:rsid w:val="1B010C52"/>
    <w:rsid w:val="1BE857D5"/>
    <w:rsid w:val="1C313BEB"/>
    <w:rsid w:val="1C964576"/>
    <w:rsid w:val="1E580801"/>
    <w:rsid w:val="20740EA1"/>
    <w:rsid w:val="228C4726"/>
    <w:rsid w:val="22B64134"/>
    <w:rsid w:val="22DC6047"/>
    <w:rsid w:val="231265BB"/>
    <w:rsid w:val="24874B85"/>
    <w:rsid w:val="24B510A2"/>
    <w:rsid w:val="2BBB2871"/>
    <w:rsid w:val="2C5A7AC4"/>
    <w:rsid w:val="2C5E2660"/>
    <w:rsid w:val="2D3B0106"/>
    <w:rsid w:val="2D53455D"/>
    <w:rsid w:val="305D5483"/>
    <w:rsid w:val="331D4D54"/>
    <w:rsid w:val="346C157F"/>
    <w:rsid w:val="356E282C"/>
    <w:rsid w:val="359F6FA4"/>
    <w:rsid w:val="37ED4E00"/>
    <w:rsid w:val="37F4655E"/>
    <w:rsid w:val="38455560"/>
    <w:rsid w:val="38FF2EAA"/>
    <w:rsid w:val="39637882"/>
    <w:rsid w:val="3BA11FF5"/>
    <w:rsid w:val="3D476953"/>
    <w:rsid w:val="3EA40AF4"/>
    <w:rsid w:val="3F430A27"/>
    <w:rsid w:val="3F983B3F"/>
    <w:rsid w:val="401955E6"/>
    <w:rsid w:val="462151CE"/>
    <w:rsid w:val="46582E6F"/>
    <w:rsid w:val="48EF781D"/>
    <w:rsid w:val="49675177"/>
    <w:rsid w:val="49BE56DF"/>
    <w:rsid w:val="4A0B0D31"/>
    <w:rsid w:val="4BCF3779"/>
    <w:rsid w:val="4BF72DCA"/>
    <w:rsid w:val="4D3A7C2C"/>
    <w:rsid w:val="52384B62"/>
    <w:rsid w:val="52B81C06"/>
    <w:rsid w:val="52D42673"/>
    <w:rsid w:val="532F31A9"/>
    <w:rsid w:val="544635A3"/>
    <w:rsid w:val="546E418C"/>
    <w:rsid w:val="54BC50D3"/>
    <w:rsid w:val="56330CD9"/>
    <w:rsid w:val="5A1540BD"/>
    <w:rsid w:val="5A1B0365"/>
    <w:rsid w:val="5AF5669D"/>
    <w:rsid w:val="5D1A7062"/>
    <w:rsid w:val="5E7C30F9"/>
    <w:rsid w:val="5F8C3013"/>
    <w:rsid w:val="603763A1"/>
    <w:rsid w:val="617E71E0"/>
    <w:rsid w:val="61D03DA9"/>
    <w:rsid w:val="62421DF5"/>
    <w:rsid w:val="62841739"/>
    <w:rsid w:val="62D819FE"/>
    <w:rsid w:val="64055393"/>
    <w:rsid w:val="64364312"/>
    <w:rsid w:val="646802C9"/>
    <w:rsid w:val="67C779FD"/>
    <w:rsid w:val="6A32748F"/>
    <w:rsid w:val="6A5F4B39"/>
    <w:rsid w:val="6B434CDC"/>
    <w:rsid w:val="6C4E1939"/>
    <w:rsid w:val="6CA41C39"/>
    <w:rsid w:val="6CA5319C"/>
    <w:rsid w:val="6D9E328A"/>
    <w:rsid w:val="6DC7099E"/>
    <w:rsid w:val="6EC12B0A"/>
    <w:rsid w:val="6F0532E4"/>
    <w:rsid w:val="714313B9"/>
    <w:rsid w:val="716E599B"/>
    <w:rsid w:val="73880070"/>
    <w:rsid w:val="73D634A1"/>
    <w:rsid w:val="741765F4"/>
    <w:rsid w:val="76D37824"/>
    <w:rsid w:val="78381D1A"/>
    <w:rsid w:val="795E3583"/>
    <w:rsid w:val="7AB87345"/>
    <w:rsid w:val="7DF61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5449</Characters>
  <Application>Microsoft Office Word</Application>
  <DocSecurity>0</DocSecurity>
  <Lines>45</Lines>
  <Paragraphs>12</Paragraphs>
  <ScaleCrop>false</ScaleCrop>
  <Company>Microsoft</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PC</cp:lastModifiedBy>
  <cp:revision>3</cp:revision>
  <dcterms:created xsi:type="dcterms:W3CDTF">2022-12-02T03:10:00Z</dcterms:created>
  <dcterms:modified xsi:type="dcterms:W3CDTF">2022-12-02T03:12:00Z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4D9B1722E25844A4AD94CAB058582AA4</vt:lpwstr>
  </property>
</Properties>
</file>