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AD" w:rsidRPr="00827696" w:rsidRDefault="00A574AD" w:rsidP="006955C1">
      <w:pPr>
        <w:spacing w:line="360" w:lineRule="exact"/>
        <w:jc w:val="center"/>
        <w:rPr>
          <w:rFonts w:ascii="黑体" w:eastAsia="黑体" w:hAnsi="黑体"/>
          <w:b/>
          <w:bCs/>
          <w:sz w:val="28"/>
          <w:szCs w:val="28"/>
        </w:rPr>
      </w:pPr>
      <w:r w:rsidRPr="00827696">
        <w:rPr>
          <w:rFonts w:ascii="黑体" w:eastAsia="黑体" w:hAnsi="黑体" w:hint="eastAsia"/>
          <w:b/>
          <w:bCs/>
          <w:sz w:val="28"/>
          <w:szCs w:val="28"/>
        </w:rPr>
        <w:t>江苏省仪征中学2022—2023学年度第一学期高一语文学科作业</w:t>
      </w:r>
    </w:p>
    <w:p w:rsidR="00A574AD" w:rsidRDefault="00A574AD" w:rsidP="00EC2503">
      <w:pPr>
        <w:spacing w:line="360" w:lineRule="exact"/>
        <w:ind w:leftChars="50" w:left="105" w:firstLineChars="740" w:firstLine="2080"/>
        <w:rPr>
          <w:rFonts w:ascii="黑体" w:eastAsia="黑体" w:hAnsi="黑体" w:cs="Times New Roman"/>
          <w:b/>
          <w:bCs/>
          <w:sz w:val="28"/>
          <w:szCs w:val="28"/>
        </w:rPr>
      </w:pPr>
      <w:r w:rsidRPr="00827696">
        <w:rPr>
          <w:rFonts w:ascii="黑体" w:eastAsia="黑体" w:hAnsi="黑体" w:hint="eastAsia"/>
          <w:b/>
          <w:bCs/>
          <w:sz w:val="28"/>
          <w:szCs w:val="28"/>
        </w:rPr>
        <w:t>《故都的秋》《荷塘月色》任务群学习 课时练习1</w:t>
      </w:r>
    </w:p>
    <w:p w:rsidR="00A574AD" w:rsidRDefault="00A574AD" w:rsidP="00A574AD">
      <w:pPr>
        <w:jc w:val="center"/>
        <w:rPr>
          <w:rFonts w:ascii="楷体" w:eastAsia="楷体" w:hAnsi="楷体" w:cs="楷体"/>
          <w:bCs/>
          <w:sz w:val="24"/>
        </w:rPr>
      </w:pPr>
      <w:r>
        <w:rPr>
          <w:rFonts w:ascii="楷体" w:eastAsia="楷体" w:hAnsi="楷体" w:cs="楷体" w:hint="eastAsia"/>
          <w:bCs/>
          <w:sz w:val="24"/>
        </w:rPr>
        <w:t>研制人：周娟娟      审核人：卞文惠</w:t>
      </w:r>
    </w:p>
    <w:p w:rsidR="00A574AD" w:rsidRDefault="00A574AD" w:rsidP="00A574AD">
      <w:pPr>
        <w:spacing w:line="320" w:lineRule="exact"/>
        <w:ind w:firstLineChars="100" w:firstLine="240"/>
        <w:rPr>
          <w:rFonts w:ascii="楷体" w:eastAsia="楷体" w:hAnsi="楷体" w:cs="楷体"/>
          <w:bCs/>
          <w:sz w:val="24"/>
        </w:rPr>
      </w:pPr>
      <w:r>
        <w:rPr>
          <w:rFonts w:ascii="楷体" w:eastAsia="楷体" w:hAnsi="楷体" w:cs="楷体" w:hint="eastAsia"/>
          <w:bCs/>
          <w:sz w:val="24"/>
        </w:rPr>
        <w:t>班级：____________姓名：____________学号：________日期：________时长：35分钟</w:t>
      </w:r>
    </w:p>
    <w:p w:rsidR="00A574AD" w:rsidRDefault="00A574AD" w:rsidP="00A574AD">
      <w:pPr>
        <w:rPr>
          <w:rFonts w:eastAsia="宋体"/>
          <w:b/>
          <w:szCs w:val="24"/>
        </w:rPr>
      </w:pPr>
      <w:r>
        <w:rPr>
          <w:rFonts w:hint="eastAsia"/>
          <w:b/>
          <w:szCs w:val="24"/>
        </w:rPr>
        <w:t>一、巩固导练</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1．下列词语中加点字注音有误的一项是( </w:t>
      </w:r>
      <w:r w:rsidR="00D9702F">
        <w:rPr>
          <w:rFonts w:ascii="宋体" w:eastAsia="宋体" w:hAnsi="宋体" w:hint="eastAsia"/>
        </w:rPr>
        <w:t xml:space="preserve">   </w:t>
      </w:r>
      <w:r w:rsidRPr="0029093C">
        <w:rPr>
          <w:rFonts w:ascii="宋体" w:eastAsia="宋体" w:hAnsi="宋体" w:hint="eastAsia"/>
        </w:rPr>
        <w:t>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A．散文钞（chào）　　一椽（chuán）　 　嘶（sī）叫　　   耗（hào）子</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B．潭柘（zhè）寺　 　落蕊（ruǐ）　   　橄榄（lǎn）　 　落寞（mò）</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C．普陀（tuó）山　 　房檩（lǐn）　   　陪衬（chèn）　　夹袄（ǎo）</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D．廿（niàn）四桥　　着（zhuó）衣　　   混沌（dùn）　　 椭（tuǒ）圆</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2．下列有关郁达夫的文学常识，不正确的一项是(  </w:t>
      </w:r>
      <w:r w:rsidR="00D9702F">
        <w:rPr>
          <w:rFonts w:ascii="宋体" w:eastAsia="宋体" w:hAnsi="宋体" w:hint="eastAsia"/>
        </w:rPr>
        <w:t xml:space="preserve">    </w:t>
      </w:r>
      <w:r w:rsidRPr="0029093C">
        <w:rPr>
          <w:rFonts w:ascii="宋体" w:eastAsia="宋体" w:hAnsi="宋体" w:hint="eastAsia"/>
        </w:rPr>
        <w:t>)</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A．郁达夫，原名郁文，浙江富阳人，小说家、散文家。</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B．他与郭沫若、成仿吾等人成立“创造社”，后参加中国左翼作家联盟。</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C．他的主要作品有《沉沦》《春风沉醉的晚上》《出奔》《她是一个弱女子》等。</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D．小说《故都的秋》，情景交融，文笔优美，自成一家。</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3．下列词语中加点字的注音有误的一项是(  </w:t>
      </w:r>
      <w:r w:rsidR="00D9702F">
        <w:rPr>
          <w:rFonts w:ascii="宋体" w:eastAsia="宋体" w:hAnsi="宋体" w:hint="eastAsia"/>
        </w:rPr>
        <w:t xml:space="preserve">   </w:t>
      </w:r>
      <w:r w:rsidRPr="0029093C">
        <w:rPr>
          <w:rFonts w:ascii="宋体" w:eastAsia="宋体" w:hAnsi="宋体" w:hint="eastAsia"/>
        </w:rPr>
        <w:t>)</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A．歧韵（zhī）    一椽（yuán）    嘶叫（sī）     耗子（hào）</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B．潭柘寺（zhè）   落蕊（ruǐ）     橄榄（lǎn）    落寞（mò）</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C．普陀山（tuó）   点缀（zhuì）    陪衬（chèn）    夹袄（ǎo）</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D．廿四桥（niàn）  着衣（zhuó）     混沌（dùn）    椭圆（tuǒ）</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4．下列各句中，没有语病的一项是(  </w:t>
      </w:r>
      <w:r w:rsidR="00D9702F">
        <w:rPr>
          <w:rFonts w:ascii="宋体" w:eastAsia="宋体" w:hAnsi="宋体" w:hint="eastAsia"/>
        </w:rPr>
        <w:t xml:space="preserve">   </w:t>
      </w:r>
      <w:r w:rsidRPr="0029093C">
        <w:rPr>
          <w:rFonts w:ascii="宋体" w:eastAsia="宋体" w:hAnsi="宋体" w:hint="eastAsia"/>
        </w:rPr>
        <w:t>)</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A．《荷塘月色》是一篇描绘了令人惊异的“无边的荷香月色”的美文，它的美源自作者融情入景、即景抒情的高超手法。</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B．月下“荷塘”映照着诗人心灵种种复杂情感的光影，使我们依稀看到诗人在痛苦中无力挣扎，在幻灭中茫然追求。</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C．谁也不能否认《荷塘月色》不是一篇笔触细腻、情景交融的优秀散文。</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D．月光渐渐地升高了，墙外马路上孩子们的欢笑，已经听不见了。</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5．填入下面文段空白处的词语，最恰当的一组是(  </w:t>
      </w:r>
      <w:r w:rsidR="00D9702F">
        <w:rPr>
          <w:rFonts w:ascii="宋体" w:eastAsia="宋体" w:hAnsi="宋体" w:hint="eastAsia"/>
        </w:rPr>
        <w:t xml:space="preserve">   </w:t>
      </w:r>
      <w:r w:rsidRPr="0029093C">
        <w:rPr>
          <w:rFonts w:ascii="宋体" w:eastAsia="宋体" w:hAnsi="宋体" w:hint="eastAsia"/>
        </w:rPr>
        <w:t>)</w:t>
      </w:r>
    </w:p>
    <w:p w:rsidR="00A574AD" w:rsidRPr="0029093C" w:rsidRDefault="00A574AD" w:rsidP="00A574AD">
      <w:pPr>
        <w:spacing w:line="360" w:lineRule="exact"/>
        <w:ind w:firstLineChars="200" w:firstLine="420"/>
        <w:rPr>
          <w:rFonts w:ascii="宋体" w:eastAsia="宋体" w:hAnsi="宋体"/>
        </w:rPr>
      </w:pPr>
      <w:r w:rsidRPr="0029093C">
        <w:rPr>
          <w:rFonts w:ascii="宋体" w:eastAsia="宋体" w:hAnsi="宋体" w:hint="eastAsia"/>
        </w:rPr>
        <w:t>《荷塘月色》中，忧愁与喜悦是相伴共生的：处忧愁之中__①__向往喜悦，处喜悦之中而__②__受忧愁的牵掣。它们是作者观景时矛盾心态变化的两个方面。__③__内心的波动没有大起大落，__④__有所掩抑的，情感的抒发是有所节制的，这__⑤__所谓怨而不怒、哀而不伤的“中和主义”的表现。所以无论是忧愁__⑥__喜悦，都是“淡淡的”。</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A．则     又     但是     /     才是     和</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B．而     /     但     而是     就是     还是</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     又     而     就是     是     或</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D．又     更     但     /     正是     或者</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6．下列句子中运用比喻修辞手法的一项是(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A．这秋蝉的嘶叫，在北平可和蟋蟀耗子一样， 简直像是家家户户都养在家里的家虫。</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B．像橄榄又像鸽蛋似的这枣子颗儿，在小椭圆形的细叶中间，显出淡绿微黄的颜色。</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C．北方人念阵字，总老像是层字，平平仄仄起来，这念错的歧韵，倒来得正好。</w:t>
      </w:r>
    </w:p>
    <w:p w:rsidR="00A574AD" w:rsidRPr="0029093C" w:rsidRDefault="00A574AD" w:rsidP="00A574AD">
      <w:pPr>
        <w:spacing w:line="360" w:lineRule="exact"/>
        <w:rPr>
          <w:rFonts w:ascii="宋体" w:eastAsia="宋体" w:hAnsi="宋体"/>
        </w:rPr>
      </w:pPr>
      <w:r w:rsidRPr="0029093C">
        <w:rPr>
          <w:rFonts w:ascii="宋体" w:eastAsia="宋体" w:hAnsi="宋体" w:hint="eastAsia"/>
        </w:rPr>
        <w:lastRenderedPageBreak/>
        <w:t>D．秋之于人，何尝有国别，更何尝有人种阶级的区别呢？</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7．依次填入下面一段文字横线处的语句，衔接最恰当的一组是（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 xml:space="preserve">  从智能手机和平板电脑搭载的苹果公司自主研发的iOS 7系统操作界面来看，全新的架构给人们带来直观的用户体验。</w:t>
      </w:r>
      <w:r w:rsidRPr="0029093C">
        <w:rPr>
          <w:rFonts w:ascii="宋体" w:eastAsia="宋体" w:hAnsi="宋体" w:hint="eastAsia"/>
          <w:u w:val="single"/>
        </w:rPr>
        <w:t xml:space="preserve">       ，      ，      。      ，     ，     </w:t>
      </w:r>
      <w:r w:rsidRPr="0029093C">
        <w:rPr>
          <w:rFonts w:ascii="宋体" w:eastAsia="宋体" w:hAnsi="宋体" w:hint="eastAsia"/>
        </w:rPr>
        <w:t>。系统中各个单独的元素之间达到和谐一致，使得操作界面更加简洁。</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①小到精调字体样式                  ②显眼的修饰元素已不复存在</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③大到重新设置所有图标                ④去除了不必要的条栏和按钮</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⑤整个系统进行了细致的改进                ⑥界面刻意避免分散用户的注意力</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A．⑥②④⑤①③</w:t>
      </w:r>
      <w:r w:rsidRPr="0029093C">
        <w:rPr>
          <w:rFonts w:ascii="宋体" w:eastAsia="宋体" w:hAnsi="宋体" w:hint="eastAsia"/>
        </w:rPr>
        <w:tab/>
        <w:t>B．⑤②④①③⑥</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C．⑥①③⑤②④</w:t>
      </w:r>
      <w:r w:rsidRPr="0029093C">
        <w:rPr>
          <w:rFonts w:ascii="宋体" w:eastAsia="宋体" w:hAnsi="宋体" w:hint="eastAsia"/>
        </w:rPr>
        <w:tab/>
        <w:t>D．⑤①③⑥②④</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8．下列各句中标点符号使用有误的一项是(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A．还有秋雨哩，北方的秋雨，也似乎比南方的下得奇，下得有味，下得更像样。</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B．“唉，天可真凉了——”（这了字念得很高，拖得很长。）</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C．第一是枣子树；屋角，墙头，茅房边上，灶房门口，它都会一株株地长大起来。</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D．南国之秋，当然是也有它的特异的地方的，譬如廿四桥的明月，钱塘江的秋潮，普陀山的凉雾，荔枝湾的残荷等等……</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9．下列句子中加点成语使用最恰当的一项是(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A．位于眉山市的“三苏祠”园内廊庑相连，池沼掩映，竹木参天，殿宇轩敞，极具南国流风余韵。</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B．以前的科幻电影中的许多设想，当时看起来是不可思议的，现在却不断变为现实。</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C．迎面一声招呼，回头一个微笑，其实温暖早就在我身边了。只是它像空气一样融入了我的生活，浑然天成而不觉了。</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D．“木马”等网络新病毒如雨后春笋般涌现，威胁着计算机的安全。</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10．下列句子在修辞特点上和例句相同的一项是（  ）</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例句：塘中的月色并不均匀；但光与影有着和谐的旋律，如梵婀玲上奏着的名曲。</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A．树缝里也漏着一两点路灯光，没精打采的，是渴睡人的眼。</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B．牛蛙鸣叫，邀来黑夜，夜鹰的乐音乘着吹起涟漪的风从湖上传来。</w:t>
      </w:r>
    </w:p>
    <w:p w:rsidR="00A574AD" w:rsidRPr="0029093C" w:rsidRDefault="00A574AD" w:rsidP="00A574AD">
      <w:pPr>
        <w:spacing w:line="360" w:lineRule="exact"/>
        <w:rPr>
          <w:rFonts w:ascii="宋体" w:eastAsia="宋体" w:hAnsi="宋体"/>
        </w:rPr>
      </w:pPr>
      <w:r w:rsidRPr="0029093C">
        <w:rPr>
          <w:rFonts w:ascii="宋体" w:eastAsia="宋体" w:hAnsi="宋体" w:hint="eastAsia"/>
        </w:rPr>
        <w:t>C．太阳暗淡了，风像活人一样悲叹，云端里落下泪雨，树木到仲夏脱下叶子，披上丧服。</w:t>
      </w:r>
    </w:p>
    <w:p w:rsidR="00A574AD" w:rsidRPr="0029093C" w:rsidRDefault="00A574AD" w:rsidP="00A574AD">
      <w:pPr>
        <w:widowControl/>
        <w:shd w:val="clear" w:color="auto" w:fill="FFFFFF"/>
        <w:jc w:val="left"/>
        <w:textAlignment w:val="center"/>
        <w:rPr>
          <w:rFonts w:ascii="宋体" w:eastAsia="宋体" w:hAnsi="宋体"/>
          <w:szCs w:val="21"/>
        </w:rPr>
      </w:pPr>
      <w:r w:rsidRPr="0029093C">
        <w:rPr>
          <w:rFonts w:ascii="宋体" w:eastAsia="宋体" w:hAnsi="宋体" w:hint="eastAsia"/>
        </w:rPr>
        <w:t>D．微风过处，送来缕缕清香，仿佛远处高楼上渺茫的歌声似的。</w:t>
      </w:r>
    </w:p>
    <w:p w:rsidR="00A574AD" w:rsidRDefault="00A574AD" w:rsidP="00A574AD">
      <w:pPr>
        <w:widowControl/>
        <w:shd w:val="clear" w:color="auto" w:fill="FFFFFF"/>
        <w:jc w:val="left"/>
        <w:textAlignment w:val="center"/>
        <w:rPr>
          <w:rFonts w:ascii="宋体" w:eastAsia="宋体" w:hAnsi="宋体" w:cs="宋体"/>
          <w:b/>
          <w:bCs/>
          <w:color w:val="000000"/>
          <w:kern w:val="0"/>
          <w:szCs w:val="21"/>
        </w:rPr>
      </w:pPr>
      <w:r>
        <w:rPr>
          <w:rFonts w:ascii="宋体" w:hAnsi="宋体" w:cs="宋体" w:hint="eastAsia"/>
          <w:b/>
          <w:bCs/>
          <w:color w:val="000000"/>
          <w:kern w:val="0"/>
          <w:szCs w:val="21"/>
        </w:rPr>
        <w:t>二、拓展训练</w:t>
      </w:r>
    </w:p>
    <w:p w:rsidR="00A574AD" w:rsidRDefault="00A574AD" w:rsidP="00A574AD">
      <w:pPr>
        <w:jc w:val="left"/>
        <w:textAlignment w:val="center"/>
      </w:pPr>
      <w:r>
        <w:t>阅读文章，回答问题。</w:t>
      </w:r>
    </w:p>
    <w:p w:rsidR="00A574AD" w:rsidRDefault="00A574AD" w:rsidP="00A574AD">
      <w:pPr>
        <w:spacing w:line="360" w:lineRule="auto"/>
        <w:ind w:firstLine="420"/>
        <w:jc w:val="center"/>
        <w:textAlignment w:val="center"/>
        <w:rPr>
          <w:rFonts w:ascii="楷体" w:eastAsia="楷体" w:hAnsi="楷体" w:cs="楷体"/>
          <w:b/>
        </w:rPr>
      </w:pPr>
      <w:r>
        <w:rPr>
          <w:rFonts w:ascii="楷体" w:eastAsia="楷体" w:hAnsi="楷体" w:cs="楷体"/>
          <w:b/>
        </w:rPr>
        <w:t>又见荷塘月色</w:t>
      </w:r>
    </w:p>
    <w:p w:rsidR="00A574AD" w:rsidRDefault="00A574AD" w:rsidP="00A574AD">
      <w:pPr>
        <w:spacing w:line="360" w:lineRule="auto"/>
        <w:ind w:firstLine="420"/>
        <w:jc w:val="center"/>
        <w:textAlignment w:val="center"/>
        <w:rPr>
          <w:rFonts w:ascii="楷体" w:eastAsia="楷体" w:hAnsi="楷体" w:cs="楷体"/>
        </w:rPr>
      </w:pPr>
      <w:r>
        <w:rPr>
          <w:rFonts w:ascii="楷体" w:eastAsia="楷体" w:hAnsi="楷体" w:cs="楷体"/>
        </w:rPr>
        <w:t>吴兆民</w:t>
      </w:r>
    </w:p>
    <w:p w:rsidR="00A574AD" w:rsidRDefault="00A574AD" w:rsidP="00A574AD">
      <w:pPr>
        <w:ind w:firstLine="420"/>
        <w:jc w:val="left"/>
        <w:textAlignment w:val="center"/>
        <w:rPr>
          <w:rFonts w:ascii="楷体" w:eastAsia="楷体" w:hAnsi="楷体" w:cs="楷体"/>
        </w:rPr>
      </w:pPr>
      <w:r>
        <w:rPr>
          <w:rFonts w:ascii="楷体" w:eastAsia="楷体" w:hAnsi="楷体" w:cs="楷体"/>
        </w:rPr>
        <w:t>①今晚上，我终于来到了清华园的荷塘。可是来迟了，已不见满塘的荷花荷叶。但月光很好，依然能伴我追寻当年朱自清的足迹，也不能不说是非常惬意的事。</w:t>
      </w:r>
    </w:p>
    <w:p w:rsidR="00A574AD" w:rsidRDefault="00A574AD" w:rsidP="00A574AD">
      <w:pPr>
        <w:ind w:firstLine="420"/>
        <w:jc w:val="left"/>
        <w:textAlignment w:val="center"/>
        <w:rPr>
          <w:rFonts w:ascii="楷体" w:eastAsia="楷体" w:hAnsi="楷体" w:cs="楷体"/>
        </w:rPr>
      </w:pPr>
      <w:r>
        <w:rPr>
          <w:rFonts w:ascii="楷体" w:eastAsia="楷体" w:hAnsi="楷体" w:cs="楷体"/>
        </w:rPr>
        <w:t>②</w:t>
      </w:r>
      <w:r>
        <w:rPr>
          <w:rFonts w:ascii="楷体" w:eastAsia="楷体" w:hAnsi="楷体" w:cs="楷体"/>
          <w:u w:val="single"/>
        </w:rPr>
        <w:t>荷塘边随风飘拂的杨柳，有好些一定目睹过朱自清的身影，那情意眷眷的样子是对故人的怀念吧</w:t>
      </w:r>
      <w:r>
        <w:rPr>
          <w:rFonts w:ascii="楷体" w:eastAsia="楷体" w:hAnsi="楷体" w:cs="楷体"/>
        </w:rPr>
        <w:t>。昏黄的路灯把柳影映射到荷塘里，让人觉着塘中漂动着簇簇水草。我的身影则在这水草上滑过。今晚虽不是满月，但它的清辉似乎不减当年，把眼前的荷塘尽情倾洒。</w:t>
      </w:r>
    </w:p>
    <w:p w:rsidR="00A574AD" w:rsidRDefault="00A574AD" w:rsidP="00A574AD">
      <w:pPr>
        <w:ind w:firstLine="420"/>
        <w:jc w:val="left"/>
        <w:textAlignment w:val="center"/>
        <w:rPr>
          <w:rFonts w:ascii="楷体" w:eastAsia="楷体" w:hAnsi="楷体" w:cs="楷体"/>
        </w:rPr>
      </w:pPr>
      <w:r>
        <w:rPr>
          <w:rFonts w:ascii="楷体" w:eastAsia="楷体" w:hAnsi="楷体" w:cs="楷体"/>
        </w:rPr>
        <w:t>③荷塘上虽然不见了荷花，但让人分明感到是有荷花的。因为朱自清已将它牢牢</w:t>
      </w:r>
      <w:r>
        <w:rPr>
          <w:rFonts w:ascii="楷体" w:eastAsia="楷体" w:hAnsi="楷体" w:cs="楷体"/>
          <w:em w:val="dot"/>
        </w:rPr>
        <w:t>根植</w:t>
      </w:r>
      <w:r>
        <w:rPr>
          <w:rFonts w:ascii="楷体" w:eastAsia="楷体" w:hAnsi="楷体" w:cs="楷体"/>
        </w:rPr>
        <w:t>于人们的头脑里；我已从想象中活生生</w:t>
      </w:r>
      <w:r>
        <w:rPr>
          <w:rFonts w:ascii="楷体" w:eastAsia="楷体" w:hAnsi="楷体" w:cs="楷体"/>
          <w:em w:val="dot"/>
        </w:rPr>
        <w:t>移植</w:t>
      </w:r>
      <w:r>
        <w:rPr>
          <w:rFonts w:ascii="楷体" w:eastAsia="楷体" w:hAnsi="楷体" w:cs="楷体"/>
        </w:rPr>
        <w:t>其上。看吧，这满塘袅娜地开着、羞涩地打着朵儿的不是荷花吗？那层层叠叠铺展在那里的不是荷叶吗？月光正像当时那样流泻在荷花荷叶上。微风在那里吹拂，依然将那清新的荷香弥散。</w:t>
      </w:r>
    </w:p>
    <w:p w:rsidR="00A574AD" w:rsidRDefault="00A574AD" w:rsidP="00A574AD">
      <w:pPr>
        <w:ind w:firstLine="420"/>
        <w:jc w:val="left"/>
        <w:textAlignment w:val="center"/>
        <w:rPr>
          <w:rFonts w:ascii="楷体" w:eastAsia="楷体" w:hAnsi="楷体" w:cs="楷体"/>
        </w:rPr>
      </w:pPr>
      <w:r>
        <w:rPr>
          <w:rFonts w:ascii="楷体" w:eastAsia="楷体" w:hAnsi="楷体" w:cs="楷体"/>
        </w:rPr>
        <w:t>④我沿着塘边昔日的小煤屑路向前。几盏温和的路灯紧贴荷塘小路亮着，倒映水里的显出一束束昏黄，把荷塘小路照得分明。左边一列高高土坡，密植森森柏树，黑压压一路绵延。荷塘那边，月亮透过摆动着的高大树枝不时瞟我一眼。</w:t>
      </w:r>
    </w:p>
    <w:p w:rsidR="00A574AD" w:rsidRDefault="00A574AD" w:rsidP="00A574AD">
      <w:pPr>
        <w:ind w:firstLine="420"/>
        <w:jc w:val="left"/>
        <w:textAlignment w:val="center"/>
        <w:rPr>
          <w:rFonts w:ascii="楷体" w:eastAsia="楷体" w:hAnsi="楷体" w:cs="楷体"/>
        </w:rPr>
      </w:pPr>
      <w:r>
        <w:rPr>
          <w:rFonts w:ascii="楷体" w:eastAsia="楷体" w:hAnsi="楷体" w:cs="楷体"/>
        </w:rPr>
        <w:t>⑤眼前的莲桥把狭长的荷塘分成两半，稀疏的残荷漂浮在荷塘上，令我心生几许凄凉。走过莲桥，拐过小弯，我走进了近春园遗址深处，置身高高的白杨树下。眼前一片开阔地平展展的，月光轻洒，充满空灵，草坪黑青黑青，上面有不少落叶。前面竖立着一块碑石，记载着近春园的历史。后面小土坡上的“荷塘月色”亭，显得有些静穆。月光在静静地往这里挥洒，近处的一切都给抹上了清灵灵的光彩，我也被其细心涂抹。我看看月光给我的身影，又不禁抬眼凝望天上的明月，它竟是那样邈远、透亮而圣洁，让人的心胸霎时跟着坦荡起来。</w:t>
      </w:r>
    </w:p>
    <w:p w:rsidR="00A574AD" w:rsidRDefault="00A574AD" w:rsidP="00A574AD">
      <w:pPr>
        <w:ind w:firstLine="420"/>
        <w:jc w:val="left"/>
        <w:textAlignment w:val="center"/>
        <w:rPr>
          <w:rFonts w:ascii="楷体" w:eastAsia="楷体" w:hAnsi="楷体" w:cs="楷体"/>
        </w:rPr>
      </w:pPr>
      <w:r>
        <w:rPr>
          <w:rFonts w:ascii="楷体" w:eastAsia="楷体" w:hAnsi="楷体" w:cs="楷体"/>
        </w:rPr>
        <w:t>⑥七十五年前那个夜晚，朱自清独自一人来到这月下荷塘，一腔心绪凝结于荷花明月，一腔情感在这里倾泻，一生操守在这里坦白！要清洁，不要污浊；要清直，不要屈从；要清苦，不要奢靡。在那腥风血雨的岁月，有多少人经受不住磨难变节了，经受不住诱惑苟且了，经受不住清贫颓废了；而你没有。为了民族，为了家庭，也为了自己，你活出了尊严。那个夜晚，你一人在这里的默想和表白，说不上庄严，充其量只是几天后以《荷塘月色》艺术地向世人作了昭告；但你此后却真切地用自己的生命实践。没有哪一个要求你去这样做，也没有哪一个去监督你这样做。你靠的完全是自觉、意志、风范。你虽没有什么轰轰烈烈的壮举，却在贫病交加之际宁可饿死也不领美援面粉，成了承载一个民族的气节、尊严和大义的人。也许有人不屑，也确实有人不屑，但这反而衬托出你的崇高，因为那些不屑者不是同类。</w:t>
      </w:r>
    </w:p>
    <w:p w:rsidR="00A574AD" w:rsidRDefault="00A574AD" w:rsidP="00A574AD">
      <w:pPr>
        <w:ind w:firstLine="420"/>
        <w:jc w:val="left"/>
        <w:textAlignment w:val="center"/>
        <w:rPr>
          <w:rFonts w:ascii="楷体" w:eastAsia="楷体" w:hAnsi="楷体" w:cs="楷体"/>
        </w:rPr>
      </w:pPr>
      <w:r>
        <w:rPr>
          <w:rFonts w:ascii="楷体" w:eastAsia="楷体" w:hAnsi="楷体" w:cs="楷体"/>
        </w:rPr>
        <w:t>⑦这样想着的时候，阵阵清寒和阴森不知从何方向我袭来，又想到这遗址就是八国联军焚烧圆明园而殃及近春园使之成为“荒岛”的地方，我再也受不住四围的清寒和阴森，只好回转到有路灯的荷塘边。放眼荷塘，只剩我一人。</w:t>
      </w:r>
    </w:p>
    <w:p w:rsidR="00A574AD" w:rsidRDefault="00A574AD" w:rsidP="00A574AD">
      <w:pPr>
        <w:ind w:firstLine="420"/>
        <w:jc w:val="left"/>
        <w:textAlignment w:val="center"/>
        <w:rPr>
          <w:rFonts w:ascii="楷体" w:eastAsia="楷体" w:hAnsi="楷体" w:cs="楷体"/>
          <w:u w:val="single"/>
        </w:rPr>
      </w:pPr>
      <w:r>
        <w:rPr>
          <w:rFonts w:ascii="楷体" w:eastAsia="楷体" w:hAnsi="楷体" w:cs="楷体"/>
        </w:rPr>
        <w:t>⑧我在荷塘边漫步，回首荷塘上空，正有一束绿色聚光在不停旋扫。毕竟是现代文明社会了！</w:t>
      </w:r>
      <w:r>
        <w:rPr>
          <w:rFonts w:ascii="楷体" w:eastAsia="楷体" w:hAnsi="楷体" w:cs="楷体"/>
          <w:u w:val="single"/>
        </w:rPr>
        <w:t>我望望天上明月，又看看水中残荷，总是不能释怀。</w:t>
      </w:r>
    </w:p>
    <w:p w:rsidR="00A574AD" w:rsidRDefault="00A574AD" w:rsidP="00A574AD">
      <w:pPr>
        <w:ind w:firstLine="420"/>
        <w:jc w:val="left"/>
        <w:textAlignment w:val="center"/>
        <w:rPr>
          <w:rFonts w:ascii="楷体" w:eastAsia="楷体" w:hAnsi="楷体" w:cs="楷体"/>
        </w:rPr>
      </w:pPr>
      <w:r>
        <w:rPr>
          <w:rFonts w:ascii="楷体" w:eastAsia="楷体" w:hAnsi="楷体" w:cs="楷体"/>
        </w:rPr>
        <w:t>⑨社会发展了人还要不要操守？融入现代文明民族还要不要气节？现实中的许多人和事都作否定性回答。朱自清虽是旧时代知识分子，尚且坚守操节，洁身自好，成为一代楷模。就是这荷塘里的荷花也葆有自我净洁、出淤泥而不染的品质。作为领受现代文明熏陶的人，为什么就不能自我净持、自守律令、洁身自好？作为融入现代文明的民族又岂能不固守气节？我们必须重新审视人之为人这一陈旧而又永恒的人生命题，回到人之为人的本性上来，</w:t>
      </w:r>
      <w:r>
        <w:rPr>
          <w:rFonts w:ascii="楷体" w:eastAsia="楷体" w:hAnsi="楷体" w:cs="楷体"/>
          <w:u w:val="single"/>
        </w:rPr>
        <w:t>无论何时都不能消解、灭绝人的本性</w:t>
      </w:r>
      <w:r>
        <w:rPr>
          <w:rFonts w:ascii="楷体" w:eastAsia="楷体" w:hAnsi="楷体" w:cs="楷体"/>
        </w:rPr>
        <w:t>。不断温习、时时记取七十五年前那份富有艺术魅力和人文情怀的深情告白，是恢复我们人本性的一剂良药。</w:t>
      </w:r>
    </w:p>
    <w:p w:rsidR="00A574AD" w:rsidRDefault="00A574AD" w:rsidP="00A574AD">
      <w:pPr>
        <w:ind w:firstLine="420"/>
        <w:jc w:val="left"/>
        <w:textAlignment w:val="center"/>
      </w:pPr>
      <w:r>
        <w:rPr>
          <w:rFonts w:ascii="楷体" w:eastAsia="楷体" w:hAnsi="楷体" w:cs="楷体"/>
        </w:rPr>
        <w:t>⑩荷塘上的清风在月光辉映下吹拂着我，不断清理着我的思绪。我下意识地看着眼前的一切。荷塘还是那个荷塘，月色还是那样的月色，可我的内心却历尽沧桑。今晚曲曲折折的荷塘路上，虽然不见先人踽踽独行的风采，却留下了我深深的思考。</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1．第③段中加点的两个词语“根植”与“移植”能不能互换？请说明理由。</w:t>
      </w:r>
    </w:p>
    <w:p w:rsidR="00A574AD" w:rsidRPr="0029093C" w:rsidRDefault="00A574AD" w:rsidP="00A574AD">
      <w:pPr>
        <w:spacing w:line="360" w:lineRule="exact"/>
        <w:rPr>
          <w:rFonts w:ascii="宋体" w:eastAsia="宋体" w:hAnsi="宋体" w:cs="Times New Roman"/>
        </w:rPr>
      </w:pPr>
    </w:p>
    <w:p w:rsidR="00A574AD" w:rsidRPr="0029093C" w:rsidRDefault="00A574AD" w:rsidP="00A574AD">
      <w:pPr>
        <w:spacing w:line="360" w:lineRule="exact"/>
        <w:rPr>
          <w:rFonts w:ascii="宋体" w:eastAsia="宋体" w:hAnsi="宋体" w:cs="Times New Roman"/>
        </w:rPr>
      </w:pP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2．请根据你对全文的理解，分条概述“我望望天上明月，又看看水中残荷，总是不能释怀。”中“不能释怀”的内容。</w:t>
      </w:r>
    </w:p>
    <w:p w:rsidR="00A574AD" w:rsidRPr="0029093C" w:rsidRDefault="00A574AD" w:rsidP="00A574AD">
      <w:pPr>
        <w:spacing w:line="360" w:lineRule="exact"/>
        <w:rPr>
          <w:rFonts w:ascii="宋体" w:eastAsia="宋体" w:hAnsi="宋体" w:cs="Times New Roman"/>
        </w:rPr>
      </w:pPr>
    </w:p>
    <w:p w:rsidR="00A574AD" w:rsidRPr="0029093C" w:rsidRDefault="00A574AD" w:rsidP="00A574AD">
      <w:pPr>
        <w:spacing w:line="360" w:lineRule="exact"/>
        <w:rPr>
          <w:rFonts w:ascii="宋体" w:eastAsia="宋体" w:hAnsi="宋体" w:cs="Times New Roman"/>
        </w:rPr>
      </w:pPr>
    </w:p>
    <w:p w:rsidR="00A574AD" w:rsidRDefault="00A574AD" w:rsidP="00A574AD">
      <w:pPr>
        <w:spacing w:line="360" w:lineRule="exact"/>
        <w:rPr>
          <w:rFonts w:ascii="宋体" w:hAnsi="宋体" w:cs="Times New Roman"/>
        </w:rPr>
      </w:pPr>
    </w:p>
    <w:p w:rsidR="00A574AD" w:rsidRPr="0029093C" w:rsidRDefault="00A574AD" w:rsidP="00A574AD">
      <w:pPr>
        <w:spacing w:line="360" w:lineRule="exact"/>
        <w:rPr>
          <w:rFonts w:ascii="宋体" w:hAnsi="宋体"/>
          <w:b/>
          <w:szCs w:val="21"/>
        </w:rPr>
      </w:pPr>
      <w:r w:rsidRPr="0029093C">
        <w:rPr>
          <w:rFonts w:ascii="宋体" w:hAnsi="宋体" w:hint="eastAsia"/>
          <w:b/>
          <w:szCs w:val="21"/>
        </w:rPr>
        <w:t>选做题</w:t>
      </w:r>
    </w:p>
    <w:p w:rsidR="00A574AD" w:rsidRPr="0029093C" w:rsidRDefault="00A574AD" w:rsidP="00A574AD">
      <w:pPr>
        <w:rPr>
          <w:rFonts w:ascii="宋体" w:eastAsia="宋体" w:hAnsi="宋体"/>
        </w:rPr>
      </w:pPr>
      <w:r w:rsidRPr="0029093C">
        <w:rPr>
          <w:rFonts w:ascii="宋体" w:eastAsia="宋体" w:hAnsi="宋体" w:hint="eastAsia"/>
        </w:rPr>
        <w:t>3．作者在第⑨段中说的“无论何时都不能消解、灭绝人的本性”指的是什么？作者为什么说这是“陈旧而又永恒的人生命题”？</w:t>
      </w:r>
    </w:p>
    <w:p w:rsidR="00A574AD" w:rsidRDefault="00A574AD" w:rsidP="00A574AD">
      <w:pPr>
        <w:rPr>
          <w:rFonts w:ascii="宋体" w:hAnsi="宋体" w:cs="楷体"/>
          <w:b/>
          <w:szCs w:val="21"/>
        </w:rPr>
      </w:pPr>
    </w:p>
    <w:p w:rsidR="00A574AD" w:rsidRDefault="00A574AD" w:rsidP="00A574AD">
      <w:pPr>
        <w:rPr>
          <w:rFonts w:ascii="宋体" w:hAnsi="宋体" w:cs="楷体"/>
          <w:b/>
          <w:szCs w:val="21"/>
        </w:rPr>
      </w:pPr>
    </w:p>
    <w:p w:rsidR="00A574AD" w:rsidRDefault="00A574AD" w:rsidP="00A574AD">
      <w:pPr>
        <w:rPr>
          <w:rFonts w:ascii="宋体" w:hAnsi="宋体" w:cs="楷体"/>
          <w:b/>
          <w:szCs w:val="21"/>
        </w:rPr>
      </w:pPr>
    </w:p>
    <w:p w:rsidR="00A574AD" w:rsidRDefault="00A574AD" w:rsidP="00A574AD">
      <w:pPr>
        <w:rPr>
          <w:rFonts w:ascii="宋体" w:hAnsi="宋体" w:cs="楷体"/>
          <w:b/>
          <w:szCs w:val="21"/>
        </w:rPr>
      </w:pPr>
      <w:r>
        <w:rPr>
          <w:rFonts w:ascii="宋体" w:hAnsi="宋体" w:cs="楷体" w:hint="eastAsia"/>
          <w:b/>
          <w:szCs w:val="21"/>
        </w:rPr>
        <w:t>补充练习</w:t>
      </w:r>
    </w:p>
    <w:p w:rsidR="00A574AD" w:rsidRDefault="00A574AD" w:rsidP="00A574AD">
      <w:pPr>
        <w:spacing w:line="360" w:lineRule="exact"/>
        <w:rPr>
          <w:rFonts w:ascii="宋体" w:hAnsi="宋体" w:cs="Times New Roman"/>
        </w:rPr>
      </w:pPr>
      <w:r>
        <w:rPr>
          <w:rFonts w:ascii="宋体" w:hAnsi="宋体" w:cs="Times New Roman" w:hint="eastAsia"/>
        </w:rPr>
        <w:t>阅读下面的文字，完成</w:t>
      </w:r>
      <w:r>
        <w:rPr>
          <w:rFonts w:ascii="宋体" w:hAnsi="宋体" w:cs="Times New Roman" w:hint="eastAsia"/>
        </w:rPr>
        <w:t>1</w:t>
      </w:r>
      <w:r>
        <w:rPr>
          <w:rFonts w:ascii="宋体" w:hAnsi="宋体" w:cs="Times New Roman" w:hint="eastAsia"/>
        </w:rPr>
        <w:t>～</w:t>
      </w:r>
      <w:r>
        <w:rPr>
          <w:rFonts w:ascii="宋体" w:hAnsi="宋体" w:cs="Times New Roman" w:hint="eastAsia"/>
        </w:rPr>
        <w:t>3</w:t>
      </w:r>
      <w:r>
        <w:rPr>
          <w:rFonts w:ascii="宋体" w:hAnsi="宋体" w:cs="Times New Roman" w:hint="eastAsia"/>
        </w:rPr>
        <w:t>题。</w:t>
      </w:r>
    </w:p>
    <w:p w:rsidR="00A574AD" w:rsidRPr="0029093C" w:rsidRDefault="00A574AD" w:rsidP="00A574AD">
      <w:pPr>
        <w:spacing w:line="360" w:lineRule="exact"/>
        <w:ind w:firstLineChars="200" w:firstLine="420"/>
        <w:rPr>
          <w:rFonts w:ascii="楷体" w:eastAsia="楷体" w:hAnsi="楷体" w:cs="Times New Roman"/>
        </w:rPr>
      </w:pPr>
      <w:r w:rsidRPr="0029093C">
        <w:rPr>
          <w:rFonts w:ascii="楷体" w:eastAsia="楷体" w:hAnsi="楷体" w:cs="Times New Roman" w:hint="eastAsia"/>
          <w:u w:val="wave"/>
        </w:rPr>
        <w:t>《荷塘月色》是朱自清笔下描绘最美的景色，淡淡的美感与无上的哀愁显出在字里行间。</w:t>
      </w:r>
      <w:r w:rsidRPr="0029093C">
        <w:rPr>
          <w:rFonts w:ascii="楷体" w:eastAsia="楷体" w:hAnsi="楷体" w:cs="Times New Roman" w:hint="eastAsia"/>
        </w:rPr>
        <w:t>如同一位笼着轻纱、眉尖轻蹙的中国古典美女，（   ）。作者用纯美的文字，给这位美人营造了一个绝美的意境。碧叶、粉花层层叠叠，微风过处幽香阵阵，露出荷叶之下泠泠流水，此为作者眼前美景；视线上移，明月当空朗照，偶有云朵经过，为月亮平添了几分哀愁与含蓄。天上地下相互辉映，别具_____的荷叶上，露珠在月光照耀之下更显分明。一幅荷塘月色图已呼之欲出。再加上树上的蝉声与水里的蛙声偶尔相应和，静中有动，动处却又显出幽静之美，更给眼前的这片美景增添了真实可感的意境之妙。此外_____的小径，______的树影，以及_____的采莲少女的自赏，也都给人们留下了难以抹去的印象。</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1．依次填入文中横线上的词语，全都恰当的一项是（   ）</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A．风韵    幽僻    斑驳    迁延顾望</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B．风韵    偏僻    斑斓    迁延顾望</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C．风致    幽僻    斑驳    顾盼生辉</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D．风致    偏僻    斑斓    顾盼生辉</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2．下列填入文中括号内的语句，衔接最恰当的一项是（   ）</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A．从书中向我们款款走来，跨越时间和空间的距离</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B．款款地从书中向我们走来，跨越时间和空间的距离</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C．跨越时间和空间的距离，款款地从书中向我们走来</w:t>
      </w:r>
    </w:p>
    <w:p w:rsidR="00A574AD" w:rsidRPr="0029093C" w:rsidRDefault="00A574AD" w:rsidP="00A574AD">
      <w:pPr>
        <w:spacing w:line="360" w:lineRule="exact"/>
        <w:rPr>
          <w:rFonts w:ascii="宋体" w:eastAsia="宋体" w:hAnsi="宋体" w:cs="Times New Roman"/>
        </w:rPr>
      </w:pPr>
      <w:r w:rsidRPr="0029093C">
        <w:rPr>
          <w:rFonts w:ascii="宋体" w:eastAsia="宋体" w:hAnsi="宋体" w:cs="Times New Roman" w:hint="eastAsia"/>
        </w:rPr>
        <w:t>D．跨越时间和空间的距离，从书中向我们款款走来</w:t>
      </w:r>
    </w:p>
    <w:p w:rsidR="00A574AD" w:rsidRDefault="00A574AD" w:rsidP="00A574AD">
      <w:pPr>
        <w:widowControl/>
        <w:jc w:val="left"/>
        <w:rPr>
          <w:rFonts w:ascii="宋体" w:eastAsia="宋体" w:hAnsi="宋体" w:cs="Times New Roman"/>
        </w:rPr>
      </w:pPr>
      <w:r w:rsidRPr="0029093C">
        <w:rPr>
          <w:rFonts w:ascii="宋体" w:eastAsia="宋体" w:hAnsi="宋体" w:cs="Times New Roman" w:hint="eastAsia"/>
        </w:rPr>
        <w:t>3．文中画波浪线的语句有语病，请修改。</w:t>
      </w: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Default="00A574AD" w:rsidP="00A574AD">
      <w:pPr>
        <w:widowControl/>
        <w:jc w:val="left"/>
        <w:rPr>
          <w:rFonts w:ascii="宋体" w:eastAsia="宋体" w:hAnsi="宋体" w:cs="楷体"/>
          <w:b/>
          <w:szCs w:val="21"/>
        </w:rPr>
      </w:pPr>
    </w:p>
    <w:p w:rsidR="00A574AD" w:rsidRPr="0029093C" w:rsidRDefault="00A574AD" w:rsidP="00A574AD">
      <w:pPr>
        <w:widowControl/>
        <w:jc w:val="left"/>
        <w:rPr>
          <w:rFonts w:ascii="宋体" w:eastAsia="宋体" w:hAnsi="宋体" w:cs="楷体"/>
          <w:b/>
          <w:szCs w:val="21"/>
        </w:rPr>
      </w:pPr>
    </w:p>
    <w:p w:rsidR="00D9702F" w:rsidRPr="008F3652" w:rsidRDefault="00D9702F" w:rsidP="00A574AD">
      <w:pPr>
        <w:jc w:val="center"/>
        <w:rPr>
          <w:rFonts w:ascii="黑体" w:eastAsia="黑体" w:hAnsi="黑体" w:cs="Times New Roman"/>
          <w:b/>
          <w:bCs/>
          <w:sz w:val="28"/>
          <w:szCs w:val="28"/>
        </w:rPr>
      </w:pPr>
      <w:bookmarkStart w:id="0" w:name="_GoBack"/>
      <w:bookmarkEnd w:id="0"/>
    </w:p>
    <w:sectPr w:rsidR="00D9702F" w:rsidRPr="008F3652">
      <w:footerReference w:type="default" r:id="rId9"/>
      <w:pgSz w:w="11850" w:h="16783"/>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0B" w:rsidRDefault="00F41C0B">
      <w:r>
        <w:separator/>
      </w:r>
    </w:p>
  </w:endnote>
  <w:endnote w:type="continuationSeparator" w:id="0">
    <w:p w:rsidR="00F41C0B" w:rsidRDefault="00F4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FD" w:rsidRDefault="000A2C2D">
    <w:pPr>
      <w:pStyle w:val="a5"/>
    </w:pPr>
    <w:r>
      <w:rPr>
        <w:noProof/>
      </w:rPr>
      <mc:AlternateContent>
        <mc:Choice Requires="wps">
          <w:drawing>
            <wp:anchor distT="0" distB="0" distL="114300" distR="114300" simplePos="0" relativeHeight="251659264" behindDoc="0" locked="0" layoutInCell="1" allowOverlap="1" wp14:anchorId="325483DC" wp14:editId="6F53627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F41C0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CD14FD" w:rsidRDefault="000A2C2D">
                    <w:pPr>
                      <w:pStyle w:val="a5"/>
                    </w:pPr>
                    <w:r>
                      <w:rPr>
                        <w:rFonts w:hint="eastAsia"/>
                      </w:rPr>
                      <w:fldChar w:fldCharType="begin"/>
                    </w:r>
                    <w:r>
                      <w:rPr>
                        <w:rFonts w:hint="eastAsia"/>
                      </w:rPr>
                      <w:instrText xml:space="preserve"> PAGE  \* MERGEFORMAT </w:instrText>
                    </w:r>
                    <w:r>
                      <w:rPr>
                        <w:rFonts w:hint="eastAsia"/>
                      </w:rPr>
                      <w:fldChar w:fldCharType="separate"/>
                    </w:r>
                    <w:r w:rsidR="00F41C0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0B" w:rsidRDefault="00F41C0B">
      <w:r>
        <w:separator/>
      </w:r>
    </w:p>
  </w:footnote>
  <w:footnote w:type="continuationSeparator" w:id="0">
    <w:p w:rsidR="00F41C0B" w:rsidRDefault="00F4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C0A8"/>
    <w:multiLevelType w:val="singleLevel"/>
    <w:tmpl w:val="83EAC0A8"/>
    <w:lvl w:ilvl="0">
      <w:start w:val="2"/>
      <w:numFmt w:val="decimal"/>
      <w:lvlText w:val="(%1)"/>
      <w:lvlJc w:val="left"/>
      <w:pPr>
        <w:tabs>
          <w:tab w:val="left" w:pos="312"/>
        </w:tabs>
      </w:pPr>
    </w:lvl>
  </w:abstractNum>
  <w:abstractNum w:abstractNumId="1">
    <w:nsid w:val="AB431553"/>
    <w:multiLevelType w:val="singleLevel"/>
    <w:tmpl w:val="AB431553"/>
    <w:lvl w:ilvl="0">
      <w:start w:val="1"/>
      <w:numFmt w:val="decimal"/>
      <w:suff w:val="nothing"/>
      <w:lvlText w:val="%1．"/>
      <w:lvlJc w:val="left"/>
    </w:lvl>
  </w:abstractNum>
  <w:abstractNum w:abstractNumId="2">
    <w:nsid w:val="AD78A535"/>
    <w:multiLevelType w:val="singleLevel"/>
    <w:tmpl w:val="AD78A535"/>
    <w:lvl w:ilvl="0">
      <w:start w:val="1"/>
      <w:numFmt w:val="upperLetter"/>
      <w:lvlText w:val="%1."/>
      <w:lvlJc w:val="left"/>
      <w:pPr>
        <w:tabs>
          <w:tab w:val="left" w:pos="312"/>
        </w:tabs>
      </w:pPr>
    </w:lvl>
  </w:abstractNum>
  <w:abstractNum w:abstractNumId="3">
    <w:nsid w:val="C2C2A625"/>
    <w:multiLevelType w:val="singleLevel"/>
    <w:tmpl w:val="C2C2A625"/>
    <w:lvl w:ilvl="0">
      <w:start w:val="4"/>
      <w:numFmt w:val="chineseCounting"/>
      <w:suff w:val="nothing"/>
      <w:lvlText w:val="%1、"/>
      <w:lvlJc w:val="left"/>
      <w:rPr>
        <w:rFonts w:hint="eastAsia"/>
      </w:rPr>
    </w:lvl>
  </w:abstractNum>
  <w:abstractNum w:abstractNumId="4">
    <w:nsid w:val="D167D2B6"/>
    <w:multiLevelType w:val="singleLevel"/>
    <w:tmpl w:val="D167D2B6"/>
    <w:lvl w:ilvl="0">
      <w:start w:val="2"/>
      <w:numFmt w:val="chineseCounting"/>
      <w:suff w:val="nothing"/>
      <w:lvlText w:val="%1、"/>
      <w:lvlJc w:val="left"/>
      <w:rPr>
        <w:rFonts w:hint="eastAsia"/>
      </w:rPr>
    </w:lvl>
  </w:abstractNum>
  <w:abstractNum w:abstractNumId="5">
    <w:nsid w:val="EE891B6F"/>
    <w:multiLevelType w:val="singleLevel"/>
    <w:tmpl w:val="EE891B6F"/>
    <w:lvl w:ilvl="0">
      <w:start w:val="1"/>
      <w:numFmt w:val="decimal"/>
      <w:suff w:val="nothing"/>
      <w:lvlText w:val="%1．"/>
      <w:lvlJc w:val="left"/>
    </w:lvl>
  </w:abstractNum>
  <w:abstractNum w:abstractNumId="6">
    <w:nsid w:val="F8341883"/>
    <w:multiLevelType w:val="singleLevel"/>
    <w:tmpl w:val="F8341883"/>
    <w:lvl w:ilvl="0">
      <w:start w:val="1"/>
      <w:numFmt w:val="chineseCounting"/>
      <w:suff w:val="nothing"/>
      <w:lvlText w:val="%1、"/>
      <w:lvlJc w:val="left"/>
      <w:rPr>
        <w:rFonts w:hint="eastAsia"/>
      </w:rPr>
    </w:lvl>
  </w:abstractNum>
  <w:abstractNum w:abstractNumId="7">
    <w:nsid w:val="F8B6059B"/>
    <w:multiLevelType w:val="singleLevel"/>
    <w:tmpl w:val="F8B6059B"/>
    <w:lvl w:ilvl="0">
      <w:start w:val="1"/>
      <w:numFmt w:val="chineseCounting"/>
      <w:suff w:val="nothing"/>
      <w:lvlText w:val="%1、"/>
      <w:lvlJc w:val="left"/>
      <w:rPr>
        <w:rFonts w:hint="eastAsia"/>
      </w:rPr>
    </w:lvl>
  </w:abstractNum>
  <w:abstractNum w:abstractNumId="8">
    <w:nsid w:val="FE72B429"/>
    <w:multiLevelType w:val="singleLevel"/>
    <w:tmpl w:val="FE72B429"/>
    <w:lvl w:ilvl="0">
      <w:start w:val="2"/>
      <w:numFmt w:val="chineseCounting"/>
      <w:suff w:val="nothing"/>
      <w:lvlText w:val="%1、"/>
      <w:lvlJc w:val="left"/>
      <w:rPr>
        <w:rFonts w:hint="eastAsia"/>
      </w:rPr>
    </w:lvl>
  </w:abstractNum>
  <w:abstractNum w:abstractNumId="9">
    <w:nsid w:val="0CEF8859"/>
    <w:multiLevelType w:val="singleLevel"/>
    <w:tmpl w:val="0CEF8859"/>
    <w:lvl w:ilvl="0">
      <w:start w:val="1"/>
      <w:numFmt w:val="chineseCounting"/>
      <w:suff w:val="nothing"/>
      <w:lvlText w:val="（%1）"/>
      <w:lvlJc w:val="left"/>
      <w:pPr>
        <w:ind w:left="210" w:firstLine="0"/>
      </w:pPr>
      <w:rPr>
        <w:rFonts w:hint="eastAsia"/>
      </w:rPr>
    </w:lvl>
  </w:abstractNum>
  <w:abstractNum w:abstractNumId="10">
    <w:nsid w:val="1346086F"/>
    <w:multiLevelType w:val="hybridMultilevel"/>
    <w:tmpl w:val="BB5C6048"/>
    <w:lvl w:ilvl="0" w:tplc="73BC92C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C58DDF"/>
    <w:multiLevelType w:val="singleLevel"/>
    <w:tmpl w:val="20C58DDF"/>
    <w:lvl w:ilvl="0">
      <w:start w:val="1"/>
      <w:numFmt w:val="upperLetter"/>
      <w:lvlText w:val="%1."/>
      <w:lvlJc w:val="left"/>
      <w:pPr>
        <w:tabs>
          <w:tab w:val="left" w:pos="312"/>
        </w:tabs>
      </w:pPr>
    </w:lvl>
  </w:abstractNum>
  <w:abstractNum w:abstractNumId="12">
    <w:nsid w:val="3153FE76"/>
    <w:multiLevelType w:val="singleLevel"/>
    <w:tmpl w:val="3153FE76"/>
    <w:lvl w:ilvl="0">
      <w:start w:val="1"/>
      <w:numFmt w:val="upperLetter"/>
      <w:suff w:val="space"/>
      <w:lvlText w:val="%1."/>
      <w:lvlJc w:val="left"/>
    </w:lvl>
  </w:abstractNum>
  <w:abstractNum w:abstractNumId="13">
    <w:nsid w:val="3E6327D4"/>
    <w:multiLevelType w:val="hybridMultilevel"/>
    <w:tmpl w:val="559EF220"/>
    <w:lvl w:ilvl="0" w:tplc="7A28C78A">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DE7CA6"/>
    <w:multiLevelType w:val="singleLevel"/>
    <w:tmpl w:val="47DE7CA6"/>
    <w:lvl w:ilvl="0">
      <w:start w:val="1"/>
      <w:numFmt w:val="upperLetter"/>
      <w:lvlText w:val="%1."/>
      <w:lvlJc w:val="left"/>
      <w:pPr>
        <w:tabs>
          <w:tab w:val="left" w:pos="312"/>
        </w:tabs>
      </w:pPr>
    </w:lvl>
  </w:abstractNum>
  <w:abstractNum w:abstractNumId="15">
    <w:nsid w:val="53DDFA63"/>
    <w:multiLevelType w:val="singleLevel"/>
    <w:tmpl w:val="53DDFA63"/>
    <w:lvl w:ilvl="0">
      <w:start w:val="2"/>
      <w:numFmt w:val="decimal"/>
      <w:lvlText w:val="(%1)"/>
      <w:lvlJc w:val="left"/>
      <w:pPr>
        <w:tabs>
          <w:tab w:val="left" w:pos="312"/>
        </w:tabs>
      </w:pPr>
      <w:rPr>
        <w:rFonts w:cs="Times New Roman"/>
      </w:rPr>
    </w:lvl>
  </w:abstractNum>
  <w:abstractNum w:abstractNumId="16">
    <w:nsid w:val="55E21355"/>
    <w:multiLevelType w:val="singleLevel"/>
    <w:tmpl w:val="55E21355"/>
    <w:lvl w:ilvl="0">
      <w:start w:val="1"/>
      <w:numFmt w:val="decimal"/>
      <w:suff w:val="space"/>
      <w:lvlText w:val="%1."/>
      <w:lvlJc w:val="left"/>
    </w:lvl>
  </w:abstractNum>
  <w:abstractNum w:abstractNumId="17">
    <w:nsid w:val="69F0B23F"/>
    <w:multiLevelType w:val="singleLevel"/>
    <w:tmpl w:val="69F0B23F"/>
    <w:lvl w:ilvl="0">
      <w:start w:val="2"/>
      <w:numFmt w:val="decimal"/>
      <w:suff w:val="space"/>
      <w:lvlText w:val="%1."/>
      <w:lvlJc w:val="left"/>
    </w:lvl>
  </w:abstractNum>
  <w:abstractNum w:abstractNumId="18">
    <w:nsid w:val="6BFC908D"/>
    <w:multiLevelType w:val="singleLevel"/>
    <w:tmpl w:val="6BFC908D"/>
    <w:lvl w:ilvl="0">
      <w:start w:val="5"/>
      <w:numFmt w:val="decimal"/>
      <w:suff w:val="space"/>
      <w:lvlText w:val="%1."/>
      <w:lvlJc w:val="left"/>
    </w:lvl>
  </w:abstractNum>
  <w:abstractNum w:abstractNumId="19">
    <w:nsid w:val="76F3441F"/>
    <w:multiLevelType w:val="singleLevel"/>
    <w:tmpl w:val="76F3441F"/>
    <w:lvl w:ilvl="0">
      <w:start w:val="1"/>
      <w:numFmt w:val="decimal"/>
      <w:lvlText w:val="%1."/>
      <w:lvlJc w:val="left"/>
      <w:pPr>
        <w:tabs>
          <w:tab w:val="left" w:pos="312"/>
        </w:tabs>
      </w:pPr>
    </w:lvl>
  </w:abstractNum>
  <w:abstractNum w:abstractNumId="20">
    <w:nsid w:val="77CEE104"/>
    <w:multiLevelType w:val="singleLevel"/>
    <w:tmpl w:val="77CEE104"/>
    <w:lvl w:ilvl="0">
      <w:start w:val="1"/>
      <w:numFmt w:val="chineseCounting"/>
      <w:suff w:val="nothing"/>
      <w:lvlText w:val="%1、"/>
      <w:lvlJc w:val="left"/>
      <w:rPr>
        <w:rFonts w:hint="eastAsia"/>
      </w:rPr>
    </w:lvl>
  </w:abstractNum>
  <w:num w:numId="1">
    <w:abstractNumId w:val="11"/>
  </w:num>
  <w:num w:numId="2">
    <w:abstractNumId w:val="4"/>
  </w:num>
  <w:num w:numId="3">
    <w:abstractNumId w:val="14"/>
  </w:num>
  <w:num w:numId="4">
    <w:abstractNumId w:val="2"/>
  </w:num>
  <w:num w:numId="5">
    <w:abstractNumId w:val="6"/>
  </w:num>
  <w:num w:numId="6">
    <w:abstractNumId w:val="5"/>
  </w:num>
  <w:num w:numId="7">
    <w:abstractNumId w:val="8"/>
  </w:num>
  <w:num w:numId="8">
    <w:abstractNumId w:val="20"/>
  </w:num>
  <w:num w:numId="9">
    <w:abstractNumId w:val="1"/>
  </w:num>
  <w:num w:numId="10">
    <w:abstractNumId w:val="16"/>
  </w:num>
  <w:num w:numId="11">
    <w:abstractNumId w:val="17"/>
  </w:num>
  <w:num w:numId="12">
    <w:abstractNumId w:val="0"/>
  </w:num>
  <w:num w:numId="13">
    <w:abstractNumId w:val="15"/>
  </w:num>
  <w:num w:numId="14">
    <w:abstractNumId w:val="19"/>
  </w:num>
  <w:num w:numId="15">
    <w:abstractNumId w:val="12"/>
  </w:num>
  <w:num w:numId="16">
    <w:abstractNumId w:val="7"/>
  </w:num>
  <w:num w:numId="17">
    <w:abstractNumId w:val="9"/>
  </w:num>
  <w:num w:numId="18">
    <w:abstractNumId w:val="18"/>
  </w:num>
  <w:num w:numId="19">
    <w:abstractNumId w:val="3"/>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hideSpellingError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B69AD"/>
    <w:rsid w:val="00031EF4"/>
    <w:rsid w:val="000538DC"/>
    <w:rsid w:val="000668EF"/>
    <w:rsid w:val="00081B32"/>
    <w:rsid w:val="000A2C2D"/>
    <w:rsid w:val="000D34B3"/>
    <w:rsid w:val="000F5889"/>
    <w:rsid w:val="000F5F17"/>
    <w:rsid w:val="00100F70"/>
    <w:rsid w:val="00126DF1"/>
    <w:rsid w:val="001356D3"/>
    <w:rsid w:val="00163F75"/>
    <w:rsid w:val="00166318"/>
    <w:rsid w:val="001A632F"/>
    <w:rsid w:val="001B0785"/>
    <w:rsid w:val="001B195F"/>
    <w:rsid w:val="001B24A4"/>
    <w:rsid w:val="001C07C2"/>
    <w:rsid w:val="001C2E9B"/>
    <w:rsid w:val="001E5DD2"/>
    <w:rsid w:val="001F19E9"/>
    <w:rsid w:val="00210570"/>
    <w:rsid w:val="00225DA9"/>
    <w:rsid w:val="00237207"/>
    <w:rsid w:val="002542AE"/>
    <w:rsid w:val="00261D0E"/>
    <w:rsid w:val="0026207F"/>
    <w:rsid w:val="00281152"/>
    <w:rsid w:val="0029093C"/>
    <w:rsid w:val="002B69AD"/>
    <w:rsid w:val="002C4BFE"/>
    <w:rsid w:val="002C55D6"/>
    <w:rsid w:val="002F1C3F"/>
    <w:rsid w:val="00335D38"/>
    <w:rsid w:val="00366BE6"/>
    <w:rsid w:val="00381D78"/>
    <w:rsid w:val="003B05B3"/>
    <w:rsid w:val="003C6245"/>
    <w:rsid w:val="003C717F"/>
    <w:rsid w:val="003F42AC"/>
    <w:rsid w:val="004A5C9F"/>
    <w:rsid w:val="004D5143"/>
    <w:rsid w:val="004F7501"/>
    <w:rsid w:val="0050574D"/>
    <w:rsid w:val="00522BBB"/>
    <w:rsid w:val="00533811"/>
    <w:rsid w:val="00541EDA"/>
    <w:rsid w:val="00565DE6"/>
    <w:rsid w:val="00590A10"/>
    <w:rsid w:val="00602D4B"/>
    <w:rsid w:val="00603EA8"/>
    <w:rsid w:val="006321D6"/>
    <w:rsid w:val="0067597C"/>
    <w:rsid w:val="006955C1"/>
    <w:rsid w:val="006C56E5"/>
    <w:rsid w:val="006E3830"/>
    <w:rsid w:val="007518DD"/>
    <w:rsid w:val="00762B07"/>
    <w:rsid w:val="00770A78"/>
    <w:rsid w:val="007832A7"/>
    <w:rsid w:val="007845A3"/>
    <w:rsid w:val="007A30DA"/>
    <w:rsid w:val="007B1256"/>
    <w:rsid w:val="007E33B6"/>
    <w:rsid w:val="00821B4C"/>
    <w:rsid w:val="00827696"/>
    <w:rsid w:val="0084334D"/>
    <w:rsid w:val="00866109"/>
    <w:rsid w:val="00874875"/>
    <w:rsid w:val="008C6926"/>
    <w:rsid w:val="008D636C"/>
    <w:rsid w:val="008F3652"/>
    <w:rsid w:val="008F4F74"/>
    <w:rsid w:val="008F7868"/>
    <w:rsid w:val="0091767A"/>
    <w:rsid w:val="0096365B"/>
    <w:rsid w:val="00963E10"/>
    <w:rsid w:val="009A5E02"/>
    <w:rsid w:val="009B0BFB"/>
    <w:rsid w:val="009D1BB7"/>
    <w:rsid w:val="00A42B6E"/>
    <w:rsid w:val="00A527F1"/>
    <w:rsid w:val="00A574AD"/>
    <w:rsid w:val="00A67E77"/>
    <w:rsid w:val="00A73BFA"/>
    <w:rsid w:val="00A814F0"/>
    <w:rsid w:val="00A86A33"/>
    <w:rsid w:val="00AA3500"/>
    <w:rsid w:val="00AA38BF"/>
    <w:rsid w:val="00AB0B85"/>
    <w:rsid w:val="00AB4D95"/>
    <w:rsid w:val="00AC3F45"/>
    <w:rsid w:val="00AD53B1"/>
    <w:rsid w:val="00AF3D05"/>
    <w:rsid w:val="00B13545"/>
    <w:rsid w:val="00B16E4C"/>
    <w:rsid w:val="00B17B9B"/>
    <w:rsid w:val="00B535C2"/>
    <w:rsid w:val="00B60D30"/>
    <w:rsid w:val="00B76274"/>
    <w:rsid w:val="00BB74A3"/>
    <w:rsid w:val="00BE162C"/>
    <w:rsid w:val="00C112A1"/>
    <w:rsid w:val="00C217BB"/>
    <w:rsid w:val="00C31CA0"/>
    <w:rsid w:val="00C44A4B"/>
    <w:rsid w:val="00C50210"/>
    <w:rsid w:val="00C571C5"/>
    <w:rsid w:val="00CD14FD"/>
    <w:rsid w:val="00CE0AF7"/>
    <w:rsid w:val="00D309A4"/>
    <w:rsid w:val="00D351CB"/>
    <w:rsid w:val="00D57C5B"/>
    <w:rsid w:val="00D66F60"/>
    <w:rsid w:val="00D900FC"/>
    <w:rsid w:val="00D91782"/>
    <w:rsid w:val="00D9702F"/>
    <w:rsid w:val="00DD1568"/>
    <w:rsid w:val="00DF6AAE"/>
    <w:rsid w:val="00E5094F"/>
    <w:rsid w:val="00E838B5"/>
    <w:rsid w:val="00EA649F"/>
    <w:rsid w:val="00EC2503"/>
    <w:rsid w:val="00F176C7"/>
    <w:rsid w:val="00F2502B"/>
    <w:rsid w:val="00F407CF"/>
    <w:rsid w:val="00F41C0B"/>
    <w:rsid w:val="00F4228C"/>
    <w:rsid w:val="00F4779B"/>
    <w:rsid w:val="00F64A54"/>
    <w:rsid w:val="00FA1E82"/>
    <w:rsid w:val="00FB56DD"/>
    <w:rsid w:val="00FC5E54"/>
    <w:rsid w:val="00FF1CB6"/>
    <w:rsid w:val="04D1794C"/>
    <w:rsid w:val="04F91A63"/>
    <w:rsid w:val="05A60DEA"/>
    <w:rsid w:val="061B27C7"/>
    <w:rsid w:val="08E75CEE"/>
    <w:rsid w:val="09412D13"/>
    <w:rsid w:val="0B863BB5"/>
    <w:rsid w:val="0D9854A1"/>
    <w:rsid w:val="0DF43158"/>
    <w:rsid w:val="0E3807D4"/>
    <w:rsid w:val="101B66DC"/>
    <w:rsid w:val="112874BC"/>
    <w:rsid w:val="114C04A7"/>
    <w:rsid w:val="11A77A4F"/>
    <w:rsid w:val="13261758"/>
    <w:rsid w:val="189C0EA3"/>
    <w:rsid w:val="196071E6"/>
    <w:rsid w:val="1A580012"/>
    <w:rsid w:val="1AD66B48"/>
    <w:rsid w:val="1B010C52"/>
    <w:rsid w:val="1BE857D5"/>
    <w:rsid w:val="1C313BEB"/>
    <w:rsid w:val="1C964576"/>
    <w:rsid w:val="1E580801"/>
    <w:rsid w:val="20740EA1"/>
    <w:rsid w:val="228C4726"/>
    <w:rsid w:val="22B64134"/>
    <w:rsid w:val="22DC6047"/>
    <w:rsid w:val="231265BB"/>
    <w:rsid w:val="24874B85"/>
    <w:rsid w:val="24B510A2"/>
    <w:rsid w:val="2BBB2871"/>
    <w:rsid w:val="2C5A7AC4"/>
    <w:rsid w:val="2C5E2660"/>
    <w:rsid w:val="2D3B0106"/>
    <w:rsid w:val="2D53455D"/>
    <w:rsid w:val="305D5483"/>
    <w:rsid w:val="331D4D54"/>
    <w:rsid w:val="346C157F"/>
    <w:rsid w:val="356E282C"/>
    <w:rsid w:val="359F6FA4"/>
    <w:rsid w:val="37ED4E00"/>
    <w:rsid w:val="37F4655E"/>
    <w:rsid w:val="38455560"/>
    <w:rsid w:val="38FF2EAA"/>
    <w:rsid w:val="39637882"/>
    <w:rsid w:val="3BA11FF5"/>
    <w:rsid w:val="3D476953"/>
    <w:rsid w:val="3EA40AF4"/>
    <w:rsid w:val="3F430A27"/>
    <w:rsid w:val="3F983B3F"/>
    <w:rsid w:val="401955E6"/>
    <w:rsid w:val="462151CE"/>
    <w:rsid w:val="46582E6F"/>
    <w:rsid w:val="48EF781D"/>
    <w:rsid w:val="49675177"/>
    <w:rsid w:val="49BE56DF"/>
    <w:rsid w:val="4A0B0D31"/>
    <w:rsid w:val="4BCF3779"/>
    <w:rsid w:val="4BF72DCA"/>
    <w:rsid w:val="4D3A7C2C"/>
    <w:rsid w:val="52384B62"/>
    <w:rsid w:val="52B81C06"/>
    <w:rsid w:val="52D42673"/>
    <w:rsid w:val="532F31A9"/>
    <w:rsid w:val="544635A3"/>
    <w:rsid w:val="546E418C"/>
    <w:rsid w:val="54BC50D3"/>
    <w:rsid w:val="56330CD9"/>
    <w:rsid w:val="5A1540BD"/>
    <w:rsid w:val="5A1B0365"/>
    <w:rsid w:val="5AF5669D"/>
    <w:rsid w:val="5D1A7062"/>
    <w:rsid w:val="5E7C30F9"/>
    <w:rsid w:val="5F8C3013"/>
    <w:rsid w:val="603763A1"/>
    <w:rsid w:val="617E71E0"/>
    <w:rsid w:val="61D03DA9"/>
    <w:rsid w:val="62421DF5"/>
    <w:rsid w:val="62841739"/>
    <w:rsid w:val="62D819FE"/>
    <w:rsid w:val="64055393"/>
    <w:rsid w:val="64364312"/>
    <w:rsid w:val="646802C9"/>
    <w:rsid w:val="67C779FD"/>
    <w:rsid w:val="6A32748F"/>
    <w:rsid w:val="6A5F4B39"/>
    <w:rsid w:val="6B434CDC"/>
    <w:rsid w:val="6C4E1939"/>
    <w:rsid w:val="6CA41C39"/>
    <w:rsid w:val="6CA5319C"/>
    <w:rsid w:val="6D9E328A"/>
    <w:rsid w:val="6DC7099E"/>
    <w:rsid w:val="6EC12B0A"/>
    <w:rsid w:val="6F0532E4"/>
    <w:rsid w:val="714313B9"/>
    <w:rsid w:val="716E599B"/>
    <w:rsid w:val="73880070"/>
    <w:rsid w:val="73D634A1"/>
    <w:rsid w:val="741765F4"/>
    <w:rsid w:val="76D37824"/>
    <w:rsid w:val="78381D1A"/>
    <w:rsid w:val="795E3583"/>
    <w:rsid w:val="7AB87345"/>
    <w:rsid w:val="7DF6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1D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rsid w:val="00381D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381D7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381D7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381D7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81D78"/>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 Char,C,Ch,Char Char,Plain Te,Plain Text,普,普通,普通文字,普通文字 Char,标题1,标题1 Char Char,标题1 Char Char Char Char Char,游,游数,游数的,游数的格式,纯文本 Char Char,纯文本 Char Char Char,纯文本 Char Char1,纯文本 Char Char1 Char Char Char"/>
    <w:basedOn w:val="a"/>
    <w:link w:val="Char"/>
    <w:qFormat/>
    <w:rPr>
      <w:rFonts w:ascii="宋体" w:eastAsia="宋体" w:hAnsi="Courier New" w:cs="Courier New"/>
      <w:szCs w:val="21"/>
    </w:rPr>
  </w:style>
  <w:style w:type="paragraph" w:styleId="a4">
    <w:name w:val="Balloon Text"/>
    <w:basedOn w:val="a"/>
    <w:link w:val="Char0"/>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aliases w:val="Char Char1,Char Char Char Char,C Char,Ch Char,Char Char Char1,Plain Te Char,Plain Text Char,普 Char,普通 Char,普通文字 Char1,普通文字 Char Char,标题1 Char,标题1 Char Char Char,标题1 Char Char Char Char Char Char,游 Char,游数 Char,游数的 Char,游数的格式 Char"/>
    <w:basedOn w:val="a0"/>
    <w:link w:val="a3"/>
    <w:qFormat/>
    <w:rPr>
      <w:rFonts w:ascii="宋体" w:eastAsia="宋体" w:hAnsi="Courier New" w:cs="Courier New"/>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 w:type="character" w:customStyle="1" w:styleId="1Char">
    <w:name w:val="标题 1 Char"/>
    <w:basedOn w:val="a0"/>
    <w:link w:val="1"/>
    <w:rsid w:val="00381D78"/>
    <w:rPr>
      <w:b/>
      <w:bCs/>
      <w:kern w:val="44"/>
      <w:sz w:val="44"/>
      <w:szCs w:val="44"/>
    </w:rPr>
  </w:style>
  <w:style w:type="character" w:customStyle="1" w:styleId="4Char">
    <w:name w:val="标题 4 Char"/>
    <w:basedOn w:val="a0"/>
    <w:link w:val="4"/>
    <w:rsid w:val="00381D78"/>
    <w:rPr>
      <w:rFonts w:ascii="Arial" w:eastAsia="黑体" w:hAnsi="Arial"/>
      <w:b/>
      <w:bCs/>
      <w:kern w:val="2"/>
      <w:sz w:val="28"/>
      <w:szCs w:val="28"/>
    </w:rPr>
  </w:style>
  <w:style w:type="character" w:customStyle="1" w:styleId="5Char">
    <w:name w:val="标题 5 Char"/>
    <w:basedOn w:val="a0"/>
    <w:link w:val="5"/>
    <w:rsid w:val="00381D78"/>
    <w:rPr>
      <w:b/>
      <w:bCs/>
      <w:kern w:val="2"/>
      <w:sz w:val="28"/>
      <w:szCs w:val="28"/>
    </w:rPr>
  </w:style>
  <w:style w:type="character" w:customStyle="1" w:styleId="6Char">
    <w:name w:val="标题 6 Char"/>
    <w:basedOn w:val="a0"/>
    <w:link w:val="6"/>
    <w:rsid w:val="00381D78"/>
    <w:rPr>
      <w:rFonts w:ascii="Arial" w:eastAsia="黑体" w:hAnsi="Arial"/>
      <w:b/>
      <w:bCs/>
      <w:kern w:val="2"/>
      <w:sz w:val="24"/>
      <w:szCs w:val="24"/>
    </w:rPr>
  </w:style>
  <w:style w:type="character" w:customStyle="1" w:styleId="7Char">
    <w:name w:val="标题 7 Char"/>
    <w:basedOn w:val="a0"/>
    <w:link w:val="7"/>
    <w:rsid w:val="00381D78"/>
    <w:rPr>
      <w:b/>
      <w:bCs/>
      <w:kern w:val="2"/>
      <w:sz w:val="24"/>
      <w:szCs w:val="24"/>
    </w:rPr>
  </w:style>
  <w:style w:type="character" w:customStyle="1" w:styleId="8Char">
    <w:name w:val="标题 8 Char"/>
    <w:basedOn w:val="a0"/>
    <w:link w:val="8"/>
    <w:rsid w:val="00381D78"/>
    <w:rPr>
      <w:rFonts w:ascii="Arial" w:eastAsia="黑体" w:hAnsi="Arial"/>
      <w:kern w:val="2"/>
      <w:sz w:val="24"/>
      <w:szCs w:val="24"/>
    </w:rPr>
  </w:style>
  <w:style w:type="character" w:customStyle="1" w:styleId="Char2">
    <w:name w:val="页眉 Char"/>
    <w:link w:val="a6"/>
    <w:rsid w:val="00381D78"/>
    <w:rPr>
      <w:rFonts w:asciiTheme="minorHAnsi" w:eastAsiaTheme="minorEastAsia" w:hAnsiTheme="minorHAnsi" w:cstheme="minorBidi"/>
      <w:kern w:val="2"/>
      <w:sz w:val="18"/>
      <w:szCs w:val="22"/>
    </w:rPr>
  </w:style>
  <w:style w:type="character" w:customStyle="1" w:styleId="Char1">
    <w:name w:val="页脚 Char"/>
    <w:link w:val="a5"/>
    <w:rsid w:val="00381D78"/>
    <w:rPr>
      <w:rFonts w:asciiTheme="minorHAnsi" w:eastAsiaTheme="minorEastAsia" w:hAnsiTheme="minorHAnsi" w:cstheme="minorBidi"/>
      <w:kern w:val="2"/>
      <w:sz w:val="18"/>
      <w:szCs w:val="22"/>
    </w:rPr>
  </w:style>
  <w:style w:type="table" w:styleId="ac">
    <w:name w:val="Table Grid"/>
    <w:basedOn w:val="a1"/>
    <w:rsid w:val="0016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1D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F19E9"/>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rsid w:val="00381D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381D7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381D7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381D7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81D78"/>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 Char,C,Ch,Char Char,Plain Te,Plain Text,普,普通,普通文字,普通文字 Char,标题1,标题1 Char Char,标题1 Char Char Char Char Char,游,游数,游数的,游数的格式,纯文本 Char Char,纯文本 Char Char Char,纯文本 Char Char1,纯文本 Char Char1 Char Char Char"/>
    <w:basedOn w:val="a"/>
    <w:link w:val="Char"/>
    <w:qFormat/>
    <w:rPr>
      <w:rFonts w:ascii="宋体" w:eastAsia="宋体" w:hAnsi="Courier New" w:cs="Courier New"/>
      <w:szCs w:val="21"/>
    </w:rPr>
  </w:style>
  <w:style w:type="paragraph" w:styleId="a4">
    <w:name w:val="Balloon Text"/>
    <w:basedOn w:val="a"/>
    <w:link w:val="Char0"/>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rPr>
  </w:style>
  <w:style w:type="paragraph" w:styleId="a6">
    <w:name w:val="header"/>
    <w:basedOn w:val="a"/>
    <w:link w:val="Char2"/>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aliases w:val="Char Char1,Char Char Char Char,C Char,Ch Char,Char Char Char1,Plain Te Char,Plain Text Char,普 Char,普通 Char,普通文字 Char1,普通文字 Char Char,标题1 Char,标题1 Char Char Char,标题1 Char Char Char Char Char Char,游 Char,游数 Char,游数的 Char,游数的格式 Char"/>
    <w:basedOn w:val="a0"/>
    <w:link w:val="a3"/>
    <w:qFormat/>
    <w:rPr>
      <w:rFonts w:ascii="宋体" w:eastAsia="宋体" w:hAnsi="Courier New" w:cs="Courier New"/>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 w:type="paragraph" w:styleId="ab">
    <w:name w:val="List Paragraph"/>
    <w:basedOn w:val="a"/>
    <w:uiPriority w:val="99"/>
    <w:unhideWhenUsed/>
    <w:rsid w:val="0029093C"/>
    <w:pPr>
      <w:ind w:firstLineChars="200" w:firstLine="420"/>
    </w:pPr>
  </w:style>
  <w:style w:type="character" w:customStyle="1" w:styleId="2Char">
    <w:name w:val="标题 2 Char"/>
    <w:basedOn w:val="a0"/>
    <w:link w:val="2"/>
    <w:uiPriority w:val="9"/>
    <w:rsid w:val="001F19E9"/>
    <w:rPr>
      <w:rFonts w:ascii="Calibri Light" w:hAnsi="Calibri Light"/>
      <w:b/>
      <w:bCs/>
      <w:kern w:val="2"/>
      <w:sz w:val="32"/>
      <w:szCs w:val="32"/>
    </w:rPr>
  </w:style>
  <w:style w:type="character" w:customStyle="1" w:styleId="1Char">
    <w:name w:val="标题 1 Char"/>
    <w:basedOn w:val="a0"/>
    <w:link w:val="1"/>
    <w:rsid w:val="00381D78"/>
    <w:rPr>
      <w:b/>
      <w:bCs/>
      <w:kern w:val="44"/>
      <w:sz w:val="44"/>
      <w:szCs w:val="44"/>
    </w:rPr>
  </w:style>
  <w:style w:type="character" w:customStyle="1" w:styleId="4Char">
    <w:name w:val="标题 4 Char"/>
    <w:basedOn w:val="a0"/>
    <w:link w:val="4"/>
    <w:rsid w:val="00381D78"/>
    <w:rPr>
      <w:rFonts w:ascii="Arial" w:eastAsia="黑体" w:hAnsi="Arial"/>
      <w:b/>
      <w:bCs/>
      <w:kern w:val="2"/>
      <w:sz w:val="28"/>
      <w:szCs w:val="28"/>
    </w:rPr>
  </w:style>
  <w:style w:type="character" w:customStyle="1" w:styleId="5Char">
    <w:name w:val="标题 5 Char"/>
    <w:basedOn w:val="a0"/>
    <w:link w:val="5"/>
    <w:rsid w:val="00381D78"/>
    <w:rPr>
      <w:b/>
      <w:bCs/>
      <w:kern w:val="2"/>
      <w:sz w:val="28"/>
      <w:szCs w:val="28"/>
    </w:rPr>
  </w:style>
  <w:style w:type="character" w:customStyle="1" w:styleId="6Char">
    <w:name w:val="标题 6 Char"/>
    <w:basedOn w:val="a0"/>
    <w:link w:val="6"/>
    <w:rsid w:val="00381D78"/>
    <w:rPr>
      <w:rFonts w:ascii="Arial" w:eastAsia="黑体" w:hAnsi="Arial"/>
      <w:b/>
      <w:bCs/>
      <w:kern w:val="2"/>
      <w:sz w:val="24"/>
      <w:szCs w:val="24"/>
    </w:rPr>
  </w:style>
  <w:style w:type="character" w:customStyle="1" w:styleId="7Char">
    <w:name w:val="标题 7 Char"/>
    <w:basedOn w:val="a0"/>
    <w:link w:val="7"/>
    <w:rsid w:val="00381D78"/>
    <w:rPr>
      <w:b/>
      <w:bCs/>
      <w:kern w:val="2"/>
      <w:sz w:val="24"/>
      <w:szCs w:val="24"/>
    </w:rPr>
  </w:style>
  <w:style w:type="character" w:customStyle="1" w:styleId="8Char">
    <w:name w:val="标题 8 Char"/>
    <w:basedOn w:val="a0"/>
    <w:link w:val="8"/>
    <w:rsid w:val="00381D78"/>
    <w:rPr>
      <w:rFonts w:ascii="Arial" w:eastAsia="黑体" w:hAnsi="Arial"/>
      <w:kern w:val="2"/>
      <w:sz w:val="24"/>
      <w:szCs w:val="24"/>
    </w:rPr>
  </w:style>
  <w:style w:type="character" w:customStyle="1" w:styleId="Char2">
    <w:name w:val="页眉 Char"/>
    <w:link w:val="a6"/>
    <w:rsid w:val="00381D78"/>
    <w:rPr>
      <w:rFonts w:asciiTheme="minorHAnsi" w:eastAsiaTheme="minorEastAsia" w:hAnsiTheme="minorHAnsi" w:cstheme="minorBidi"/>
      <w:kern w:val="2"/>
      <w:sz w:val="18"/>
      <w:szCs w:val="22"/>
    </w:rPr>
  </w:style>
  <w:style w:type="character" w:customStyle="1" w:styleId="Char1">
    <w:name w:val="页脚 Char"/>
    <w:link w:val="a5"/>
    <w:rsid w:val="00381D78"/>
    <w:rPr>
      <w:rFonts w:asciiTheme="minorHAnsi" w:eastAsiaTheme="minorEastAsia" w:hAnsiTheme="minorHAnsi" w:cstheme="minorBidi"/>
      <w:kern w:val="2"/>
      <w:sz w:val="18"/>
      <w:szCs w:val="22"/>
    </w:rPr>
  </w:style>
  <w:style w:type="table" w:styleId="ac">
    <w:name w:val="Table Grid"/>
    <w:basedOn w:val="a1"/>
    <w:rsid w:val="0016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3</cp:revision>
  <dcterms:created xsi:type="dcterms:W3CDTF">2022-12-16T09:56:00Z</dcterms:created>
  <dcterms:modified xsi:type="dcterms:W3CDTF">2022-12-16T09:58:00Z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4D9B1722E25844A4AD94CAB058582AA4</vt:lpwstr>
  </property>
</Properties>
</file>