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Style w:val="11"/>
          <w:rFonts w:hint="eastAsia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r>
        <w:rPr>
          <w:rStyle w:val="11"/>
          <w:rFonts w:ascii="宋体" w:hAnsi="宋体"/>
          <w:b/>
          <w:bCs/>
          <w:sz w:val="28"/>
          <w:szCs w:val="28"/>
        </w:rPr>
        <w:t>默写</w:t>
      </w:r>
      <w:r>
        <w:rPr>
          <w:rStyle w:val="11"/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11.</w:t>
      </w:r>
      <w:r>
        <w:rPr>
          <w:rFonts w:ascii="宋体" w:hAnsi="宋体"/>
          <w:color w:val="000000"/>
          <w:szCs w:val="21"/>
        </w:rPr>
        <w:t>杜牧在《阿房宫赋》中运用反问句“_____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，______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”，表达对秦朝统治者贪得无厌、奢侈靡费的批判。</w:t>
      </w:r>
      <w:r>
        <w:rPr>
          <w:rFonts w:hint="eastAsia" w:ascii="宋体" w:hAnsi="宋体"/>
          <w:color w:val="000000"/>
          <w:szCs w:val="21"/>
        </w:rPr>
        <w:t xml:space="preserve">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12.</w:t>
      </w:r>
      <w:r>
        <w:rPr>
          <w:rFonts w:ascii="宋体" w:hAnsi="宋体"/>
          <w:color w:val="000000"/>
          <w:szCs w:val="21"/>
        </w:rPr>
        <w:t>《阿房宫赋》中以一连串的排比夸张表现阿房宫的奢华，如写架起房梁的椽子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，嘈杂的音乐声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。</w:t>
      </w:r>
      <w:r>
        <w:rPr>
          <w:rFonts w:hint="eastAsia" w:ascii="宋体" w:hAnsi="宋体"/>
          <w:color w:val="000000"/>
          <w:szCs w:val="21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13.</w:t>
      </w:r>
      <w:r>
        <w:rPr>
          <w:rFonts w:ascii="宋体" w:hAnsi="宋体"/>
          <w:color w:val="000000"/>
          <w:szCs w:val="21"/>
        </w:rPr>
        <w:t>杜牧在《阿房宫赋》的结尾处感叹道，如果六国爱护自己的百姓，就足以抵抗秦国，紧接着说</w:t>
      </w:r>
      <w:r>
        <w:rPr>
          <w:rFonts w:hint="eastAsia" w:ascii="宋体" w:hAnsi="宋体"/>
          <w:color w:val="000000"/>
          <w:szCs w:val="21"/>
        </w:rPr>
        <w:t xml:space="preserve">如果秦国爱护六国，“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ascii="宋体" w:hAnsi="宋体"/>
          <w:color w:val="000000"/>
          <w:szCs w:val="21"/>
        </w:rPr>
        <w:t>？</w:t>
      </w:r>
      <w:r>
        <w:rPr>
          <w:rFonts w:hint="eastAsia" w:ascii="宋体" w:hAnsi="宋体"/>
          <w:color w:val="000000"/>
          <w:szCs w:val="21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14.</w:t>
      </w:r>
      <w:r>
        <w:rPr>
          <w:rFonts w:ascii="宋体" w:hAnsi="宋体"/>
          <w:color w:val="000000"/>
          <w:szCs w:val="21"/>
        </w:rPr>
        <w:t>杜牧《阿房宫赋》中以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描写阿房宫宫人的美丽，她们伫立远眺，盼望着皇帝临幸。</w:t>
      </w:r>
      <w:r>
        <w:rPr>
          <w:rFonts w:hint="eastAsia" w:ascii="宋体" w:hAnsi="宋体"/>
          <w:color w:val="000000"/>
          <w:szCs w:val="21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15.《阿房宫赋》中，杜牧说“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 xml:space="preserve">”，认为秦国亡于自身，随后又指出这类历史悲剧一再重演的原因是“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 xml:space="preserve">”。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16.</w:t>
      </w:r>
      <w:r>
        <w:rPr>
          <w:rFonts w:ascii="宋体" w:hAnsi="宋体"/>
          <w:color w:val="000000"/>
          <w:szCs w:val="21"/>
        </w:rPr>
        <w:t>《红楼梦》中的俗谚</w:t>
      </w:r>
      <w:r>
        <w:rPr>
          <w:rFonts w:hint="eastAsia" w:ascii="宋体" w:hAnsi="宋体"/>
          <w:color w:val="000000"/>
          <w:szCs w:val="21"/>
        </w:rPr>
        <w:t>“</w:t>
      </w:r>
      <w:r>
        <w:rPr>
          <w:rFonts w:ascii="宋体" w:hAnsi="宋体"/>
          <w:color w:val="000000"/>
          <w:szCs w:val="21"/>
        </w:rPr>
        <w:t>阿房宫，三百里，住不下金陵一个史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化用了《阿房宫赋》中</w:t>
      </w:r>
      <w:r>
        <w:rPr>
          <w:rFonts w:hint="eastAsia" w:ascii="宋体" w:hAnsi="宋体"/>
          <w:color w:val="000000"/>
          <w:szCs w:val="21"/>
        </w:rPr>
        <w:t xml:space="preserve">“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000000"/>
          <w:szCs w:val="21"/>
        </w:rPr>
        <w:t>”</w:t>
      </w:r>
      <w:r>
        <w:rPr>
          <w:rFonts w:ascii="宋体" w:hAnsi="宋体"/>
          <w:color w:val="000000"/>
          <w:szCs w:val="21"/>
        </w:rPr>
        <w:t>两句。</w:t>
      </w:r>
      <w:r>
        <w:rPr>
          <w:rFonts w:hint="eastAsia" w:ascii="宋体" w:hAnsi="宋体"/>
          <w:color w:val="000000"/>
          <w:szCs w:val="21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17.《念奴娇·过洞庭》中</w:t>
      </w:r>
      <w:r>
        <w:rPr>
          <w:rFonts w:ascii="宋体" w:hAnsi="宋体"/>
          <w:color w:val="000000"/>
        </w:rPr>
        <w:t>“___________，___________”</w:t>
      </w:r>
      <w:r>
        <w:rPr>
          <w:rFonts w:hint="eastAsia" w:ascii="宋体" w:hAnsi="宋体"/>
          <w:color w:val="000000"/>
          <w:szCs w:val="21"/>
        </w:rPr>
        <w:t xml:space="preserve">两句体现了诗人的鲜明个性，不管官场冷暖，纵情泛舟洞庭。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18.《念奴娇·过洞庭》中，“素月分辉，明河共映，表里俱澄澈”三句的景与</w:t>
      </w:r>
      <w:r>
        <w:rPr>
          <w:rFonts w:ascii="宋体" w:hAnsi="宋体"/>
          <w:color w:val="000000"/>
        </w:rPr>
        <w:t>“___________，___________”</w:t>
      </w:r>
      <w:r>
        <w:rPr>
          <w:rFonts w:hint="eastAsia" w:ascii="宋体" w:hAnsi="宋体"/>
          <w:color w:val="000000"/>
          <w:szCs w:val="21"/>
        </w:rPr>
        <w:t xml:space="preserve">的情交相呼应，交相融合。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19.《念奴娇·过洞庭》中，</w:t>
      </w:r>
      <w:r>
        <w:rPr>
          <w:rFonts w:ascii="宋体" w:hAnsi="宋体"/>
          <w:color w:val="000000"/>
        </w:rPr>
        <w:t>“___________，___________”</w:t>
      </w:r>
      <w:r>
        <w:rPr>
          <w:rFonts w:hint="eastAsia" w:ascii="宋体" w:hAnsi="宋体"/>
          <w:color w:val="000000"/>
          <w:szCs w:val="21"/>
        </w:rPr>
        <w:t xml:space="preserve">点出了在这秋草无色，秋水无波，美玉一般的空灵画面上，湖上的一叶扁舟分外突出，真似仙境。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20.《念奴娇·过洞庭》中，以江为酒，对星细酌，万物为友，用奇崛想象之语表达词人愉悦的心境和豪迈的气度的句子是：“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”。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ZDhhNDk5MjNjOGUyODBkNTIwMWIyZWRmMGQ2NTEifQ=="/>
  </w:docVars>
  <w:rsids>
    <w:rsidRoot w:val="00C32842"/>
    <w:rsid w:val="00064D65"/>
    <w:rsid w:val="000F1F82"/>
    <w:rsid w:val="00141946"/>
    <w:rsid w:val="001E4060"/>
    <w:rsid w:val="002A6BE9"/>
    <w:rsid w:val="002D5D26"/>
    <w:rsid w:val="003156D1"/>
    <w:rsid w:val="00421516"/>
    <w:rsid w:val="005D18C2"/>
    <w:rsid w:val="007214BD"/>
    <w:rsid w:val="00721EED"/>
    <w:rsid w:val="00883A76"/>
    <w:rsid w:val="00885347"/>
    <w:rsid w:val="00C27FCB"/>
    <w:rsid w:val="00C32842"/>
    <w:rsid w:val="00CE7A04"/>
    <w:rsid w:val="00D667D1"/>
    <w:rsid w:val="00DA00A0"/>
    <w:rsid w:val="00DD77DD"/>
    <w:rsid w:val="00EF3C21"/>
    <w:rsid w:val="08F016AC"/>
    <w:rsid w:val="26AC7150"/>
    <w:rsid w:val="30302FF3"/>
    <w:rsid w:val="45BE221C"/>
    <w:rsid w:val="756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Emphasis"/>
    <w:qFormat/>
    <w:uiPriority w:val="0"/>
    <w:rPr>
      <w:i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NormalCharacter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577</Words>
  <Characters>625</Characters>
  <Lines>16</Lines>
  <Paragraphs>4</Paragraphs>
  <TotalTime>1</TotalTime>
  <ScaleCrop>false</ScaleCrop>
  <LinksUpToDate>false</LinksUpToDate>
  <CharactersWithSpaces>932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2022-06-02T01:16:00Z</dcterms:created>
  <dc:creator>PC</dc:creator>
  <cp:lastModifiedBy>洁涵</cp:lastModifiedBy>
  <dcterms:modified xsi:type="dcterms:W3CDTF">2022-06-18T04:54:24Z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C5C6725944324052B07E37ADFFB02AD4</vt:lpwstr>
  </property>
</Properties>
</file>