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0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思想政治学科必修</w:t>
      </w:r>
      <w:r>
        <w:rPr>
          <w:rFonts w:ascii="黑体" w:hAnsi="黑体" w:eastAsia="黑体"/>
          <w:b/>
          <w:sz w:val="28"/>
          <w:szCs w:val="28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 xml:space="preserve">《哲学与文化》主观题复习背诵讲义  </w:t>
      </w:r>
      <w:r>
        <w:rPr>
          <w:rFonts w:hint="eastAsia" w:ascii="宋体" w:hAnsi="宋体" w:eastAsia="宋体"/>
          <w:b/>
          <w:sz w:val="28"/>
          <w:szCs w:val="28"/>
        </w:rPr>
        <w:t>哲学部分</w:t>
      </w:r>
      <w:r>
        <w:rPr>
          <w:rFonts w:hint="eastAsia" w:ascii="宋体" w:hAnsi="宋体" w:eastAsia="宋体"/>
          <w:b/>
          <w:sz w:val="20"/>
          <w:szCs w:val="28"/>
        </w:rPr>
        <w:t>（</w:t>
      </w:r>
      <w:r>
        <w:rPr>
          <w:rFonts w:hint="eastAsia" w:ascii="宋体" w:hAnsi="宋体" w:eastAsia="宋体"/>
          <w:b/>
          <w:sz w:val="16"/>
          <w:szCs w:val="28"/>
        </w:rPr>
        <w:t>配合马义主要原理提纲用</w:t>
      </w:r>
      <w:r>
        <w:rPr>
          <w:rFonts w:hint="eastAsia" w:ascii="宋体" w:hAnsi="宋体" w:eastAsia="宋体"/>
          <w:b/>
          <w:sz w:val="20"/>
          <w:szCs w:val="28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65"/>
        <w:gridCol w:w="284"/>
        <w:gridCol w:w="142"/>
        <w:gridCol w:w="283"/>
        <w:gridCol w:w="146"/>
        <w:gridCol w:w="279"/>
        <w:gridCol w:w="142"/>
        <w:gridCol w:w="284"/>
        <w:gridCol w:w="2268"/>
        <w:gridCol w:w="708"/>
        <w:gridCol w:w="567"/>
        <w:gridCol w:w="142"/>
        <w:gridCol w:w="284"/>
        <w:gridCol w:w="850"/>
        <w:gridCol w:w="284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10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原理</w:t>
            </w:r>
          </w:p>
        </w:tc>
        <w:tc>
          <w:tcPr>
            <w:tcW w:w="3770" w:type="dxa"/>
            <w:gridSpan w:val="5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方法论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唯物论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华文新魏" w:eastAsia="华文新魏"/>
                <w:b/>
                <w:sz w:val="18"/>
                <w:szCs w:val="20"/>
              </w:rPr>
              <w:t>【探究世界本质】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</w:rPr>
              <w:t>1.物质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物质决定意识。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一切从实际出发，实事求是。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2.意识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意识具有能动作用，人能够能动地认识和改造世界。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重视意识的作用。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3.规律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规律具有普遍性和客观性。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尊重规律，按规律办事。</w:t>
            </w:r>
            <w:r>
              <w:rPr>
                <w:rFonts w:hint="eastAsia" w:ascii="宋体" w:hAnsi="宋体" w:eastAsia="宋体"/>
                <w:lang w:eastAsia="zh-CN"/>
              </w:rPr>
              <w:t>尊规同主观结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辩证法</w:t>
            </w:r>
          </w:p>
        </w:tc>
        <w:tc>
          <w:tcPr>
            <w:tcW w:w="86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联系观</w:t>
            </w:r>
          </w:p>
        </w:tc>
        <w:tc>
          <w:tcPr>
            <w:tcW w:w="1560" w:type="dxa"/>
            <w:gridSpan w:val="7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1.联系普客多</w:t>
            </w:r>
          </w:p>
        </w:tc>
        <w:tc>
          <w:tcPr>
            <w:tcW w:w="3543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联系具有普遍性、客观性、多样性。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用联系的观点看问题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  <w:vMerge w:val="restar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2.整体与部分</w:t>
            </w: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整体处于主导地位，统率着部分。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树立全局观念，掌握系统优化。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部分的功能及其变化影响整体。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重视部分的作用。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发展观</w:t>
            </w:r>
          </w:p>
        </w:tc>
        <w:tc>
          <w:tcPr>
            <w:tcW w:w="855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1.普遍实质</w:t>
            </w: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发展具有普遍性。发展的实质是事物的前进和上升，是新事物的产生和旧事物的灭亡。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用发展的观点看问题。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  <w:vMerge w:val="restar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量变与质变</w:t>
            </w: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量变是质变的必要准备。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重视量的积累。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质变是量变的必然结果。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抓住时机，促成质变。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  <w:vMerge w:val="restar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前进与曲折</w:t>
            </w: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事物发展的前途是光明的。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对未来充满信心。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事物发展的道路是曲折的。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做好准备迎接挫折。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5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辩否</w:t>
            </w:r>
          </w:p>
        </w:tc>
        <w:tc>
          <w:tcPr>
            <w:tcW w:w="4248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辩证否定的实质是扬弃，既克服又保留。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树立创新意识。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矛盾观【唯物辩证法的实质核心】</w:t>
            </w:r>
          </w:p>
        </w:tc>
        <w:tc>
          <w:tcPr>
            <w:tcW w:w="1276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1.对立统一</w:t>
            </w:r>
          </w:p>
        </w:tc>
        <w:tc>
          <w:tcPr>
            <w:tcW w:w="3827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矛盾就是对立统一。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用一分为二的观点看问题。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2.同一性斗争性</w:t>
            </w:r>
          </w:p>
        </w:tc>
        <w:tc>
          <w:tcPr>
            <w:tcW w:w="5529" w:type="dxa"/>
            <w:gridSpan w:val="9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矛盾的基本属性是同一性和斗争性。斗争性是矛盾双方相互对立和相互排斥，同一性是矛盾双方相互吸引和相互连结。矛盾双方对立统一推动事物发展。</w:t>
            </w:r>
          </w:p>
        </w:tc>
        <w:tc>
          <w:tcPr>
            <w:tcW w:w="221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用一分为二、全面的观点看问题。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3.普遍性</w:t>
            </w:r>
          </w:p>
        </w:tc>
        <w:tc>
          <w:tcPr>
            <w:tcW w:w="3969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矛盾具有普遍性。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勇于承认、直面、分析并解决矛盾。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4.特殊性</w:t>
            </w:r>
          </w:p>
        </w:tc>
        <w:tc>
          <w:tcPr>
            <w:tcW w:w="396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矛盾具有特殊性。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具体问题具体分析。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5.普遍性特殊性</w:t>
            </w:r>
          </w:p>
        </w:tc>
        <w:tc>
          <w:tcPr>
            <w:tcW w:w="4111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矛盾的普遍性与特殊性相互联结。普遍性寓于特殊性之中；特殊性也离不开普遍性。</w:t>
            </w:r>
          </w:p>
        </w:tc>
        <w:tc>
          <w:tcPr>
            <w:tcW w:w="3628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坚持矛盾的共性与个性具体的历史的统一。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6.主次矛</w:t>
            </w:r>
          </w:p>
        </w:tc>
        <w:tc>
          <w:tcPr>
            <w:tcW w:w="4111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主矛处支配地位，对事物发展起决定作用。</w:t>
            </w:r>
          </w:p>
        </w:tc>
        <w:tc>
          <w:tcPr>
            <w:tcW w:w="3628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抓重点，坚持两点论和重点论的统一。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7.矛盾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主次方面</w:t>
            </w:r>
          </w:p>
        </w:tc>
        <w:tc>
          <w:tcPr>
            <w:tcW w:w="4111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矛盾的主要方面居于支配地位，起决定作用。主要矛盾的主要方面决定事物的性质。</w:t>
            </w:r>
          </w:p>
        </w:tc>
        <w:tc>
          <w:tcPr>
            <w:tcW w:w="3628" w:type="dxa"/>
            <w:gridSpan w:val="4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抓主流，坚持两点论和重点论的统一。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认识论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【探索认识的奥秘】</w:t>
            </w:r>
          </w:p>
        </w:tc>
        <w:tc>
          <w:tcPr>
            <w:tcW w:w="1291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1.实践特点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直接现实性、客观物质性、主观能动性、社会历史性</w:t>
            </w:r>
          </w:p>
        </w:tc>
        <w:tc>
          <w:tcPr>
            <w:tcW w:w="3344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2.实践与认识</w:t>
            </w:r>
          </w:p>
        </w:tc>
        <w:tc>
          <w:tcPr>
            <w:tcW w:w="6379" w:type="dxa"/>
            <w:gridSpan w:val="1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1.实践是认识的基础，是认识的来源、发展动力、检验标准和目的。</w:t>
            </w:r>
          </w:p>
        </w:tc>
        <w:tc>
          <w:tcPr>
            <w:tcW w:w="2494" w:type="dxa"/>
            <w:gridSpan w:val="2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要求立足实践。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2.认识对实践具有反作用。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重视科学理论的指导作用。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3.认识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三性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认识具有反复性、无限性、上升性。追求真理是一个永无止境的过程。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与时俱进，开拓创新，在实践中认识发现真理、检验发展真理。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4.真理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真理具有客观性、条件性、具体性。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做到主观同客观的具体历史的统一。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社会历史观【寻觅社会的真谛】</w:t>
            </w:r>
          </w:p>
        </w:tc>
        <w:tc>
          <w:tcPr>
            <w:tcW w:w="86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1.社存与社意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1.社会存在决定社会意识。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2.社会意识具有相对独立性，对社会存在具有反作用。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restar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2.两大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矛盾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生产力决定生产关系，生产关系反作用于生产力。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遵循生产关系适应生产力状况的规律。改革生产关系以适应生产力。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经济基础决定上层建筑，上层建筑反作用于经济基础。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遵循上层建筑适应经济基础状况的规律。改革上层建筑以适应经济基础。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3.改革</w:t>
            </w:r>
          </w:p>
        </w:tc>
        <w:tc>
          <w:tcPr>
            <w:tcW w:w="5103" w:type="dxa"/>
            <w:gridSpan w:val="10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改革是社会主义发展的直接动力。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4.人民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群众</w:t>
            </w:r>
          </w:p>
        </w:tc>
        <w:tc>
          <w:tcPr>
            <w:tcW w:w="4536" w:type="dxa"/>
            <w:gridSpan w:val="9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人民群众是历史的创造者，是社会历史的主体。</w:t>
            </w:r>
          </w:p>
        </w:tc>
        <w:tc>
          <w:tcPr>
            <w:tcW w:w="4337" w:type="dxa"/>
            <w:gridSpan w:val="6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树立群众观点群众路线，坚持以人民为中心。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价值观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【实现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人生价值】</w:t>
            </w:r>
          </w:p>
        </w:tc>
        <w:tc>
          <w:tcPr>
            <w:tcW w:w="1149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1.价值观</w:t>
            </w:r>
          </w:p>
        </w:tc>
        <w:tc>
          <w:tcPr>
            <w:tcW w:w="3544" w:type="dxa"/>
            <w:gridSpan w:val="7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价值观具有导向作用。</w:t>
            </w:r>
          </w:p>
        </w:tc>
        <w:tc>
          <w:tcPr>
            <w:tcW w:w="5045" w:type="dxa"/>
            <w:gridSpan w:val="7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树立正确价值观，作出正确的价值判断和价值选择。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91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2.价值判断与价值选择</w:t>
            </w:r>
          </w:p>
        </w:tc>
        <w:tc>
          <w:tcPr>
            <w:tcW w:w="4677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社会历史性、主体差异性、阶级社会里有阶级性</w:t>
            </w:r>
          </w:p>
        </w:tc>
        <w:tc>
          <w:tcPr>
            <w:tcW w:w="3770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遵循规律，自觉站在最广大人民的立场上做出正确的价值判断与价值选择。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74" w:type="dxa"/>
            <w:gridSpan w:val="4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3.价值的创造与实现</w:t>
            </w:r>
          </w:p>
        </w:tc>
        <w:tc>
          <w:tcPr>
            <w:tcW w:w="8164" w:type="dxa"/>
            <w:gridSpan w:val="12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①弘扬劳动精神，在劳动和奉献中实现价值。②在个人和社会的统一中创造和实现价值。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③在砥砺自我中创造和实现价值。</w:t>
            </w:r>
            <w:bookmarkStart w:id="0" w:name="_GoBack"/>
            <w:bookmarkEnd w:id="0"/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文化部分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第七课  继承发展中华优秀传统文化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1.文化要通过载体呈现出来。</w:t>
      </w:r>
    </w:p>
    <w:p>
      <w:pPr>
        <w:rPr>
          <w:rFonts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2.文化的功能：</w:t>
      </w:r>
      <w:r>
        <w:rPr>
          <w:rFonts w:hint="eastAsia" w:cs="新宋体" w:asciiTheme="minorEastAsia" w:hAnsiTheme="minorEastAsia" w:eastAsiaTheme="minorEastAsia"/>
          <w:kern w:val="0"/>
          <w:szCs w:val="21"/>
          <w:shd w:val="clear" w:color="auto" w:fill="FFFFFF"/>
          <w:lang w:bidi="ar"/>
        </w:rPr>
        <w:t>①文化具有引领风尚、教育人民、服务社会、推动发展的功能。②文化是民族的血脉和灵魂。③优秀文化塑造人。</w:t>
      </w:r>
    </w:p>
    <w:p>
      <w:pPr>
        <w:rPr>
          <w:rFonts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3.文化由经济、政治决定，反作用于经济、政治。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/>
          <w:b/>
        </w:rPr>
        <w:t>4.</w:t>
      </w: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优秀传统文化的当代价值：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优秀传统文化是一个国家、民族传承和发展的根本。②传承和弘扬中华优秀传统文化，能够激发民族自信心和自豪感。③能够为解决当代中国和世界发展中的许多问题提供有益借鉴。④推动建立以合作共赢为核心的新型国际关系，构建人类命运共同体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5.如何对待优秀传统文化：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①中华优秀传统文化源远流长、博大精深。②要弘扬优秀传统文化，坚定文化自信，坚持创造性转化、创新性发展。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6.中华民族精神的内涵：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以爱国主义为核心，团结统一、爱好和平、勤劳勇敢、自强不息。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7.为什么要弘扬中华民族精神：</w:t>
      </w:r>
      <w: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爱国主义是中华民族精神的核心，是各族人民风雨同舟、自强不息的精神支柱。②中华民族精神提供了强大精神动力。③中华民族精神集中体现了中华民族的整体风貌和精神特征，体现了中华民族共同的价值追求，是中华民族永远的精神火炬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</w:p>
    <w:p>
      <w:pPr>
        <w:rPr>
          <w:rFonts w:cs="新宋体" w:asciiTheme="minorEastAsia" w:hAnsiTheme="minorEastAsia" w:eastAsiaTheme="minorEastAsia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cs="新宋体" w:asciiTheme="minorEastAsia" w:hAnsiTheme="minorEastAsia" w:eastAsiaTheme="minorEastAsia"/>
          <w:b/>
          <w:bCs/>
          <w:kern w:val="0"/>
          <w:szCs w:val="21"/>
          <w:shd w:val="clear" w:color="auto" w:fill="FFFFFF"/>
          <w:lang w:bidi="ar"/>
        </w:rPr>
        <w:t>第八课  学习借鉴外来文化的有益成果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cs="新宋体" w:asciiTheme="minorEastAsia" w:hAnsiTheme="minorEastAsia" w:eastAsiaTheme="minorEastAsia"/>
          <w:b/>
          <w:bCs/>
          <w:kern w:val="0"/>
          <w:szCs w:val="21"/>
          <w:shd w:val="clear" w:color="auto" w:fill="FFFFFF"/>
          <w:lang w:bidi="ar"/>
        </w:rPr>
        <w:t>1.</w:t>
      </w: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为什么尊重文化多样性：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文化多样性是发展本民族文化的内在要求，也是实现世界文化繁荣的必然要求。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2.如何尊重文化多样性：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①尊重文化多样性，坚持各民族平等，尊重差异，理解个性。②</w:t>
      </w:r>
      <w: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既要认同本民族文化，又要尊重其他民族文化，相互借鉴，求同存异，共同促进人类文明繁荣进步。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3.文化交流：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①文化交流，构成了文化发展的重要动力。②坚持求同存异、取长补短的原则。③应该维护各国各民族文明多样性，加强相互交流、学习、借鉴。</w:t>
      </w:r>
    </w:p>
    <w:p>
      <w:pPr>
        <w:widowControl/>
        <w:shd w:val="clear" w:color="auto" w:fill="FFFFFF"/>
        <w:jc w:val="left"/>
        <w:rPr>
          <w:rFonts w:ascii="楷体" w:hAnsi="楷体" w:eastAsia="楷体" w:cs="新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新宋体"/>
          <w:b/>
          <w:bCs/>
          <w:kern w:val="0"/>
          <w:szCs w:val="21"/>
          <w:shd w:val="clear" w:color="auto" w:fill="FFFFFF"/>
          <w:lang w:bidi="ar"/>
        </w:rPr>
        <w:t>4.</w:t>
      </w: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文化交融：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①文化因交流而多彩，文化因交融而丰富。②文化既是民族的，也是世界的。③</w:t>
      </w:r>
      <w: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坚持以我为主，为我所用原则。</w:t>
      </w:r>
      <w:r>
        <w:rPr>
          <w:rFonts w:hint="eastAsia" w:ascii="宋体" w:hAnsi="宋体" w:eastAsia="宋体" w:cs="新宋体"/>
          <w:bCs/>
          <w:kern w:val="0"/>
          <w:szCs w:val="21"/>
          <w:shd w:val="clear" w:color="auto" w:fill="FFFFFF"/>
          <w:lang w:bidi="ar"/>
        </w:rPr>
        <w:t>④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借鉴别国别民族思想文化的长处和精华，汲取丰富营养，增强本国本民族文化的自尊、自信、自立。</w:t>
      </w:r>
    </w:p>
    <w:p>
      <w:pPr>
        <w:widowControl/>
        <w:shd w:val="clear" w:color="auto" w:fill="FFFFFF"/>
        <w:jc w:val="left"/>
        <w:rPr>
          <w:rFonts w:ascii="宋体" w:hAnsi="宋体" w:eastAsia="宋体" w:cs="新宋体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新宋体"/>
          <w:bCs/>
          <w:kern w:val="0"/>
          <w:szCs w:val="21"/>
          <w:shd w:val="clear" w:color="auto" w:fill="FFFFFF"/>
          <w:lang w:bidi="ar"/>
        </w:rPr>
        <w:t>5.</w:t>
      </w: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如何正确对待外来文化：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坚持胸怀天下，保持开放的心态，面向世界、博采众长。②立足中国国情，实现不同文化的交流互鉴，坚持“洋为中用”，坚持以我为主，为我所用。③坚守中华文化立场，吸收外来有益文化，推动当代中国文化发展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</w:p>
    <w:p>
      <w:pPr>
        <w:rPr>
          <w:rFonts w:cs="新宋体" w:asciiTheme="minorEastAsia" w:hAnsiTheme="minorEastAsia" w:eastAsiaTheme="minorEastAsia"/>
          <w:b/>
          <w:bCs/>
          <w:kern w:val="0"/>
          <w:szCs w:val="21"/>
          <w:shd w:val="clear" w:color="auto" w:fill="FFFFFF"/>
          <w:lang w:bidi="ar"/>
        </w:rPr>
      </w:pPr>
      <w:r>
        <w:rPr>
          <w:rFonts w:hint="eastAsia" w:cs="新宋体" w:asciiTheme="minorEastAsia" w:hAnsiTheme="minorEastAsia" w:eastAsiaTheme="minorEastAsia"/>
          <w:b/>
          <w:bCs/>
          <w:kern w:val="0"/>
          <w:szCs w:val="21"/>
          <w:shd w:val="clear" w:color="auto" w:fill="FFFFFF"/>
          <w:lang w:bidi="ar"/>
        </w:rPr>
        <w:t xml:space="preserve">第九课  </w:t>
      </w:r>
      <w:r>
        <w:rPr>
          <w:rFonts w:cs="新宋体" w:asciiTheme="minorEastAsia" w:hAnsiTheme="minorEastAsia" w:eastAsiaTheme="minorEastAsia"/>
          <w:b/>
          <w:bCs/>
          <w:kern w:val="0"/>
          <w:szCs w:val="21"/>
          <w:shd w:val="clear" w:color="auto" w:fill="FFFFFF"/>
          <w:lang w:bidi="ar"/>
        </w:rPr>
        <w:t>发展中国特色社会主义文化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1.革命文化：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革命文化是中国革命的精神标识，要弘扬革命文化。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b/>
          <w:bCs/>
          <w:kern w:val="0"/>
          <w:szCs w:val="21"/>
          <w:shd w:val="clear" w:color="auto" w:fill="FFFFFF"/>
          <w:lang w:bidi="ar"/>
        </w:rPr>
        <w:t>2.中国共产党：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①中国共产党代表先进文化的前进方向。共产党既是中国先进文化的积极引领者和践行者，又是中华优秀传统文化的忠实传承者和弘扬者。②必须加强党对文化工作的领导，牢牢掌握意识形态工作领导权。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b/>
          <w:bCs/>
          <w:kern w:val="0"/>
          <w:szCs w:val="21"/>
          <w:shd w:val="clear" w:color="auto" w:fill="FFFFFF"/>
          <w:lang w:bidi="ar"/>
        </w:rPr>
        <w:t>3.</w:t>
      </w:r>
      <w:r>
        <w:rPr>
          <w:rFonts w:hint="eastAsia" w:ascii="黑体" w:hAnsi="黑体" w:eastAsia="黑体" w:cs="新宋体"/>
          <w:b/>
          <w:bCs/>
          <w:kern w:val="0"/>
          <w:szCs w:val="21"/>
          <w:shd w:val="clear" w:color="auto" w:fill="FFFFFF"/>
          <w:lang w:bidi="ar"/>
        </w:rPr>
        <w:t>文化发展的基本路径：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①要坚定理想信念、坚持以人民为中心。②要立足时代之基、回答时代问题。③要融通不同资源、实现综合创新。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b/>
          <w:bCs/>
          <w:kern w:val="0"/>
          <w:szCs w:val="21"/>
          <w:shd w:val="clear" w:color="auto" w:fill="FFFFFF"/>
          <w:lang w:bidi="ar"/>
        </w:rPr>
        <w:t>4.如何建设文化强国：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①要弘扬主旋律，传播正能量。②要培育和践行社会主义核心价值观。③要提高人们的道德修养和科学文化修养，提高全社会文明程度。④要推动文化事业和文化产业发展。</w:t>
      </w:r>
    </w:p>
    <w:p>
      <w:pP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b/>
          <w:bCs/>
          <w:kern w:val="0"/>
          <w:szCs w:val="21"/>
          <w:shd w:val="clear" w:color="auto" w:fill="FFFFFF"/>
          <w:lang w:bidi="ar"/>
        </w:rPr>
        <w:t>5.坚定文化自信：</w:t>
      </w:r>
      <w:r>
        <w:rPr>
          <w:rFonts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文化自信是一个国家、一个民族发展中更基本、更深沉、更持久的力量</w:t>
      </w:r>
      <w:r>
        <w:rPr>
          <w:rFonts w:hint="eastAsia" w:cs="新宋体" w:asciiTheme="minorEastAsia" w:hAnsiTheme="minorEastAsia" w:eastAsiaTheme="minorEastAsia"/>
          <w:bCs/>
          <w:kern w:val="0"/>
          <w:szCs w:val="21"/>
          <w:shd w:val="clear" w:color="auto" w:fill="FFFFFF"/>
          <w:lang w:bidi="ar"/>
        </w:rPr>
        <w:t>，要坚定文化自信。</w:t>
      </w:r>
    </w:p>
    <w:p>
      <w:pPr>
        <w:rPr>
          <w:rFonts w:ascii="宋体" w:hAnsi="宋体" w:eastAsia="宋体" w:cs="新宋体"/>
          <w:bCs/>
          <w:kern w:val="0"/>
          <w:szCs w:val="21"/>
          <w:shd w:val="clear" w:color="auto" w:fill="FFFFFF"/>
          <w:lang w:bidi="ar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zNjI5ZGNmOTNiMzM4MDFlODdkZGJhZWExZWIifQ=="/>
  </w:docVars>
  <w:rsids>
    <w:rsidRoot w:val="00FA1B9E"/>
    <w:rsid w:val="000A4B71"/>
    <w:rsid w:val="002F0AC0"/>
    <w:rsid w:val="00360B72"/>
    <w:rsid w:val="00443D95"/>
    <w:rsid w:val="00591597"/>
    <w:rsid w:val="00865BA7"/>
    <w:rsid w:val="0087449C"/>
    <w:rsid w:val="009D4378"/>
    <w:rsid w:val="00B26CCC"/>
    <w:rsid w:val="00BF00EA"/>
    <w:rsid w:val="00C06F05"/>
    <w:rsid w:val="00CC5233"/>
    <w:rsid w:val="00CD4DBB"/>
    <w:rsid w:val="00FA1B9E"/>
    <w:rsid w:val="00FA2D26"/>
    <w:rsid w:val="135604CB"/>
    <w:rsid w:val="503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2598</Words>
  <Characters>2646</Characters>
  <Lines>20</Lines>
  <Paragraphs>5</Paragraphs>
  <TotalTime>0</TotalTime>
  <ScaleCrop>false</ScaleCrop>
  <LinksUpToDate>false</LinksUpToDate>
  <CharactersWithSpaces>2654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2023-11-16T02:59:00Z</dcterms:created>
  <dc:creator>PC</dc:creator>
  <cp:lastModifiedBy>Administrator</cp:lastModifiedBy>
  <cp:lastPrinted>2023-12-08T01:39:24Z</cp:lastPrinted>
  <dcterms:modified xsi:type="dcterms:W3CDTF">2023-12-08T01:39:28Z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84EF2FB4207848429D08F216576B88DB_12</vt:lpwstr>
  </property>
</Properties>
</file>