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AE" w:rsidRPr="00AA247F" w:rsidRDefault="0050046A">
      <w:pPr>
        <w:jc w:val="center"/>
        <w:rPr>
          <w:rFonts w:ascii="黑体" w:eastAsia="黑体" w:hAnsi="黑体"/>
          <w:b/>
          <w:sz w:val="28"/>
          <w:szCs w:val="28"/>
        </w:rPr>
      </w:pPr>
      <w:r w:rsidRPr="00AA247F">
        <w:rPr>
          <w:rFonts w:ascii="黑体" w:eastAsia="黑体" w:hAnsi="黑体" w:hint="eastAsia"/>
          <w:b/>
          <w:sz w:val="28"/>
          <w:szCs w:val="28"/>
        </w:rPr>
        <w:t>思想政治学科必修</w:t>
      </w:r>
      <w:r w:rsidR="00BB37FA">
        <w:rPr>
          <w:rFonts w:ascii="黑体" w:eastAsia="黑体" w:hAnsi="黑体" w:hint="eastAsia"/>
          <w:b/>
          <w:sz w:val="28"/>
          <w:szCs w:val="28"/>
        </w:rPr>
        <w:t>4</w:t>
      </w:r>
      <w:r w:rsidR="008C3BBE" w:rsidRPr="00AA247F">
        <w:rPr>
          <w:rFonts w:ascii="黑体" w:eastAsia="黑体" w:hAnsi="黑体" w:hint="eastAsia"/>
          <w:b/>
          <w:sz w:val="28"/>
          <w:szCs w:val="28"/>
        </w:rPr>
        <w:t>《</w:t>
      </w:r>
      <w:r w:rsidR="00BB37FA">
        <w:rPr>
          <w:rFonts w:ascii="黑体" w:eastAsia="黑体" w:hAnsi="黑体" w:hint="eastAsia"/>
          <w:b/>
          <w:sz w:val="28"/>
          <w:szCs w:val="28"/>
        </w:rPr>
        <w:t>哲学与文化</w:t>
      </w:r>
      <w:r w:rsidRPr="00AA247F">
        <w:rPr>
          <w:rFonts w:ascii="黑体" w:eastAsia="黑体" w:hAnsi="黑体" w:hint="eastAsia"/>
          <w:b/>
          <w:sz w:val="28"/>
          <w:szCs w:val="28"/>
        </w:rPr>
        <w:t>》知识问题化复习</w:t>
      </w:r>
    </w:p>
    <w:p w:rsidR="00B209AE" w:rsidRPr="00AA247F" w:rsidRDefault="00EB3CE1">
      <w:pPr>
        <w:jc w:val="center"/>
        <w:rPr>
          <w:rFonts w:ascii="宋体" w:eastAsia="宋体" w:hAnsi="宋体"/>
          <w:b/>
          <w:sz w:val="28"/>
          <w:szCs w:val="28"/>
        </w:rPr>
      </w:pPr>
      <w:bookmarkStart w:id="0" w:name="_Hlk121414368"/>
      <w:r w:rsidRPr="00AA247F">
        <w:rPr>
          <w:rFonts w:ascii="宋体" w:eastAsia="宋体" w:hAnsi="宋体" w:hint="eastAsia"/>
          <w:b/>
          <w:sz w:val="28"/>
          <w:szCs w:val="28"/>
        </w:rPr>
        <w:t>第</w:t>
      </w:r>
      <w:r w:rsidR="00BB37FA">
        <w:rPr>
          <w:rFonts w:ascii="宋体" w:eastAsia="宋体" w:hAnsi="宋体" w:hint="eastAsia"/>
          <w:b/>
          <w:sz w:val="28"/>
          <w:szCs w:val="28"/>
        </w:rPr>
        <w:t>一</w:t>
      </w:r>
      <w:r w:rsidR="0050046A" w:rsidRPr="00AA247F">
        <w:rPr>
          <w:rFonts w:ascii="宋体" w:eastAsia="宋体" w:hAnsi="宋体" w:hint="eastAsia"/>
          <w:b/>
          <w:sz w:val="28"/>
          <w:szCs w:val="28"/>
        </w:rPr>
        <w:t xml:space="preserve">课 </w:t>
      </w:r>
      <w:r w:rsidR="0050046A" w:rsidRPr="00AA247F">
        <w:rPr>
          <w:rFonts w:ascii="宋体" w:eastAsia="宋体" w:hAnsi="宋体"/>
          <w:b/>
          <w:sz w:val="28"/>
          <w:szCs w:val="28"/>
        </w:rPr>
        <w:t xml:space="preserve"> </w:t>
      </w:r>
      <w:r w:rsidR="00BB37FA">
        <w:rPr>
          <w:rFonts w:ascii="宋体" w:eastAsia="宋体" w:hAnsi="宋体" w:hint="eastAsia"/>
          <w:b/>
          <w:sz w:val="28"/>
          <w:szCs w:val="28"/>
        </w:rPr>
        <w:t>时代精神的精华</w:t>
      </w:r>
    </w:p>
    <w:p w:rsidR="00B209AE" w:rsidRPr="00AA247F" w:rsidRDefault="00EB3CE1">
      <w:pPr>
        <w:jc w:val="center"/>
        <w:rPr>
          <w:rFonts w:ascii="宋体" w:eastAsia="宋体" w:hAnsi="宋体"/>
          <w:b/>
          <w:sz w:val="28"/>
          <w:szCs w:val="28"/>
        </w:rPr>
      </w:pPr>
      <w:r w:rsidRPr="00AA247F">
        <w:rPr>
          <w:rFonts w:ascii="楷体" w:eastAsia="楷体" w:hAnsi="楷体" w:cs="楷体" w:hint="eastAsia"/>
          <w:sz w:val="24"/>
          <w:szCs w:val="24"/>
        </w:rPr>
        <w:t>研制人：</w:t>
      </w:r>
      <w:r w:rsidR="00BB37FA">
        <w:rPr>
          <w:rFonts w:ascii="楷体" w:eastAsia="楷体" w:hAnsi="楷体" w:cs="楷体" w:hint="eastAsia"/>
          <w:sz w:val="24"/>
          <w:szCs w:val="24"/>
        </w:rPr>
        <w:t>陈庆阳、</w:t>
      </w:r>
      <w:r w:rsidRPr="00AA247F">
        <w:rPr>
          <w:rFonts w:ascii="楷体" w:eastAsia="楷体" w:hAnsi="楷体" w:cs="楷体" w:hint="eastAsia"/>
          <w:sz w:val="24"/>
          <w:szCs w:val="24"/>
        </w:rPr>
        <w:t>李妍敏</w:t>
      </w:r>
      <w:r w:rsidR="00BB37FA">
        <w:rPr>
          <w:rFonts w:ascii="楷体" w:eastAsia="楷体" w:hAnsi="楷体" w:cs="楷体" w:hint="eastAsia"/>
          <w:sz w:val="24"/>
          <w:szCs w:val="24"/>
        </w:rPr>
        <w:t>、李 蓉</w:t>
      </w:r>
      <w:r w:rsidR="0050046A" w:rsidRPr="00AA247F">
        <w:rPr>
          <w:rFonts w:ascii="楷体" w:eastAsia="楷体" w:hAnsi="楷体" w:cs="楷体" w:hint="eastAsia"/>
          <w:sz w:val="24"/>
          <w:szCs w:val="24"/>
        </w:rPr>
        <w:t xml:space="preserve">  </w:t>
      </w:r>
      <w:r w:rsidR="0050046A" w:rsidRPr="00AA247F">
        <w:rPr>
          <w:rFonts w:ascii="楷体" w:eastAsia="楷体" w:hAnsi="楷体" w:cs="楷体"/>
          <w:sz w:val="24"/>
          <w:szCs w:val="24"/>
        </w:rPr>
        <w:t xml:space="preserve">   </w:t>
      </w:r>
      <w:r w:rsidR="0050046A" w:rsidRPr="00AA247F">
        <w:rPr>
          <w:rFonts w:ascii="楷体" w:eastAsia="楷体" w:hAnsi="楷体" w:cs="楷体" w:hint="eastAsia"/>
          <w:sz w:val="24"/>
          <w:szCs w:val="24"/>
        </w:rPr>
        <w:t xml:space="preserve">  审核人：</w:t>
      </w:r>
      <w:bookmarkEnd w:id="0"/>
      <w:r w:rsidR="008C3BBE" w:rsidRPr="00AA247F">
        <w:rPr>
          <w:rFonts w:ascii="楷体" w:eastAsia="楷体" w:hAnsi="楷体" w:cs="楷体" w:hint="eastAsia"/>
          <w:sz w:val="24"/>
          <w:szCs w:val="24"/>
        </w:rPr>
        <w:t>李</w:t>
      </w:r>
      <w:r w:rsidR="000F2B87" w:rsidRPr="00AA247F">
        <w:rPr>
          <w:rFonts w:ascii="楷体" w:eastAsia="楷体" w:hAnsi="楷体" w:cs="楷体" w:hint="eastAsia"/>
          <w:sz w:val="24"/>
          <w:szCs w:val="24"/>
        </w:rPr>
        <w:t xml:space="preserve"> </w:t>
      </w:r>
      <w:r w:rsidR="008C3BBE" w:rsidRPr="00AA247F">
        <w:rPr>
          <w:rFonts w:ascii="楷体" w:eastAsia="楷体" w:hAnsi="楷体" w:cs="楷体" w:hint="eastAsia"/>
          <w:sz w:val="24"/>
          <w:szCs w:val="24"/>
        </w:rPr>
        <w:t>蓉</w:t>
      </w:r>
    </w:p>
    <w:tbl>
      <w:tblPr>
        <w:tblStyle w:val="a6"/>
        <w:tblW w:w="10031" w:type="dxa"/>
        <w:tblLook w:val="04A0" w:firstRow="1" w:lastRow="0" w:firstColumn="1" w:lastColumn="0" w:noHBand="0" w:noVBand="1"/>
      </w:tblPr>
      <w:tblGrid>
        <w:gridCol w:w="4503"/>
        <w:gridCol w:w="5528"/>
      </w:tblGrid>
      <w:tr w:rsidR="00AA247F" w:rsidRPr="00AA247F" w:rsidTr="006A00AB">
        <w:trPr>
          <w:cantSplit/>
        </w:trPr>
        <w:tc>
          <w:tcPr>
            <w:tcW w:w="4503" w:type="dxa"/>
            <w:vAlign w:val="center"/>
          </w:tcPr>
          <w:p w:rsidR="00B209AE" w:rsidRPr="00AA247F" w:rsidRDefault="0050046A">
            <w:pPr>
              <w:jc w:val="center"/>
              <w:rPr>
                <w:rFonts w:ascii="方正粗黑宋简体" w:eastAsia="方正粗黑宋简体" w:hAnsi="仿宋"/>
                <w:b/>
              </w:rPr>
            </w:pPr>
            <w:r w:rsidRPr="00AA247F">
              <w:rPr>
                <w:rFonts w:ascii="方正粗黑宋简体" w:eastAsia="方正粗黑宋简体" w:hAnsi="仿宋" w:hint="eastAsia"/>
                <w:b/>
              </w:rPr>
              <w:t>问题</w:t>
            </w:r>
          </w:p>
        </w:tc>
        <w:tc>
          <w:tcPr>
            <w:tcW w:w="5528" w:type="dxa"/>
            <w:vAlign w:val="center"/>
          </w:tcPr>
          <w:p w:rsidR="00B209AE" w:rsidRPr="00AA247F" w:rsidRDefault="0050046A">
            <w:pPr>
              <w:jc w:val="center"/>
              <w:rPr>
                <w:rFonts w:ascii="方正粗黑宋简体" w:eastAsia="方正粗黑宋简体" w:hAnsiTheme="minorEastAsia"/>
              </w:rPr>
            </w:pPr>
            <w:r w:rsidRPr="00AA247F">
              <w:rPr>
                <w:rFonts w:ascii="方正粗黑宋简体" w:eastAsia="方正粗黑宋简体" w:hAnsiTheme="minorEastAsia" w:hint="eastAsia"/>
              </w:rPr>
              <w:t>答案</w:t>
            </w:r>
          </w:p>
        </w:tc>
      </w:tr>
      <w:tr w:rsidR="00A543B2" w:rsidRPr="00AA247F" w:rsidTr="006A00AB">
        <w:trPr>
          <w:cantSplit/>
        </w:trPr>
        <w:tc>
          <w:tcPr>
            <w:tcW w:w="4503" w:type="dxa"/>
            <w:vAlign w:val="center"/>
          </w:tcPr>
          <w:p w:rsidR="00A543B2" w:rsidRPr="00AA247F" w:rsidRDefault="00F63525" w:rsidP="0006719B">
            <w:pPr>
              <w:jc w:val="left"/>
              <w:rPr>
                <w:rFonts w:ascii="仿宋" w:eastAsia="仿宋" w:hAnsi="仿宋"/>
                <w:b/>
              </w:rPr>
            </w:pPr>
            <w:r>
              <w:rPr>
                <w:rFonts w:ascii="仿宋" w:eastAsia="仿宋" w:hAnsi="仿宋"/>
                <w:b/>
              </w:rPr>
              <w:t>1.</w:t>
            </w:r>
            <w:r w:rsidR="0006719B">
              <w:rPr>
                <w:rFonts w:ascii="仿宋" w:eastAsia="仿宋" w:hAnsi="仿宋"/>
                <w:b/>
              </w:rPr>
              <w:t>什么是辩证唯物主义和历史唯物主义，是科学的世界观和方法论</w:t>
            </w:r>
            <w:r w:rsidR="0006719B" w:rsidRPr="00AA247F">
              <w:rPr>
                <w:rFonts w:ascii="仿宋" w:eastAsia="仿宋" w:hAnsi="仿宋"/>
                <w:b/>
              </w:rPr>
              <w:t xml:space="preserve"> </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马克思主义哲学</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2.</w:t>
            </w:r>
            <w:r w:rsidR="00A543B2">
              <w:rPr>
                <w:rFonts w:ascii="仿宋" w:eastAsia="仿宋" w:hAnsi="仿宋"/>
                <w:b/>
              </w:rPr>
              <w:t>时代精神的精华</w:t>
            </w:r>
          </w:p>
        </w:tc>
        <w:tc>
          <w:tcPr>
            <w:tcW w:w="5528" w:type="dxa"/>
            <w:vAlign w:val="center"/>
          </w:tcPr>
          <w:p w:rsidR="00A543B2" w:rsidRPr="00AA247F" w:rsidRDefault="00A543B2" w:rsidP="006C3797">
            <w:pPr>
              <w:jc w:val="left"/>
              <w:rPr>
                <w:rFonts w:ascii="宋体" w:eastAsia="宋体" w:hAnsi="宋体"/>
                <w:lang w:eastAsia="zh-Hans"/>
              </w:rPr>
            </w:pPr>
            <w:r>
              <w:rPr>
                <w:rFonts w:ascii="宋体" w:eastAsia="宋体" w:hAnsi="宋体"/>
                <w:lang w:eastAsia="zh-Hans"/>
              </w:rPr>
              <w:t>真正的哲学</w:t>
            </w:r>
          </w:p>
        </w:tc>
      </w:tr>
      <w:tr w:rsidR="00A543B2" w:rsidRPr="00AA247F" w:rsidTr="006A00AB">
        <w:trPr>
          <w:cantSplit/>
        </w:trPr>
        <w:tc>
          <w:tcPr>
            <w:tcW w:w="4503" w:type="dxa"/>
            <w:vAlign w:val="center"/>
          </w:tcPr>
          <w:p w:rsidR="00A543B2" w:rsidRPr="006709EB" w:rsidRDefault="00F63525" w:rsidP="006C3797">
            <w:pPr>
              <w:jc w:val="left"/>
              <w:rPr>
                <w:rFonts w:ascii="仿宋" w:eastAsia="仿宋" w:hAnsi="仿宋"/>
                <w:b/>
                <w:color w:val="FF0000"/>
              </w:rPr>
            </w:pPr>
            <w:r>
              <w:rPr>
                <w:rFonts w:ascii="仿宋" w:eastAsia="仿宋" w:hAnsi="仿宋"/>
                <w:b/>
              </w:rPr>
              <w:t>3.</w:t>
            </w:r>
            <w:r w:rsidR="00A543B2" w:rsidRPr="00F43CAE">
              <w:rPr>
                <w:rFonts w:ascii="仿宋" w:eastAsia="仿宋" w:hAnsi="仿宋"/>
                <w:b/>
              </w:rPr>
              <w:t>哲学的本义</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爱智慧或追求智慧</w:t>
            </w:r>
          </w:p>
        </w:tc>
      </w:tr>
      <w:tr w:rsidR="00A543B2" w:rsidRPr="00AA247F" w:rsidTr="006A00AB">
        <w:trPr>
          <w:cantSplit/>
        </w:trPr>
        <w:tc>
          <w:tcPr>
            <w:tcW w:w="4503" w:type="dxa"/>
            <w:vAlign w:val="center"/>
          </w:tcPr>
          <w:p w:rsidR="00A543B2" w:rsidRPr="00F43CAE" w:rsidRDefault="00F63525" w:rsidP="006C3797">
            <w:pPr>
              <w:jc w:val="left"/>
              <w:rPr>
                <w:rFonts w:ascii="仿宋" w:eastAsia="仿宋" w:hAnsi="仿宋"/>
                <w:b/>
              </w:rPr>
            </w:pPr>
            <w:r>
              <w:rPr>
                <w:rFonts w:ascii="仿宋" w:eastAsia="仿宋" w:hAnsi="仿宋"/>
                <w:b/>
              </w:rPr>
              <w:t>4.</w:t>
            </w:r>
            <w:r w:rsidR="00A543B2">
              <w:rPr>
                <w:rFonts w:ascii="仿宋" w:eastAsia="仿宋" w:hAnsi="仿宋"/>
                <w:b/>
              </w:rPr>
              <w:t>什么是“现世的智慧”“文化的活的灵魂”</w:t>
            </w:r>
          </w:p>
        </w:tc>
        <w:tc>
          <w:tcPr>
            <w:tcW w:w="5528" w:type="dxa"/>
            <w:vAlign w:val="center"/>
          </w:tcPr>
          <w:p w:rsidR="00A543B2" w:rsidRPr="00391EF0" w:rsidRDefault="00A543B2" w:rsidP="006C3797">
            <w:pPr>
              <w:jc w:val="left"/>
              <w:rPr>
                <w:rFonts w:ascii="宋体" w:eastAsia="宋体" w:hAnsi="宋体"/>
              </w:rPr>
            </w:pPr>
            <w:r>
              <w:rPr>
                <w:rFonts w:ascii="宋体" w:eastAsia="宋体" w:hAnsi="宋体"/>
              </w:rPr>
              <w:t>哲学</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5.</w:t>
            </w:r>
            <w:r w:rsidR="00A543B2">
              <w:rPr>
                <w:rFonts w:ascii="仿宋" w:eastAsia="仿宋" w:hAnsi="仿宋"/>
                <w:b/>
              </w:rPr>
              <w:t>哲学的起源</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产生于人类的实践活动，起源于人们在生活实践中对宇宙、人生的追问和思考</w:t>
            </w:r>
          </w:p>
        </w:tc>
      </w:tr>
      <w:tr w:rsidR="00A543B2" w:rsidRPr="00AA247F" w:rsidTr="006A00AB">
        <w:trPr>
          <w:cantSplit/>
        </w:trPr>
        <w:tc>
          <w:tcPr>
            <w:tcW w:w="4503" w:type="dxa"/>
            <w:vAlign w:val="center"/>
          </w:tcPr>
          <w:p w:rsidR="00A543B2" w:rsidRPr="006709EB" w:rsidRDefault="00F63525" w:rsidP="006C3797">
            <w:pPr>
              <w:jc w:val="left"/>
              <w:rPr>
                <w:rFonts w:ascii="仿宋" w:eastAsia="仿宋" w:hAnsi="仿宋"/>
                <w:b/>
                <w:color w:val="FF0000"/>
              </w:rPr>
            </w:pPr>
            <w:r>
              <w:rPr>
                <w:rFonts w:ascii="仿宋" w:eastAsia="仿宋" w:hAnsi="仿宋"/>
                <w:b/>
              </w:rPr>
              <w:t>6.</w:t>
            </w:r>
            <w:r w:rsidR="00A543B2" w:rsidRPr="00F43CAE">
              <w:rPr>
                <w:rFonts w:ascii="仿宋" w:eastAsia="仿宋" w:hAnsi="仿宋"/>
                <w:b/>
              </w:rPr>
              <w:t>哲学的作用</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指导人们的生活和实践，总是直接和间接地影响着我们的学习、工作和生活</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7.</w:t>
            </w:r>
            <w:r w:rsidR="00A543B2">
              <w:rPr>
                <w:rFonts w:ascii="仿宋" w:eastAsia="仿宋" w:hAnsi="仿宋"/>
                <w:b/>
              </w:rPr>
              <w:t>什么是世界观</w:t>
            </w:r>
          </w:p>
        </w:tc>
        <w:tc>
          <w:tcPr>
            <w:tcW w:w="5528" w:type="dxa"/>
            <w:vAlign w:val="center"/>
          </w:tcPr>
          <w:p w:rsidR="00A543B2" w:rsidRPr="00AA247F" w:rsidRDefault="00A543B2" w:rsidP="006C3797">
            <w:pPr>
              <w:jc w:val="left"/>
              <w:rPr>
                <w:rFonts w:ascii="宋体" w:eastAsia="宋体" w:hAnsi="宋体"/>
              </w:rPr>
            </w:pPr>
            <w:r>
              <w:rPr>
                <w:rFonts w:ascii="新宋体" w:eastAsia="新宋体" w:hAnsi="新宋体" w:cs="新宋体" w:hint="eastAsia"/>
                <w:kern w:val="0"/>
                <w:szCs w:val="21"/>
                <w:lang w:bidi="ar"/>
              </w:rPr>
              <w:t>人们对整个世界的总的看法和根本观点</w:t>
            </w:r>
          </w:p>
        </w:tc>
      </w:tr>
      <w:tr w:rsidR="00A543B2" w:rsidRPr="00AA247F" w:rsidTr="006A00AB">
        <w:trPr>
          <w:cantSplit/>
        </w:trPr>
        <w:tc>
          <w:tcPr>
            <w:tcW w:w="4503" w:type="dxa"/>
            <w:vAlign w:val="center"/>
          </w:tcPr>
          <w:p w:rsidR="00A543B2" w:rsidRPr="006709EB" w:rsidRDefault="00F63525" w:rsidP="006C3797">
            <w:pPr>
              <w:jc w:val="left"/>
              <w:rPr>
                <w:rFonts w:ascii="仿宋" w:eastAsia="仿宋" w:hAnsi="仿宋"/>
                <w:b/>
                <w:color w:val="FF0000"/>
              </w:rPr>
            </w:pPr>
            <w:r>
              <w:rPr>
                <w:rFonts w:ascii="仿宋" w:eastAsia="仿宋" w:hAnsi="仿宋"/>
                <w:b/>
              </w:rPr>
              <w:t>8.</w:t>
            </w:r>
            <w:r w:rsidR="00A543B2" w:rsidRPr="00391EF0">
              <w:rPr>
                <w:rFonts w:ascii="仿宋" w:eastAsia="仿宋" w:hAnsi="仿宋"/>
                <w:b/>
              </w:rPr>
              <w:t>什么是关于世界观的学问，是系统化理论化的世界观</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哲学</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9.</w:t>
            </w:r>
            <w:r w:rsidR="00A543B2">
              <w:rPr>
                <w:rFonts w:ascii="仿宋" w:eastAsia="仿宋" w:hAnsi="仿宋"/>
                <w:b/>
              </w:rPr>
              <w:t>世界观和哲学形成主体</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世界观人人都有，哲学并非人人都有（哲学是哲学家依据具体知识将</w:t>
            </w:r>
            <w:r w:rsidRPr="00F56D8F">
              <w:rPr>
                <w:rFonts w:ascii="宋体" w:eastAsia="宋体" w:hAnsi="宋体"/>
                <w:b/>
              </w:rPr>
              <w:t>不自觉的、不系统</w:t>
            </w:r>
            <w:r>
              <w:rPr>
                <w:rFonts w:ascii="宋体" w:eastAsia="宋体" w:hAnsi="宋体"/>
              </w:rPr>
              <w:t>的世界观加以</w:t>
            </w:r>
            <w:r w:rsidRPr="00F56D8F">
              <w:rPr>
                <w:rFonts w:ascii="宋体" w:eastAsia="宋体" w:hAnsi="宋体"/>
                <w:b/>
              </w:rPr>
              <w:t>系统化、理论化</w:t>
            </w:r>
            <w:r>
              <w:rPr>
                <w:rFonts w:ascii="宋体" w:eastAsia="宋体" w:hAnsi="宋体"/>
              </w:rPr>
              <w:t>而形成的思想体系）</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10.</w:t>
            </w:r>
            <w:r w:rsidR="00A543B2">
              <w:rPr>
                <w:rFonts w:ascii="仿宋" w:eastAsia="仿宋" w:hAnsi="仿宋"/>
                <w:b/>
              </w:rPr>
              <w:t>什么是方法论</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人们认识世界、改造世界的根本方法</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11.</w:t>
            </w:r>
            <w:r w:rsidR="00A543B2">
              <w:rPr>
                <w:rFonts w:ascii="仿宋" w:eastAsia="仿宋" w:hAnsi="仿宋"/>
                <w:b/>
              </w:rPr>
              <w:t>世界观和方法论的关系</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世界观</w:t>
            </w:r>
            <w:r w:rsidRPr="00FA341E">
              <w:rPr>
                <w:rFonts w:ascii="宋体" w:eastAsia="宋体" w:hAnsi="宋体"/>
                <w:b/>
              </w:rPr>
              <w:t>决定</w:t>
            </w:r>
            <w:r>
              <w:rPr>
                <w:rFonts w:ascii="宋体" w:eastAsia="宋体" w:hAnsi="宋体"/>
              </w:rPr>
              <w:t>方法论，方法论</w:t>
            </w:r>
            <w:r w:rsidRPr="00FA341E">
              <w:rPr>
                <w:rFonts w:ascii="宋体" w:eastAsia="宋体" w:hAnsi="宋体"/>
                <w:b/>
              </w:rPr>
              <w:t>体现</w:t>
            </w:r>
            <w:r>
              <w:rPr>
                <w:rFonts w:ascii="宋体" w:eastAsia="宋体" w:hAnsi="宋体"/>
              </w:rPr>
              <w:t>世界观（方法论</w:t>
            </w:r>
            <w:r w:rsidRPr="00FA341E">
              <w:rPr>
                <w:rFonts w:ascii="宋体" w:eastAsia="宋体" w:hAnsi="宋体"/>
                <w:b/>
              </w:rPr>
              <w:t>影响/反作用于</w:t>
            </w:r>
            <w:r>
              <w:rPr>
                <w:rFonts w:ascii="宋体" w:eastAsia="宋体" w:hAnsi="宋体"/>
              </w:rPr>
              <w:t>世界观</w:t>
            </w:r>
            <w:r w:rsidRPr="00B109B6">
              <w:rPr>
                <w:rFonts w:ascii="方正兰亭超细黑简体" w:eastAsia="方正兰亭超细黑简体" w:hAnsi="宋体" w:hint="eastAsia"/>
                <w:b/>
              </w:rPr>
              <w:t>Χ</w:t>
            </w:r>
            <w:r>
              <w:rPr>
                <w:rFonts w:ascii="宋体" w:eastAsia="宋体" w:hAnsi="宋体"/>
              </w:rPr>
              <w:t>）</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12.</w:t>
            </w:r>
            <w:r w:rsidR="00A543B2">
              <w:rPr>
                <w:rFonts w:ascii="仿宋" w:eastAsia="仿宋" w:hAnsi="仿宋"/>
                <w:b/>
              </w:rPr>
              <w:t>哲学与世界观和方法论的关系</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哲学既是世界观，也是方法论，是世界观和方法论的统一。</w:t>
            </w:r>
          </w:p>
        </w:tc>
      </w:tr>
      <w:tr w:rsidR="00A543B2" w:rsidRPr="00AA247F" w:rsidTr="006A00AB">
        <w:trPr>
          <w:cantSplit/>
        </w:trPr>
        <w:tc>
          <w:tcPr>
            <w:tcW w:w="4503" w:type="dxa"/>
            <w:vAlign w:val="center"/>
          </w:tcPr>
          <w:p w:rsidR="00A543B2" w:rsidRDefault="00F63525" w:rsidP="006C3797">
            <w:pPr>
              <w:jc w:val="left"/>
              <w:rPr>
                <w:rFonts w:ascii="仿宋" w:eastAsia="仿宋" w:hAnsi="仿宋"/>
                <w:b/>
              </w:rPr>
            </w:pPr>
            <w:r>
              <w:rPr>
                <w:rFonts w:ascii="仿宋" w:eastAsia="仿宋" w:hAnsi="仿宋"/>
                <w:b/>
              </w:rPr>
              <w:t>13.</w:t>
            </w:r>
            <w:r w:rsidR="00A543B2">
              <w:rPr>
                <w:rFonts w:ascii="仿宋" w:eastAsia="仿宋" w:hAnsi="仿宋"/>
                <w:b/>
              </w:rPr>
              <w:t>哲学、世界观和方法论都有科学与非科学之分的观点是</w:t>
            </w:r>
          </w:p>
        </w:tc>
        <w:tc>
          <w:tcPr>
            <w:tcW w:w="5528" w:type="dxa"/>
            <w:vAlign w:val="center"/>
          </w:tcPr>
          <w:p w:rsidR="00A543B2" w:rsidRDefault="00A543B2" w:rsidP="006C3797">
            <w:pPr>
              <w:jc w:val="left"/>
              <w:rPr>
                <w:rFonts w:ascii="宋体" w:eastAsia="宋体" w:hAnsi="宋体"/>
              </w:rPr>
            </w:pPr>
            <w:r>
              <w:rPr>
                <w:rFonts w:ascii="宋体" w:eastAsia="宋体" w:hAnsi="宋体"/>
              </w:rPr>
              <w:t>正确的</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14.</w:t>
            </w:r>
            <w:r w:rsidR="00A543B2">
              <w:rPr>
                <w:rFonts w:ascii="仿宋" w:eastAsia="仿宋" w:hAnsi="仿宋"/>
                <w:b/>
              </w:rPr>
              <w:t>什么是对自然、社会和思维知识的概括和总结</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哲学</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15.</w:t>
            </w:r>
            <w:r w:rsidR="00A543B2">
              <w:rPr>
                <w:rFonts w:ascii="仿宋" w:eastAsia="仿宋" w:hAnsi="仿宋"/>
                <w:b/>
              </w:rPr>
              <w:t>具体科学的类别</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自然科学知识；社会科学知识；思维科学知识</w:t>
            </w:r>
          </w:p>
        </w:tc>
      </w:tr>
      <w:tr w:rsidR="00A543B2" w:rsidRPr="00AA247F" w:rsidTr="006A00AB">
        <w:trPr>
          <w:cantSplit/>
        </w:trPr>
        <w:tc>
          <w:tcPr>
            <w:tcW w:w="4503" w:type="dxa"/>
            <w:vAlign w:val="center"/>
          </w:tcPr>
          <w:p w:rsidR="00A543B2" w:rsidRPr="00AA247F" w:rsidRDefault="00F63525" w:rsidP="00A543B2">
            <w:pPr>
              <w:jc w:val="left"/>
              <w:rPr>
                <w:rFonts w:ascii="仿宋" w:eastAsia="仿宋" w:hAnsi="仿宋"/>
                <w:b/>
              </w:rPr>
            </w:pPr>
            <w:r>
              <w:rPr>
                <w:rFonts w:ascii="仿宋" w:eastAsia="仿宋" w:hAnsi="仿宋"/>
                <w:b/>
              </w:rPr>
              <w:t>16.</w:t>
            </w:r>
            <w:r w:rsidR="00B109B6">
              <w:rPr>
                <w:rFonts w:ascii="仿宋" w:eastAsia="仿宋" w:hAnsi="仿宋"/>
                <w:b/>
              </w:rPr>
              <w:t>什么揭示的是自然、社会和思维某一具体领域的规律</w:t>
            </w:r>
          </w:p>
        </w:tc>
        <w:tc>
          <w:tcPr>
            <w:tcW w:w="5528" w:type="dxa"/>
            <w:vAlign w:val="center"/>
          </w:tcPr>
          <w:p w:rsidR="00A543B2" w:rsidRPr="00AA247F" w:rsidRDefault="00A543B2" w:rsidP="00A543B2">
            <w:pPr>
              <w:jc w:val="left"/>
              <w:rPr>
                <w:rFonts w:ascii="宋体" w:eastAsia="宋体" w:hAnsi="宋体"/>
              </w:rPr>
            </w:pPr>
            <w:r>
              <w:rPr>
                <w:rFonts w:ascii="宋体" w:eastAsia="宋体" w:hAnsi="宋体"/>
              </w:rPr>
              <w:t>具体科学</w:t>
            </w:r>
          </w:p>
        </w:tc>
      </w:tr>
      <w:tr w:rsidR="00A543B2" w:rsidRPr="00AA247F" w:rsidTr="006A00AB">
        <w:trPr>
          <w:cantSplit/>
        </w:trPr>
        <w:tc>
          <w:tcPr>
            <w:tcW w:w="4503" w:type="dxa"/>
            <w:vAlign w:val="center"/>
          </w:tcPr>
          <w:p w:rsidR="00A543B2" w:rsidRDefault="00F63525" w:rsidP="006C3797">
            <w:pPr>
              <w:jc w:val="left"/>
              <w:rPr>
                <w:rFonts w:ascii="仿宋" w:eastAsia="仿宋" w:hAnsi="仿宋"/>
                <w:b/>
              </w:rPr>
            </w:pPr>
            <w:r>
              <w:rPr>
                <w:rFonts w:ascii="仿宋" w:eastAsia="仿宋" w:hAnsi="仿宋"/>
                <w:b/>
              </w:rPr>
              <w:t>17.</w:t>
            </w:r>
            <w:r w:rsidR="00A543B2">
              <w:rPr>
                <w:rFonts w:ascii="仿宋" w:eastAsia="仿宋" w:hAnsi="仿宋"/>
                <w:b/>
              </w:rPr>
              <w:t>什么则对其进行概括和升华，从中抽象出最一般的本质和最普遍的规律</w:t>
            </w:r>
          </w:p>
        </w:tc>
        <w:tc>
          <w:tcPr>
            <w:tcW w:w="5528" w:type="dxa"/>
            <w:vAlign w:val="center"/>
          </w:tcPr>
          <w:p w:rsidR="00A543B2" w:rsidRDefault="00A543B2" w:rsidP="006C3797">
            <w:pPr>
              <w:jc w:val="left"/>
              <w:rPr>
                <w:rFonts w:ascii="宋体" w:eastAsia="宋体" w:hAnsi="宋体"/>
              </w:rPr>
            </w:pPr>
            <w:r>
              <w:rPr>
                <w:rFonts w:ascii="宋体" w:eastAsia="宋体" w:hAnsi="宋体"/>
              </w:rPr>
              <w:t>哲学</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18.</w:t>
            </w:r>
            <w:r w:rsidR="00A543B2">
              <w:rPr>
                <w:rFonts w:ascii="仿宋" w:eastAsia="仿宋" w:hAnsi="仿宋"/>
                <w:b/>
              </w:rPr>
              <w:t>具体科学和哲学的关系</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①具体科学是哲学的基础，具体科学的进步推动哲学的发展；②哲学是对具体科学的概括和总结，为具体科学提供世界观和方法论指导。</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b/>
              </w:rPr>
              <w:t>19.</w:t>
            </w:r>
            <w:r w:rsidR="00A543B2">
              <w:rPr>
                <w:rFonts w:ascii="仿宋" w:eastAsia="仿宋" w:hAnsi="仿宋"/>
                <w:b/>
              </w:rPr>
              <w:t>哲学是“科学之科学”/哲学是具体科学的总和/哲学是具体科学之母的观点是</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rPr>
              <w:t>错误的</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20.</w:t>
            </w:r>
            <w:r w:rsidR="00A543B2">
              <w:rPr>
                <w:rFonts w:ascii="仿宋" w:eastAsia="仿宋" w:hAnsi="仿宋" w:hint="eastAsia"/>
                <w:b/>
              </w:rPr>
              <w:t>哲学的基本问题是什么</w:t>
            </w:r>
          </w:p>
        </w:tc>
        <w:tc>
          <w:tcPr>
            <w:tcW w:w="5528" w:type="dxa"/>
            <w:vAlign w:val="center"/>
          </w:tcPr>
          <w:p w:rsidR="00A543B2" w:rsidRPr="00AA247F" w:rsidRDefault="00A543B2" w:rsidP="006C3797">
            <w:pPr>
              <w:jc w:val="left"/>
              <w:rPr>
                <w:rFonts w:ascii="宋体" w:eastAsia="宋体" w:hAnsi="宋体"/>
              </w:rPr>
            </w:pPr>
            <w:r w:rsidRPr="00E844F6">
              <w:rPr>
                <w:rFonts w:ascii="宋体" w:eastAsia="宋体" w:hAnsi="宋体" w:hint="eastAsia"/>
              </w:rPr>
              <w:t>思维和存在的关系问题，也就是意识和物质的关系问题</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21.</w:t>
            </w:r>
            <w:r w:rsidR="00A543B2">
              <w:rPr>
                <w:rFonts w:ascii="仿宋" w:eastAsia="仿宋" w:hAnsi="仿宋" w:hint="eastAsia"/>
                <w:b/>
              </w:rPr>
              <w:t>哲学基本问题的两个方面分别是什么</w:t>
            </w:r>
          </w:p>
        </w:tc>
        <w:tc>
          <w:tcPr>
            <w:tcW w:w="5528" w:type="dxa"/>
            <w:vAlign w:val="center"/>
          </w:tcPr>
          <w:p w:rsidR="00A543B2" w:rsidRPr="00E844F6" w:rsidRDefault="00A543B2" w:rsidP="006C3797">
            <w:pPr>
              <w:jc w:val="left"/>
              <w:rPr>
                <w:rFonts w:ascii="宋体" w:eastAsia="宋体" w:hAnsi="宋体"/>
              </w:rPr>
            </w:pPr>
            <w:r w:rsidRPr="00E844F6">
              <w:rPr>
                <w:rFonts w:ascii="宋体" w:eastAsia="宋体" w:hAnsi="宋体" w:hint="eastAsia"/>
              </w:rPr>
              <w:t>①思维和存在何者是本原的问题。</w:t>
            </w:r>
          </w:p>
          <w:p w:rsidR="00A543B2" w:rsidRPr="00AA247F" w:rsidRDefault="00A543B2" w:rsidP="006C3797">
            <w:pPr>
              <w:jc w:val="left"/>
              <w:rPr>
                <w:rFonts w:ascii="宋体" w:eastAsia="宋体" w:hAnsi="宋体"/>
              </w:rPr>
            </w:pPr>
            <w:r w:rsidRPr="00E844F6">
              <w:rPr>
                <w:rFonts w:ascii="宋体" w:eastAsia="宋体" w:hAnsi="宋体" w:hint="eastAsia"/>
              </w:rPr>
              <w:t>②思维和存在有没有同一性的问题，即思维能否正确认识存在的问题。</w:t>
            </w:r>
          </w:p>
        </w:tc>
      </w:tr>
      <w:tr w:rsidR="00A543B2" w:rsidRPr="00AA247F" w:rsidTr="006A00AB">
        <w:trPr>
          <w:cantSplit/>
        </w:trPr>
        <w:tc>
          <w:tcPr>
            <w:tcW w:w="4503" w:type="dxa"/>
            <w:vAlign w:val="center"/>
          </w:tcPr>
          <w:p w:rsidR="00A543B2" w:rsidRDefault="00F63525" w:rsidP="006C3797">
            <w:pPr>
              <w:jc w:val="left"/>
              <w:rPr>
                <w:rFonts w:ascii="仿宋" w:eastAsia="仿宋" w:hAnsi="仿宋"/>
                <w:b/>
              </w:rPr>
            </w:pPr>
            <w:r>
              <w:rPr>
                <w:rFonts w:ascii="仿宋" w:eastAsia="仿宋" w:hAnsi="仿宋" w:hint="eastAsia"/>
                <w:b/>
              </w:rPr>
              <w:t>22.</w:t>
            </w:r>
            <w:r w:rsidR="00A543B2">
              <w:rPr>
                <w:rFonts w:ascii="仿宋" w:eastAsia="仿宋" w:hAnsi="仿宋" w:hint="eastAsia"/>
                <w:b/>
              </w:rPr>
              <w:t>划分唯物主义和唯心主义的唯一标准是什么</w:t>
            </w:r>
          </w:p>
        </w:tc>
        <w:tc>
          <w:tcPr>
            <w:tcW w:w="5528" w:type="dxa"/>
            <w:vAlign w:val="center"/>
          </w:tcPr>
          <w:p w:rsidR="00A543B2" w:rsidRPr="00E844F6" w:rsidRDefault="00A543B2" w:rsidP="006C3797">
            <w:pPr>
              <w:jc w:val="left"/>
              <w:rPr>
                <w:rFonts w:ascii="宋体" w:eastAsia="宋体" w:hAnsi="宋体"/>
              </w:rPr>
            </w:pPr>
            <w:r w:rsidRPr="00E844F6">
              <w:rPr>
                <w:rFonts w:ascii="宋体" w:eastAsia="宋体" w:hAnsi="宋体" w:hint="eastAsia"/>
              </w:rPr>
              <w:t>思维和存在何者是本原的问题</w:t>
            </w:r>
            <w:r>
              <w:rPr>
                <w:rFonts w:ascii="宋体" w:eastAsia="宋体" w:hAnsi="宋体" w:hint="eastAsia"/>
              </w:rPr>
              <w:t>/何者为第一性/谁决定谁</w:t>
            </w:r>
          </w:p>
        </w:tc>
      </w:tr>
      <w:tr w:rsidR="00A543B2" w:rsidRPr="00AA247F" w:rsidTr="006A00AB">
        <w:trPr>
          <w:cantSplit/>
        </w:trPr>
        <w:tc>
          <w:tcPr>
            <w:tcW w:w="4503" w:type="dxa"/>
            <w:vAlign w:val="center"/>
          </w:tcPr>
          <w:p w:rsidR="00A543B2" w:rsidRDefault="00F63525" w:rsidP="006C3797">
            <w:pPr>
              <w:jc w:val="left"/>
              <w:rPr>
                <w:rFonts w:ascii="仿宋" w:eastAsia="仿宋" w:hAnsi="仿宋"/>
                <w:b/>
              </w:rPr>
            </w:pPr>
            <w:r>
              <w:rPr>
                <w:rFonts w:ascii="仿宋" w:eastAsia="仿宋" w:hAnsi="仿宋" w:hint="eastAsia"/>
                <w:b/>
              </w:rPr>
              <w:t>23.</w:t>
            </w:r>
            <w:r w:rsidR="00A543B2">
              <w:rPr>
                <w:rFonts w:ascii="仿宋" w:eastAsia="仿宋" w:hAnsi="仿宋" w:hint="eastAsia"/>
                <w:b/>
              </w:rPr>
              <w:t>划分可知论和不可知论的标准是什么</w:t>
            </w:r>
          </w:p>
        </w:tc>
        <w:tc>
          <w:tcPr>
            <w:tcW w:w="5528" w:type="dxa"/>
            <w:vAlign w:val="center"/>
          </w:tcPr>
          <w:p w:rsidR="00A543B2" w:rsidRPr="00E844F6" w:rsidRDefault="00A543B2" w:rsidP="006C3797">
            <w:pPr>
              <w:jc w:val="left"/>
              <w:rPr>
                <w:rFonts w:ascii="宋体" w:eastAsia="宋体" w:hAnsi="宋体"/>
              </w:rPr>
            </w:pPr>
            <w:r w:rsidRPr="00E844F6">
              <w:rPr>
                <w:rFonts w:ascii="宋体" w:eastAsia="宋体" w:hAnsi="宋体" w:hint="eastAsia"/>
              </w:rPr>
              <w:t>思维和存在有没有同一性的问题，即思维能否正确认识存在的问题。</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lastRenderedPageBreak/>
              <w:t>24.</w:t>
            </w:r>
            <w:r w:rsidR="00A543B2">
              <w:rPr>
                <w:rFonts w:ascii="仿宋" w:eastAsia="仿宋" w:hAnsi="仿宋" w:hint="eastAsia"/>
                <w:b/>
              </w:rPr>
              <w:t>不同的时代、不同的地区有不同的哲学/不同时代、不同地区的哲学家表达哲学基本问题的概念和方式不尽相同，体现哲学什么特点</w:t>
            </w:r>
          </w:p>
        </w:tc>
        <w:tc>
          <w:tcPr>
            <w:tcW w:w="5528" w:type="dxa"/>
            <w:vAlign w:val="center"/>
          </w:tcPr>
          <w:p w:rsidR="00A543B2" w:rsidRPr="00AA247F" w:rsidRDefault="00A543B2" w:rsidP="006C3797">
            <w:pPr>
              <w:jc w:val="left"/>
              <w:rPr>
                <w:rFonts w:ascii="宋体" w:eastAsia="宋体" w:hAnsi="宋体"/>
              </w:rPr>
            </w:pPr>
            <w:r w:rsidRPr="00E844F6">
              <w:rPr>
                <w:rFonts w:ascii="宋体" w:eastAsia="宋体" w:hAnsi="宋体" w:hint="eastAsia"/>
              </w:rPr>
              <w:t>哲学具有时代性和区域性</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25.</w:t>
            </w:r>
            <w:r w:rsidR="00A543B2">
              <w:rPr>
                <w:rFonts w:ascii="仿宋" w:eastAsia="仿宋" w:hAnsi="仿宋" w:hint="eastAsia"/>
                <w:b/>
              </w:rPr>
              <w:t>为什么思维和存在的关系问题是哲学的基本问题</w:t>
            </w:r>
          </w:p>
        </w:tc>
        <w:tc>
          <w:tcPr>
            <w:tcW w:w="5528" w:type="dxa"/>
            <w:vAlign w:val="center"/>
          </w:tcPr>
          <w:p w:rsidR="00A543B2" w:rsidRPr="00E844F6" w:rsidRDefault="00A543B2" w:rsidP="006C3797">
            <w:pPr>
              <w:jc w:val="left"/>
              <w:rPr>
                <w:rFonts w:ascii="宋体" w:eastAsia="宋体" w:hAnsi="宋体"/>
              </w:rPr>
            </w:pPr>
            <w:r>
              <w:rPr>
                <w:rFonts w:ascii="宋体" w:eastAsia="宋体" w:hAnsi="宋体" w:hint="eastAsia"/>
              </w:rPr>
              <w:t>①</w:t>
            </w:r>
            <w:r w:rsidR="00B109B6">
              <w:rPr>
                <w:rFonts w:ascii="宋体" w:eastAsia="宋体" w:hAnsi="宋体"/>
              </w:rPr>
              <w:t>人们在生活和实践活动中遇到和无法回避的基本问题；</w:t>
            </w:r>
          </w:p>
          <w:p w:rsidR="00A543B2" w:rsidRPr="00E844F6" w:rsidRDefault="00A543B2" w:rsidP="006C3797">
            <w:pPr>
              <w:jc w:val="left"/>
              <w:rPr>
                <w:rFonts w:ascii="宋体" w:eastAsia="宋体" w:hAnsi="宋体"/>
              </w:rPr>
            </w:pPr>
            <w:r>
              <w:rPr>
                <w:rFonts w:ascii="宋体" w:eastAsia="宋体" w:hAnsi="宋体" w:hint="eastAsia"/>
              </w:rPr>
              <w:t>②</w:t>
            </w:r>
            <w:r>
              <w:rPr>
                <w:rFonts w:ascii="宋体" w:eastAsia="宋体" w:hAnsi="宋体"/>
              </w:rPr>
              <w:t>贯穿哲学发展的始终，是一切哲学不能回避、必须回答的问题</w:t>
            </w:r>
            <w:r w:rsidR="00B109B6">
              <w:rPr>
                <w:rFonts w:ascii="宋体" w:eastAsia="宋体" w:hAnsi="宋体"/>
              </w:rPr>
              <w:t>；</w:t>
            </w:r>
          </w:p>
          <w:p w:rsidR="00A543B2" w:rsidRPr="00AA247F" w:rsidRDefault="00A543B2" w:rsidP="006C3797">
            <w:pPr>
              <w:jc w:val="left"/>
              <w:rPr>
                <w:rFonts w:ascii="宋体" w:eastAsia="宋体" w:hAnsi="宋体"/>
              </w:rPr>
            </w:pPr>
            <w:r>
              <w:rPr>
                <w:rFonts w:ascii="宋体" w:eastAsia="宋体" w:hAnsi="宋体" w:hint="eastAsia"/>
              </w:rPr>
              <w:t>③</w:t>
            </w:r>
            <w:r w:rsidRPr="00E844F6">
              <w:rPr>
                <w:rFonts w:ascii="宋体" w:eastAsia="宋体" w:hAnsi="宋体"/>
              </w:rPr>
              <w:t>对这一问题的不同回答决定着各种哲学的基本性质和方向，决定着它们对其他哲学问题的回答。</w:t>
            </w:r>
          </w:p>
        </w:tc>
      </w:tr>
      <w:tr w:rsidR="00A543B2" w:rsidRPr="00AA247F" w:rsidTr="006A00AB">
        <w:trPr>
          <w:cantSplit/>
        </w:trPr>
        <w:tc>
          <w:tcPr>
            <w:tcW w:w="4503" w:type="dxa"/>
            <w:vAlign w:val="center"/>
          </w:tcPr>
          <w:p w:rsidR="003A7405" w:rsidRDefault="00F63525" w:rsidP="006C3797">
            <w:pPr>
              <w:jc w:val="left"/>
              <w:rPr>
                <w:rFonts w:ascii="仿宋" w:eastAsia="仿宋" w:hAnsi="仿宋"/>
                <w:b/>
              </w:rPr>
            </w:pPr>
            <w:r>
              <w:rPr>
                <w:rFonts w:ascii="仿宋" w:eastAsia="仿宋" w:hAnsi="仿宋" w:hint="eastAsia"/>
                <w:b/>
              </w:rPr>
              <w:t>26.</w:t>
            </w:r>
            <w:r w:rsidR="00A543B2">
              <w:rPr>
                <w:rFonts w:ascii="仿宋" w:eastAsia="仿宋" w:hAnsi="仿宋" w:hint="eastAsia"/>
                <w:b/>
              </w:rPr>
              <w:t>唯物主义和唯心主义的分歧</w:t>
            </w:r>
          </w:p>
          <w:p w:rsidR="00A543B2" w:rsidRPr="00AA247F" w:rsidRDefault="00A543B2" w:rsidP="006C3797">
            <w:pPr>
              <w:jc w:val="left"/>
              <w:rPr>
                <w:rFonts w:ascii="仿宋" w:eastAsia="仿宋" w:hAnsi="仿宋"/>
                <w:b/>
              </w:rPr>
            </w:pPr>
            <w:r>
              <w:rPr>
                <w:rFonts w:ascii="仿宋" w:eastAsia="仿宋" w:hAnsi="仿宋" w:hint="eastAsia"/>
                <w:b/>
              </w:rPr>
              <w:t>（划分的唯一标准）</w:t>
            </w:r>
          </w:p>
        </w:tc>
        <w:tc>
          <w:tcPr>
            <w:tcW w:w="5528" w:type="dxa"/>
            <w:vAlign w:val="center"/>
          </w:tcPr>
          <w:p w:rsidR="00A543B2" w:rsidRPr="00E844F6" w:rsidRDefault="00A543B2" w:rsidP="006C3797">
            <w:pPr>
              <w:jc w:val="left"/>
              <w:rPr>
                <w:rFonts w:ascii="宋体" w:eastAsia="宋体" w:hAnsi="宋体"/>
              </w:rPr>
            </w:pPr>
            <w:r w:rsidRPr="00E844F6">
              <w:rPr>
                <w:rFonts w:ascii="宋体" w:eastAsia="宋体" w:hAnsi="宋体" w:hint="eastAsia"/>
              </w:rPr>
              <w:t>围绕物质和意识谁是本原的问题展开的</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27.</w:t>
            </w:r>
            <w:r w:rsidR="00A543B2" w:rsidRPr="00E844F6">
              <w:rPr>
                <w:rFonts w:ascii="仿宋" w:eastAsia="仿宋" w:hAnsi="仿宋" w:hint="eastAsia"/>
                <w:b/>
              </w:rPr>
              <w:t>唯物主义的根本观点是什么</w:t>
            </w:r>
          </w:p>
        </w:tc>
        <w:tc>
          <w:tcPr>
            <w:tcW w:w="5528" w:type="dxa"/>
            <w:vAlign w:val="center"/>
          </w:tcPr>
          <w:p w:rsidR="00A543B2" w:rsidRPr="00AA247F" w:rsidRDefault="00A543B2" w:rsidP="006C3797">
            <w:pPr>
              <w:jc w:val="left"/>
              <w:rPr>
                <w:rFonts w:ascii="宋体" w:eastAsia="宋体" w:hAnsi="宋体"/>
              </w:rPr>
            </w:pPr>
            <w:r w:rsidRPr="00E844F6">
              <w:rPr>
                <w:rFonts w:ascii="宋体" w:eastAsia="宋体" w:hAnsi="宋体" w:hint="eastAsia"/>
              </w:rPr>
              <w:t>物质是本原的，意识是派生的，先有物质后有意识，物质决定意识</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28.</w:t>
            </w:r>
            <w:r w:rsidR="00A543B2" w:rsidRPr="00E844F6">
              <w:rPr>
                <w:rFonts w:ascii="仿宋" w:eastAsia="仿宋" w:hAnsi="仿宋" w:hint="eastAsia"/>
                <w:b/>
              </w:rPr>
              <w:t>唯心主义的根本观点</w:t>
            </w:r>
            <w:r w:rsidR="00A543B2">
              <w:rPr>
                <w:rFonts w:ascii="仿宋" w:eastAsia="仿宋" w:hAnsi="仿宋" w:hint="eastAsia"/>
                <w:b/>
              </w:rPr>
              <w:t>是什么</w:t>
            </w:r>
          </w:p>
        </w:tc>
        <w:tc>
          <w:tcPr>
            <w:tcW w:w="5528" w:type="dxa"/>
            <w:vAlign w:val="center"/>
          </w:tcPr>
          <w:p w:rsidR="00A543B2" w:rsidRPr="00E844F6" w:rsidRDefault="00A543B2" w:rsidP="006C3797">
            <w:pPr>
              <w:jc w:val="left"/>
              <w:rPr>
                <w:rFonts w:ascii="宋体" w:eastAsia="宋体" w:hAnsi="宋体"/>
              </w:rPr>
            </w:pPr>
            <w:r w:rsidRPr="00E844F6">
              <w:rPr>
                <w:rFonts w:ascii="宋体" w:eastAsia="宋体" w:hAnsi="宋体" w:hint="eastAsia"/>
              </w:rPr>
              <w:t>意识是本原的，物质依赖于意识，不是物质决定意识，而是意识决定物质</w:t>
            </w:r>
            <w:r>
              <w:rPr>
                <w:rFonts w:ascii="宋体" w:eastAsia="宋体" w:hAnsi="宋体" w:hint="eastAsia"/>
              </w:rPr>
              <w:t>。</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29.</w:t>
            </w:r>
            <w:r w:rsidR="00A543B2" w:rsidRPr="00E844F6">
              <w:rPr>
                <w:rFonts w:ascii="仿宋" w:eastAsia="仿宋" w:hAnsi="仿宋" w:hint="eastAsia"/>
                <w:b/>
              </w:rPr>
              <w:t>唯物主义的三种基本形态</w:t>
            </w:r>
            <w:r w:rsidR="00A543B2">
              <w:rPr>
                <w:rFonts w:ascii="仿宋" w:eastAsia="仿宋" w:hAnsi="仿宋" w:hint="eastAsia"/>
                <w:b/>
              </w:rPr>
              <w:t>是什么</w:t>
            </w:r>
          </w:p>
        </w:tc>
        <w:tc>
          <w:tcPr>
            <w:tcW w:w="5528" w:type="dxa"/>
            <w:vAlign w:val="center"/>
          </w:tcPr>
          <w:p w:rsidR="00A543B2" w:rsidRPr="00AA247F" w:rsidRDefault="00A543B2" w:rsidP="006C3797">
            <w:pPr>
              <w:jc w:val="left"/>
              <w:rPr>
                <w:rFonts w:ascii="宋体" w:eastAsia="宋体" w:hAnsi="宋体"/>
              </w:rPr>
            </w:pPr>
            <w:r w:rsidRPr="00E844F6">
              <w:rPr>
                <w:rFonts w:ascii="宋体" w:eastAsia="宋体" w:hAnsi="宋体" w:hint="eastAsia"/>
              </w:rPr>
              <w:t>古代朴素唯物主义</w:t>
            </w:r>
            <w:r>
              <w:rPr>
                <w:rFonts w:ascii="宋体" w:eastAsia="宋体" w:hAnsi="宋体" w:hint="eastAsia"/>
              </w:rPr>
              <w:t>，</w:t>
            </w:r>
            <w:r w:rsidRPr="00E844F6">
              <w:rPr>
                <w:rFonts w:ascii="宋体" w:eastAsia="宋体" w:hAnsi="宋体" w:hint="eastAsia"/>
              </w:rPr>
              <w:t>近代形而上学唯物主义</w:t>
            </w:r>
            <w:r>
              <w:rPr>
                <w:rFonts w:ascii="宋体" w:eastAsia="宋体" w:hAnsi="宋体" w:hint="eastAsia"/>
              </w:rPr>
              <w:t>，</w:t>
            </w:r>
            <w:r w:rsidRPr="00E844F6">
              <w:rPr>
                <w:rFonts w:ascii="宋体" w:eastAsia="宋体" w:hAnsi="宋体" w:hint="eastAsia"/>
              </w:rPr>
              <w:t>马克思主义哲学即辩证唯物主义和历史唯物主义</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30.</w:t>
            </w:r>
            <w:r w:rsidR="00A543B2" w:rsidRPr="00BA4808">
              <w:rPr>
                <w:rFonts w:ascii="仿宋" w:eastAsia="仿宋" w:hAnsi="仿宋" w:hint="eastAsia"/>
                <w:b/>
              </w:rPr>
              <w:t>古代朴素唯物主义</w:t>
            </w:r>
            <w:r w:rsidR="00A543B2">
              <w:rPr>
                <w:rFonts w:ascii="仿宋" w:eastAsia="仿宋" w:hAnsi="仿宋" w:hint="eastAsia"/>
                <w:b/>
              </w:rPr>
              <w:t>的基本观点是什么</w:t>
            </w:r>
          </w:p>
        </w:tc>
        <w:tc>
          <w:tcPr>
            <w:tcW w:w="5528" w:type="dxa"/>
            <w:vAlign w:val="center"/>
          </w:tcPr>
          <w:p w:rsidR="00A543B2" w:rsidRPr="00AA247F" w:rsidRDefault="00A543B2" w:rsidP="006C3797">
            <w:pPr>
              <w:jc w:val="left"/>
              <w:rPr>
                <w:rFonts w:ascii="宋体" w:eastAsia="宋体" w:hAnsi="宋体"/>
              </w:rPr>
            </w:pPr>
            <w:r w:rsidRPr="00BA4808">
              <w:rPr>
                <w:rFonts w:ascii="宋体" w:eastAsia="宋体" w:hAnsi="宋体" w:hint="eastAsia"/>
              </w:rPr>
              <w:t>把世界的本原归结为某一种或某几种具体的物质形态</w:t>
            </w:r>
            <w:r>
              <w:rPr>
                <w:rFonts w:ascii="宋体" w:eastAsia="宋体" w:hAnsi="宋体" w:hint="eastAsia"/>
              </w:rPr>
              <w:t>。</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31.</w:t>
            </w:r>
            <w:r w:rsidR="00A543B2" w:rsidRPr="00BA4808">
              <w:rPr>
                <w:rFonts w:ascii="仿宋" w:eastAsia="仿宋" w:hAnsi="仿宋" w:hint="eastAsia"/>
                <w:b/>
              </w:rPr>
              <w:t>古代朴素唯物主义</w:t>
            </w:r>
            <w:r w:rsidR="00A543B2">
              <w:rPr>
                <w:rFonts w:ascii="仿宋" w:eastAsia="仿宋" w:hAnsi="仿宋" w:hint="eastAsia"/>
                <w:b/>
              </w:rPr>
              <w:t>的</w:t>
            </w:r>
            <w:r w:rsidR="00A543B2" w:rsidRPr="00BA4808">
              <w:rPr>
                <w:rFonts w:ascii="仿宋" w:eastAsia="仿宋" w:hAnsi="仿宋" w:hint="eastAsia"/>
                <w:b/>
              </w:rPr>
              <w:t>合理性</w:t>
            </w:r>
            <w:r w:rsidR="00A543B2">
              <w:rPr>
                <w:rFonts w:ascii="仿宋" w:eastAsia="仿宋" w:hAnsi="仿宋" w:hint="eastAsia"/>
                <w:b/>
              </w:rPr>
              <w:t>是什么</w:t>
            </w:r>
          </w:p>
        </w:tc>
        <w:tc>
          <w:tcPr>
            <w:tcW w:w="5528" w:type="dxa"/>
            <w:vAlign w:val="center"/>
          </w:tcPr>
          <w:p w:rsidR="00A543B2" w:rsidRPr="00AA247F" w:rsidRDefault="00A543B2" w:rsidP="006C3797">
            <w:pPr>
              <w:jc w:val="left"/>
              <w:rPr>
                <w:rFonts w:ascii="宋体" w:eastAsia="宋体" w:hAnsi="宋体"/>
              </w:rPr>
            </w:pPr>
            <w:r w:rsidRPr="00BA4808">
              <w:rPr>
                <w:rFonts w:ascii="宋体" w:eastAsia="宋体" w:hAnsi="宋体" w:hint="eastAsia"/>
              </w:rPr>
              <w:t>否认神创论，坚持了唯物主义的根本方向，本质上正确的</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32.</w:t>
            </w:r>
            <w:r w:rsidR="00A543B2" w:rsidRPr="00BA4808">
              <w:rPr>
                <w:rFonts w:ascii="仿宋" w:eastAsia="仿宋" w:hAnsi="仿宋" w:hint="eastAsia"/>
                <w:b/>
              </w:rPr>
              <w:t>古代朴素唯物主义</w:t>
            </w:r>
            <w:r w:rsidR="00A543B2">
              <w:rPr>
                <w:rFonts w:ascii="仿宋" w:eastAsia="仿宋" w:hAnsi="仿宋" w:hint="eastAsia"/>
                <w:b/>
              </w:rPr>
              <w:t>的</w:t>
            </w:r>
            <w:r w:rsidR="00A543B2" w:rsidRPr="00BA4808">
              <w:rPr>
                <w:rFonts w:ascii="仿宋" w:eastAsia="仿宋" w:hAnsi="仿宋" w:hint="eastAsia"/>
                <w:b/>
              </w:rPr>
              <w:t>局限性</w:t>
            </w:r>
            <w:r w:rsidR="00A543B2">
              <w:rPr>
                <w:rFonts w:ascii="仿宋" w:eastAsia="仿宋" w:hAnsi="仿宋" w:hint="eastAsia"/>
                <w:b/>
              </w:rPr>
              <w:t>是什么</w:t>
            </w:r>
          </w:p>
        </w:tc>
        <w:tc>
          <w:tcPr>
            <w:tcW w:w="5528" w:type="dxa"/>
            <w:vAlign w:val="center"/>
          </w:tcPr>
          <w:p w:rsidR="00A543B2" w:rsidRPr="00AA247F" w:rsidRDefault="00A543B2" w:rsidP="006C3797">
            <w:pPr>
              <w:jc w:val="left"/>
              <w:rPr>
                <w:rFonts w:ascii="宋体" w:eastAsia="宋体" w:hAnsi="宋体"/>
              </w:rPr>
            </w:pPr>
            <w:r w:rsidRPr="00BA4808">
              <w:rPr>
                <w:rFonts w:ascii="宋体" w:eastAsia="宋体" w:hAnsi="宋体" w:hint="eastAsia"/>
              </w:rPr>
              <w:t>把物质混同于物质具体形态，带有明显的朴素和直观色彩</w:t>
            </w:r>
          </w:p>
        </w:tc>
      </w:tr>
      <w:tr w:rsidR="00A543B2" w:rsidRPr="00AA247F" w:rsidTr="006A00AB">
        <w:trPr>
          <w:cantSplit/>
        </w:trPr>
        <w:tc>
          <w:tcPr>
            <w:tcW w:w="4503" w:type="dxa"/>
            <w:vAlign w:val="center"/>
          </w:tcPr>
          <w:p w:rsidR="00A543B2" w:rsidRPr="00AA247F" w:rsidRDefault="00F63525" w:rsidP="00F63525">
            <w:pPr>
              <w:jc w:val="left"/>
              <w:rPr>
                <w:rFonts w:ascii="仿宋" w:eastAsia="仿宋" w:hAnsi="仿宋"/>
                <w:b/>
              </w:rPr>
            </w:pPr>
            <w:r>
              <w:rPr>
                <w:rFonts w:ascii="仿宋" w:eastAsia="仿宋" w:hAnsi="仿宋" w:hint="eastAsia"/>
                <w:b/>
                <w:u w:val="single"/>
              </w:rPr>
              <w:t>33.</w:t>
            </w:r>
            <w:r w:rsidR="00A543B2" w:rsidRPr="009058FE">
              <w:rPr>
                <w:rFonts w:ascii="仿宋" w:eastAsia="仿宋" w:hAnsi="仿宋" w:hint="eastAsia"/>
                <w:b/>
                <w:u w:val="single"/>
              </w:rPr>
              <w:t>五行说</w:t>
            </w:r>
            <w:r w:rsidR="00A543B2" w:rsidRPr="009058FE">
              <w:rPr>
                <w:rFonts w:ascii="仿宋" w:eastAsia="仿宋" w:hAnsi="仿宋" w:hint="eastAsia"/>
                <w:b/>
              </w:rPr>
              <w:t>：生成万物的基本元素是金、木、水、火、土</w:t>
            </w:r>
            <w:r w:rsidR="00A543B2">
              <w:rPr>
                <w:rFonts w:ascii="仿宋" w:eastAsia="仿宋" w:hAnsi="仿宋" w:hint="eastAsia"/>
                <w:b/>
              </w:rPr>
              <w:t>；</w:t>
            </w:r>
            <w:r w:rsidR="00A543B2" w:rsidRPr="009058FE">
              <w:rPr>
                <w:rFonts w:ascii="仿宋" w:eastAsia="仿宋" w:hAnsi="仿宋" w:hint="eastAsia"/>
                <w:b/>
                <w:u w:val="single"/>
              </w:rPr>
              <w:t>阴阳说</w:t>
            </w:r>
            <w:r w:rsidR="00A543B2" w:rsidRPr="009058FE">
              <w:rPr>
                <w:rFonts w:ascii="仿宋" w:eastAsia="仿宋" w:hAnsi="仿宋" w:hint="eastAsia"/>
                <w:b/>
              </w:rPr>
              <w:t>：天地合而万物生，阴阳接而变化起（荀子）</w:t>
            </w:r>
            <w:r w:rsidR="00A543B2">
              <w:rPr>
                <w:rFonts w:ascii="仿宋" w:eastAsia="仿宋" w:hAnsi="仿宋" w:hint="eastAsia"/>
                <w:b/>
              </w:rPr>
              <w:t>；</w:t>
            </w:r>
            <w:r w:rsidR="00A543B2" w:rsidRPr="003E5BA1">
              <w:rPr>
                <w:rFonts w:ascii="仿宋" w:eastAsia="仿宋" w:hAnsi="仿宋" w:hint="eastAsia"/>
                <w:b/>
                <w:u w:val="single"/>
              </w:rPr>
              <w:t>形神说</w:t>
            </w:r>
            <w:r w:rsidR="00A543B2" w:rsidRPr="009058FE">
              <w:rPr>
                <w:rFonts w:ascii="仿宋" w:eastAsia="仿宋" w:hAnsi="仿宋" w:hint="eastAsia"/>
                <w:b/>
              </w:rPr>
              <w:t>：形存则神存，</w:t>
            </w:r>
            <w:proofErr w:type="gramStart"/>
            <w:r w:rsidR="00A543B2" w:rsidRPr="009058FE">
              <w:rPr>
                <w:rFonts w:ascii="仿宋" w:eastAsia="仿宋" w:hAnsi="仿宋" w:hint="eastAsia"/>
                <w:b/>
              </w:rPr>
              <w:t>形谢则</w:t>
            </w:r>
            <w:proofErr w:type="gramEnd"/>
            <w:r w:rsidR="00A543B2" w:rsidRPr="009058FE">
              <w:rPr>
                <w:rFonts w:ascii="仿宋" w:eastAsia="仿宋" w:hAnsi="仿宋" w:hint="eastAsia"/>
                <w:b/>
              </w:rPr>
              <w:t>神灭（</w:t>
            </w:r>
            <w:r>
              <w:rPr>
                <w:rFonts w:ascii="仿宋" w:eastAsia="仿宋" w:hAnsi="仿宋" w:hint="eastAsia"/>
                <w:b/>
              </w:rPr>
              <w:t>范缜</w:t>
            </w:r>
            <w:r w:rsidR="00A543B2" w:rsidRPr="009058FE">
              <w:rPr>
                <w:rFonts w:ascii="仿宋" w:eastAsia="仿宋" w:hAnsi="仿宋" w:hint="eastAsia"/>
                <w:b/>
              </w:rPr>
              <w:t>）</w:t>
            </w:r>
            <w:r w:rsidR="00A543B2">
              <w:rPr>
                <w:rFonts w:ascii="仿宋" w:eastAsia="仿宋" w:hAnsi="仿宋" w:hint="eastAsia"/>
                <w:b/>
              </w:rPr>
              <w:t>；</w:t>
            </w:r>
            <w:r w:rsidR="00A543B2" w:rsidRPr="003E5BA1">
              <w:rPr>
                <w:rFonts w:ascii="仿宋" w:eastAsia="仿宋" w:hAnsi="仿宋" w:hint="eastAsia"/>
                <w:b/>
                <w:u w:val="single"/>
              </w:rPr>
              <w:t>气理说</w:t>
            </w:r>
            <w:r w:rsidR="00A543B2" w:rsidRPr="009058FE">
              <w:rPr>
                <w:rFonts w:ascii="仿宋" w:eastAsia="仿宋" w:hAnsi="仿宋" w:hint="eastAsia"/>
                <w:b/>
              </w:rPr>
              <w:t>：气者，理之依也（王夫之）</w:t>
            </w:r>
            <w:r w:rsidR="00A543B2">
              <w:rPr>
                <w:rFonts w:ascii="仿宋" w:eastAsia="仿宋" w:hAnsi="仿宋" w:hint="eastAsia"/>
                <w:b/>
              </w:rPr>
              <w:t>；</w:t>
            </w:r>
            <w:r w:rsidR="00A543B2" w:rsidRPr="003E5BA1">
              <w:rPr>
                <w:rFonts w:ascii="仿宋" w:eastAsia="仿宋" w:hAnsi="仿宋" w:hint="eastAsia"/>
                <w:b/>
                <w:u w:val="single"/>
              </w:rPr>
              <w:t>活火说</w:t>
            </w:r>
            <w:r w:rsidR="00A543B2" w:rsidRPr="009058FE">
              <w:rPr>
                <w:rFonts w:ascii="仿宋" w:eastAsia="仿宋" w:hAnsi="仿宋" w:hint="eastAsia"/>
                <w:b/>
              </w:rPr>
              <w:t>：世界是一团永恒燃烧的活火（赫拉克利特）</w:t>
            </w:r>
            <w:r w:rsidR="00A543B2">
              <w:rPr>
                <w:rFonts w:ascii="仿宋" w:eastAsia="仿宋" w:hAnsi="仿宋" w:hint="eastAsia"/>
                <w:b/>
              </w:rPr>
              <w:t>；</w:t>
            </w:r>
            <w:r w:rsidR="00A543B2" w:rsidRPr="003E5BA1">
              <w:rPr>
                <w:rFonts w:ascii="仿宋" w:eastAsia="仿宋" w:hAnsi="仿宋" w:hint="eastAsia"/>
                <w:b/>
                <w:u w:val="single"/>
              </w:rPr>
              <w:t>水为始基</w:t>
            </w:r>
            <w:r w:rsidR="00A543B2" w:rsidRPr="009058FE">
              <w:rPr>
                <w:rFonts w:ascii="仿宋" w:eastAsia="仿宋" w:hAnsi="仿宋" w:hint="eastAsia"/>
                <w:b/>
              </w:rPr>
              <w:t>：“水”是万物的“始基”（泰勒斯）</w:t>
            </w:r>
            <w:r w:rsidR="00A543B2">
              <w:rPr>
                <w:rFonts w:ascii="仿宋" w:eastAsia="仿宋" w:hAnsi="仿宋" w:hint="eastAsia"/>
                <w:b/>
              </w:rPr>
              <w:t>，属于唯物主义的哪种基本形态</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古代朴素唯物主义</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34.</w:t>
            </w:r>
            <w:r w:rsidR="00A543B2" w:rsidRPr="003E5BA1">
              <w:rPr>
                <w:rFonts w:ascii="仿宋" w:eastAsia="仿宋" w:hAnsi="仿宋" w:hint="eastAsia"/>
                <w:b/>
              </w:rPr>
              <w:t>近代形而上学唯物主义</w:t>
            </w:r>
            <w:r w:rsidR="00A543B2">
              <w:rPr>
                <w:rFonts w:ascii="仿宋" w:eastAsia="仿宋" w:hAnsi="仿宋" w:hint="eastAsia"/>
                <w:b/>
              </w:rPr>
              <w:t>的基本观点是什么</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把自然科学中不可再分的、最小的物质结构如原子看作世界的本原。</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35.</w:t>
            </w:r>
            <w:r w:rsidR="00A543B2" w:rsidRPr="003E5BA1">
              <w:rPr>
                <w:rFonts w:ascii="仿宋" w:eastAsia="仿宋" w:hAnsi="仿宋" w:hint="eastAsia"/>
                <w:b/>
              </w:rPr>
              <w:t>近代形而上学唯物主义</w:t>
            </w:r>
            <w:r w:rsidR="00A543B2">
              <w:rPr>
                <w:rFonts w:ascii="仿宋" w:eastAsia="仿宋" w:hAnsi="仿宋" w:hint="eastAsia"/>
                <w:b/>
              </w:rPr>
              <w:t>的进步性是什么</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克服了古代朴素唯物主义的朴素性和直观性，丰富和发展了唯物主义的物质观。</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36.</w:t>
            </w:r>
            <w:r w:rsidR="00A543B2" w:rsidRPr="003E5BA1">
              <w:rPr>
                <w:rFonts w:ascii="仿宋" w:eastAsia="仿宋" w:hAnsi="仿宋" w:hint="eastAsia"/>
                <w:b/>
              </w:rPr>
              <w:t>近代形而上学唯物主义</w:t>
            </w:r>
            <w:r w:rsidR="00A543B2">
              <w:rPr>
                <w:rFonts w:ascii="仿宋" w:eastAsia="仿宋" w:hAnsi="仿宋" w:hint="eastAsia"/>
                <w:b/>
              </w:rPr>
              <w:t>的局限性是什么</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把自然科学的物质结构直接混同于物质概念，把原子的属性等同于物质的属性，把世界万物的运动归结为受力学支配的机械运动，因而具有机械性、形而上学性和历史观上的唯心主义等局限。</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u w:val="single"/>
              </w:rPr>
              <w:t>37.</w:t>
            </w:r>
            <w:r w:rsidR="00A543B2" w:rsidRPr="003E5BA1">
              <w:rPr>
                <w:rFonts w:ascii="仿宋" w:eastAsia="仿宋" w:hAnsi="仿宋" w:hint="eastAsia"/>
                <w:b/>
                <w:u w:val="single"/>
              </w:rPr>
              <w:t>狄德罗</w:t>
            </w:r>
            <w:r w:rsidR="00A543B2" w:rsidRPr="003E5BA1">
              <w:rPr>
                <w:rFonts w:ascii="仿宋" w:eastAsia="仿宋" w:hAnsi="仿宋" w:hint="eastAsia"/>
                <w:b/>
              </w:rPr>
              <w:t>：自然界由数目无穷、性质不同的异质元素构成</w:t>
            </w:r>
            <w:r w:rsidR="00A543B2">
              <w:rPr>
                <w:rFonts w:ascii="仿宋" w:eastAsia="仿宋" w:hAnsi="仿宋" w:hint="eastAsia"/>
                <w:b/>
              </w:rPr>
              <w:t>；</w:t>
            </w:r>
            <w:r w:rsidR="00A543B2" w:rsidRPr="003E5BA1">
              <w:rPr>
                <w:rFonts w:ascii="仿宋" w:eastAsia="仿宋" w:hAnsi="仿宋" w:hint="eastAsia"/>
                <w:b/>
                <w:u w:val="single"/>
              </w:rPr>
              <w:t>培根</w:t>
            </w:r>
            <w:r w:rsidR="00A543B2" w:rsidRPr="003E5BA1">
              <w:rPr>
                <w:rFonts w:ascii="仿宋" w:eastAsia="仿宋" w:hAnsi="仿宋" w:hint="eastAsia"/>
                <w:b/>
              </w:rPr>
              <w:t>：万物的基础是原始物质，是基本元素</w:t>
            </w:r>
            <w:r w:rsidR="00A543B2">
              <w:rPr>
                <w:rFonts w:ascii="仿宋" w:eastAsia="仿宋" w:hAnsi="仿宋" w:hint="eastAsia"/>
                <w:b/>
              </w:rPr>
              <w:t>；</w:t>
            </w:r>
            <w:r w:rsidR="00A543B2" w:rsidRPr="00B109B6">
              <w:rPr>
                <w:rFonts w:ascii="仿宋" w:eastAsia="仿宋" w:hAnsi="仿宋" w:hint="eastAsia"/>
                <w:b/>
                <w:color w:val="FF0000"/>
                <w:u w:val="single"/>
              </w:rPr>
              <w:t>微粒说</w:t>
            </w:r>
            <w:r w:rsidR="00A543B2" w:rsidRPr="00B109B6">
              <w:rPr>
                <w:rFonts w:ascii="仿宋" w:eastAsia="仿宋" w:hAnsi="仿宋" w:hint="eastAsia"/>
                <w:b/>
                <w:color w:val="FF0000"/>
              </w:rPr>
              <w:t>：不可再分的物质微粒——原子和虚空是世界的本原。（德谟克利特）</w:t>
            </w:r>
            <w:r w:rsidR="00A543B2">
              <w:rPr>
                <w:rFonts w:ascii="仿宋" w:eastAsia="仿宋" w:hAnsi="仿宋" w:hint="eastAsia"/>
                <w:b/>
              </w:rPr>
              <w:t>，属于唯物主义的哪种基本形态</w:t>
            </w:r>
          </w:p>
        </w:tc>
        <w:tc>
          <w:tcPr>
            <w:tcW w:w="5528" w:type="dxa"/>
            <w:vAlign w:val="center"/>
          </w:tcPr>
          <w:p w:rsidR="00A543B2" w:rsidRPr="00AA247F" w:rsidRDefault="00A543B2" w:rsidP="006C3797">
            <w:pPr>
              <w:jc w:val="left"/>
              <w:rPr>
                <w:rFonts w:ascii="宋体" w:eastAsia="宋体" w:hAnsi="宋体"/>
              </w:rPr>
            </w:pPr>
            <w:r w:rsidRPr="00B109B6">
              <w:rPr>
                <w:rFonts w:ascii="宋体" w:eastAsia="宋体" w:hAnsi="宋体" w:hint="eastAsia"/>
                <w:color w:val="FF0000"/>
              </w:rPr>
              <w:t>近代形而上学唯物主义</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38.</w:t>
            </w:r>
            <w:r w:rsidR="00A543B2" w:rsidRPr="003E5BA1">
              <w:rPr>
                <w:rFonts w:ascii="仿宋" w:eastAsia="仿宋" w:hAnsi="仿宋" w:hint="eastAsia"/>
                <w:b/>
              </w:rPr>
              <w:t>马克思主义哲学即辩证唯物主义和历史唯物主义</w:t>
            </w:r>
            <w:r w:rsidR="00A543B2">
              <w:rPr>
                <w:rFonts w:ascii="仿宋" w:eastAsia="仿宋" w:hAnsi="仿宋" w:hint="eastAsia"/>
                <w:b/>
              </w:rPr>
              <w:t>的基本观点是什么</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世界的本质是物质，物质决定意识，意识具有能动性。</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39.</w:t>
            </w:r>
            <w:r w:rsidR="00A543B2" w:rsidRPr="003E5BA1">
              <w:rPr>
                <w:rFonts w:ascii="仿宋" w:eastAsia="仿宋" w:hAnsi="仿宋" w:hint="eastAsia"/>
                <w:b/>
              </w:rPr>
              <w:t>马克思主义哲学的物质概念</w:t>
            </w:r>
            <w:r w:rsidR="00A543B2">
              <w:rPr>
                <w:rFonts w:ascii="仿宋" w:eastAsia="仿宋" w:hAnsi="仿宋" w:hint="eastAsia"/>
                <w:b/>
              </w:rPr>
              <w:t>是什么</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物质是不依赖于人的意识，并能为人的意识所反映的客观实在。概括了宇宙间客观存在着的一切事物和现象的共同本质，而不是指某一具体物质形态，或那些不可再分的物质结构。</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40.</w:t>
            </w:r>
            <w:r w:rsidR="00A543B2">
              <w:rPr>
                <w:rFonts w:ascii="仿宋" w:eastAsia="仿宋" w:hAnsi="仿宋" w:hint="eastAsia"/>
                <w:b/>
              </w:rPr>
              <w:t>物质的唯一特性是什么</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hint="eastAsia"/>
              </w:rPr>
              <w:t xml:space="preserve">客观实在性 </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41.</w:t>
            </w:r>
            <w:r w:rsidR="00A543B2" w:rsidRPr="003E5BA1">
              <w:rPr>
                <w:rFonts w:ascii="仿宋" w:eastAsia="仿宋" w:hAnsi="仿宋" w:hint="eastAsia"/>
                <w:b/>
              </w:rPr>
              <w:t>唯心主义的两种基本形态</w:t>
            </w:r>
            <w:r w:rsidR="00A543B2">
              <w:rPr>
                <w:rFonts w:ascii="仿宋" w:eastAsia="仿宋" w:hAnsi="仿宋" w:hint="eastAsia"/>
                <w:b/>
              </w:rPr>
              <w:t>是什么</w:t>
            </w:r>
          </w:p>
        </w:tc>
        <w:tc>
          <w:tcPr>
            <w:tcW w:w="5528" w:type="dxa"/>
            <w:vAlign w:val="center"/>
          </w:tcPr>
          <w:p w:rsidR="00A543B2" w:rsidRPr="00AA247F" w:rsidRDefault="00A543B2" w:rsidP="006C3797">
            <w:pPr>
              <w:jc w:val="left"/>
              <w:rPr>
                <w:rFonts w:ascii="宋体" w:eastAsia="宋体" w:hAnsi="宋体"/>
              </w:rPr>
            </w:pPr>
            <w:r>
              <w:rPr>
                <w:rFonts w:ascii="宋体" w:eastAsia="宋体" w:hAnsi="宋体" w:hint="eastAsia"/>
              </w:rPr>
              <w:t>主观唯心主义和客观唯心主义</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lastRenderedPageBreak/>
              <w:t>42.</w:t>
            </w:r>
            <w:r w:rsidR="00A543B2" w:rsidRPr="003E5BA1">
              <w:rPr>
                <w:rFonts w:ascii="仿宋" w:eastAsia="仿宋" w:hAnsi="仿宋" w:hint="eastAsia"/>
                <w:b/>
              </w:rPr>
              <w:t>主观唯心主义</w:t>
            </w:r>
            <w:r w:rsidR="00A543B2">
              <w:rPr>
                <w:rFonts w:ascii="仿宋" w:eastAsia="仿宋" w:hAnsi="仿宋" w:hint="eastAsia"/>
                <w:b/>
              </w:rPr>
              <w:t>的基本观点是什么</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把人的主观精神（如人的目的、意志、感觉、经验、心灵等）理解为世界的本原，认为客观事物乃至整个世界都依赖于人的主观精神。</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43.</w:t>
            </w:r>
            <w:r w:rsidR="00A543B2" w:rsidRPr="003E5BA1">
              <w:rPr>
                <w:rFonts w:ascii="仿宋" w:eastAsia="仿宋" w:hAnsi="仿宋" w:hint="eastAsia"/>
                <w:b/>
              </w:rPr>
              <w:t>孟子：“万物皆备于我”</w:t>
            </w:r>
            <w:r w:rsidR="00A543B2">
              <w:rPr>
                <w:rFonts w:ascii="仿宋" w:eastAsia="仿宋" w:hAnsi="仿宋" w:hint="eastAsia"/>
                <w:b/>
              </w:rPr>
              <w:t>；</w:t>
            </w:r>
            <w:r w:rsidR="00A543B2" w:rsidRPr="003E5BA1">
              <w:rPr>
                <w:rFonts w:ascii="仿宋" w:eastAsia="仿宋" w:hAnsi="仿宋" w:hint="eastAsia"/>
                <w:b/>
              </w:rPr>
              <w:t>陆九渊：“吾心便是宇宙，宇宙便是吾心”</w:t>
            </w:r>
            <w:r w:rsidR="00A543B2">
              <w:rPr>
                <w:rFonts w:ascii="仿宋" w:eastAsia="仿宋" w:hAnsi="仿宋" w:hint="eastAsia"/>
                <w:b/>
              </w:rPr>
              <w:t>；</w:t>
            </w:r>
            <w:r w:rsidR="00A543B2" w:rsidRPr="003E5BA1">
              <w:rPr>
                <w:rFonts w:ascii="仿宋" w:eastAsia="仿宋" w:hAnsi="仿宋" w:hint="eastAsia"/>
                <w:b/>
              </w:rPr>
              <w:t>王阳明：“心者，天地万物之主也”，“心即是天”，“心外无物，心外无事，心外无理”</w:t>
            </w:r>
            <w:r w:rsidR="00A543B2">
              <w:rPr>
                <w:rFonts w:ascii="仿宋" w:eastAsia="仿宋" w:hAnsi="仿宋" w:hint="eastAsia"/>
                <w:b/>
              </w:rPr>
              <w:t>；</w:t>
            </w:r>
            <w:r w:rsidR="00A543B2" w:rsidRPr="003E5BA1">
              <w:rPr>
                <w:rFonts w:ascii="仿宋" w:eastAsia="仿宋" w:hAnsi="仿宋" w:hint="eastAsia"/>
                <w:b/>
              </w:rPr>
              <w:t>贝克莱：“存在即被感知”，“物是观念的集合”</w:t>
            </w:r>
            <w:r w:rsidR="00A543B2">
              <w:rPr>
                <w:rFonts w:ascii="仿宋" w:eastAsia="仿宋" w:hAnsi="仿宋" w:hint="eastAsia"/>
                <w:b/>
              </w:rPr>
              <w:t>；</w:t>
            </w:r>
            <w:r w:rsidR="00A543B2" w:rsidRPr="003E5BA1">
              <w:rPr>
                <w:rFonts w:ascii="仿宋" w:eastAsia="仿宋" w:hAnsi="仿宋" w:hint="eastAsia"/>
                <w:b/>
              </w:rPr>
              <w:t>笛卡尔：“我思故我在”</w:t>
            </w:r>
            <w:r w:rsidR="00A543B2">
              <w:rPr>
                <w:rFonts w:ascii="仿宋" w:eastAsia="仿宋" w:hAnsi="仿宋" w:hint="eastAsia"/>
                <w:b/>
              </w:rPr>
              <w:t>；</w:t>
            </w:r>
            <w:r w:rsidR="00A543B2" w:rsidRPr="003E5BA1">
              <w:rPr>
                <w:rFonts w:ascii="仿宋" w:eastAsia="仿宋" w:hAnsi="仿宋" w:hint="eastAsia"/>
                <w:b/>
              </w:rPr>
              <w:t>康德：“人的理性为自然界立法”</w:t>
            </w:r>
            <w:r w:rsidR="00A543B2">
              <w:rPr>
                <w:rFonts w:ascii="仿宋" w:eastAsia="仿宋" w:hAnsi="仿宋" w:hint="eastAsia"/>
                <w:b/>
              </w:rPr>
              <w:t>；</w:t>
            </w:r>
            <w:r w:rsidR="00A543B2" w:rsidRPr="003E5BA1">
              <w:rPr>
                <w:rFonts w:ascii="仿宋" w:eastAsia="仿宋" w:hAnsi="仿宋" w:hint="eastAsia"/>
                <w:b/>
              </w:rPr>
              <w:t>普罗泰戈拉：“人是万物的尺度”</w:t>
            </w:r>
            <w:r w:rsidR="00A543B2">
              <w:rPr>
                <w:rFonts w:ascii="仿宋" w:eastAsia="仿宋" w:hAnsi="仿宋" w:hint="eastAsia"/>
                <w:b/>
              </w:rPr>
              <w:t>，属于唯心主义的哪种基本形态</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主观唯心主义</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44.</w:t>
            </w:r>
            <w:r w:rsidR="00A543B2" w:rsidRPr="003E5BA1">
              <w:rPr>
                <w:rFonts w:ascii="仿宋" w:eastAsia="仿宋" w:hAnsi="仿宋" w:hint="eastAsia"/>
                <w:b/>
              </w:rPr>
              <w:t>客观唯心主义</w:t>
            </w:r>
            <w:r w:rsidR="00A543B2">
              <w:rPr>
                <w:rFonts w:ascii="仿宋" w:eastAsia="仿宋" w:hAnsi="仿宋" w:hint="eastAsia"/>
                <w:b/>
              </w:rPr>
              <w:t>的基本观点是什么</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把客观精神（如上帝、鬼神、理念、绝对精神等）看作世界的主宰和本原，认为现实的世界只是这些客观精神的外化和表现。</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45.</w:t>
            </w:r>
            <w:r w:rsidR="00A543B2" w:rsidRPr="003E5BA1">
              <w:rPr>
                <w:rFonts w:ascii="仿宋" w:eastAsia="仿宋" w:hAnsi="仿宋" w:hint="eastAsia"/>
                <w:b/>
              </w:rPr>
              <w:t>朱熹：“理在事先”，“理生万物”，“未有此气，已有此理”，“未有这事，先有这理”</w:t>
            </w:r>
            <w:r w:rsidR="00A543B2">
              <w:rPr>
                <w:rFonts w:ascii="仿宋" w:eastAsia="仿宋" w:hAnsi="仿宋" w:hint="eastAsia"/>
                <w:b/>
              </w:rPr>
              <w:t>；</w:t>
            </w:r>
            <w:r w:rsidR="00A543B2" w:rsidRPr="003E5BA1">
              <w:rPr>
                <w:rFonts w:ascii="仿宋" w:eastAsia="仿宋" w:hAnsi="仿宋" w:hint="eastAsia"/>
                <w:b/>
              </w:rPr>
              <w:t>柏拉图认为现实世界是由“理念世界”创造的，理念是世界的本原</w:t>
            </w:r>
            <w:r w:rsidR="00A543B2">
              <w:rPr>
                <w:rFonts w:ascii="仿宋" w:eastAsia="仿宋" w:hAnsi="仿宋" w:hint="eastAsia"/>
                <w:b/>
              </w:rPr>
              <w:t>；</w:t>
            </w:r>
            <w:r w:rsidR="00A543B2" w:rsidRPr="003E5BA1">
              <w:rPr>
                <w:rFonts w:ascii="仿宋" w:eastAsia="仿宋" w:hAnsi="仿宋" w:hint="eastAsia"/>
                <w:b/>
              </w:rPr>
              <w:t>黑格尔认为世界的本质是独立存在的“绝对精神”，自然界和人类社会是“绝对精神”的外化</w:t>
            </w:r>
            <w:r w:rsidR="00A543B2">
              <w:rPr>
                <w:rFonts w:ascii="仿宋" w:eastAsia="仿宋" w:hAnsi="仿宋" w:hint="eastAsia"/>
                <w:b/>
              </w:rPr>
              <w:t>；</w:t>
            </w:r>
            <w:r w:rsidR="00A543B2" w:rsidRPr="003E5BA1">
              <w:rPr>
                <w:rFonts w:ascii="仿宋" w:eastAsia="仿宋" w:hAnsi="仿宋" w:hint="eastAsia"/>
                <w:b/>
              </w:rPr>
              <w:t>中外的神创论：上帝创造世界；盘古开天地</w:t>
            </w:r>
            <w:r w:rsidR="00A543B2">
              <w:rPr>
                <w:rFonts w:ascii="仿宋" w:eastAsia="仿宋" w:hAnsi="仿宋" w:hint="eastAsia"/>
                <w:b/>
              </w:rPr>
              <w:t>；</w:t>
            </w:r>
            <w:r w:rsidR="00A543B2" w:rsidRPr="003E5BA1">
              <w:rPr>
                <w:rFonts w:ascii="仿宋" w:eastAsia="仿宋" w:hAnsi="仿宋" w:hint="eastAsia"/>
                <w:b/>
              </w:rPr>
              <w:t>老子：道生</w:t>
            </w:r>
            <w:proofErr w:type="gramStart"/>
            <w:r w:rsidR="00A543B2" w:rsidRPr="003E5BA1">
              <w:rPr>
                <w:rFonts w:ascii="仿宋" w:eastAsia="仿宋" w:hAnsi="仿宋" w:hint="eastAsia"/>
                <w:b/>
              </w:rPr>
              <w:t>一</w:t>
            </w:r>
            <w:proofErr w:type="gramEnd"/>
            <w:r w:rsidR="00A543B2" w:rsidRPr="003E5BA1">
              <w:rPr>
                <w:rFonts w:ascii="仿宋" w:eastAsia="仿宋" w:hAnsi="仿宋" w:hint="eastAsia"/>
                <w:b/>
              </w:rPr>
              <w:t>，一生二，二生三，三生万物</w:t>
            </w:r>
            <w:r w:rsidR="00A543B2">
              <w:rPr>
                <w:rFonts w:ascii="仿宋" w:eastAsia="仿宋" w:hAnsi="仿宋" w:hint="eastAsia"/>
                <w:b/>
              </w:rPr>
              <w:t>；</w:t>
            </w:r>
            <w:r w:rsidR="00A543B2" w:rsidRPr="003E5BA1">
              <w:rPr>
                <w:rFonts w:ascii="仿宋" w:eastAsia="仿宋" w:hAnsi="仿宋" w:hint="eastAsia"/>
                <w:b/>
              </w:rPr>
              <w:t>生活中的客观唯心主义（神秘主义）</w:t>
            </w:r>
            <w:r w:rsidR="00A543B2">
              <w:rPr>
                <w:rFonts w:ascii="仿宋" w:eastAsia="仿宋" w:hAnsi="仿宋" w:hint="eastAsia"/>
                <w:b/>
              </w:rPr>
              <w:t>；</w:t>
            </w:r>
            <w:r w:rsidR="00A543B2" w:rsidRPr="003E5BA1">
              <w:rPr>
                <w:rFonts w:ascii="仿宋" w:eastAsia="仿宋" w:hAnsi="仿宋" w:hint="eastAsia"/>
                <w:b/>
              </w:rPr>
              <w:t>“</w:t>
            </w:r>
            <w:r w:rsidR="00A543B2" w:rsidRPr="003E5BA1">
              <w:rPr>
                <w:rFonts w:ascii="仿宋" w:eastAsia="仿宋" w:hAnsi="仿宋"/>
                <w:b/>
              </w:rPr>
              <w:t>8”就是发，喜鹊报喜，</w:t>
            </w:r>
            <w:proofErr w:type="gramStart"/>
            <w:r w:rsidR="00A543B2" w:rsidRPr="003E5BA1">
              <w:rPr>
                <w:rFonts w:ascii="仿宋" w:eastAsia="仿宋" w:hAnsi="仿宋"/>
                <w:b/>
              </w:rPr>
              <w:t>慧星</w:t>
            </w:r>
            <w:proofErr w:type="gramEnd"/>
            <w:r w:rsidR="00A543B2" w:rsidRPr="003E5BA1">
              <w:rPr>
                <w:rFonts w:ascii="仿宋" w:eastAsia="仿宋" w:hAnsi="仿宋"/>
                <w:b/>
              </w:rPr>
              <w:t>出现乃不祥之兆，指纹、手相、星座、生肖、风水决定人的命运</w:t>
            </w:r>
            <w:r w:rsidR="00A543B2">
              <w:rPr>
                <w:rFonts w:ascii="仿宋" w:eastAsia="仿宋" w:hAnsi="仿宋" w:hint="eastAsia"/>
                <w:b/>
              </w:rPr>
              <w:t>，属于唯心主义的哪种基本形态</w:t>
            </w:r>
          </w:p>
        </w:tc>
        <w:tc>
          <w:tcPr>
            <w:tcW w:w="5528" w:type="dxa"/>
            <w:vAlign w:val="center"/>
          </w:tcPr>
          <w:p w:rsidR="00A543B2" w:rsidRPr="00AA247F" w:rsidRDefault="00A543B2" w:rsidP="006C3797">
            <w:pPr>
              <w:jc w:val="left"/>
              <w:rPr>
                <w:rFonts w:ascii="宋体" w:eastAsia="宋体" w:hAnsi="宋体"/>
              </w:rPr>
            </w:pPr>
            <w:r w:rsidRPr="003E5BA1">
              <w:rPr>
                <w:rFonts w:ascii="宋体" w:eastAsia="宋体" w:hAnsi="宋体" w:hint="eastAsia"/>
              </w:rPr>
              <w:t>客观唯心主义</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46.</w:t>
            </w:r>
            <w:r w:rsidR="00A543B2" w:rsidRPr="003E5BA1">
              <w:rPr>
                <w:rFonts w:ascii="仿宋" w:eastAsia="仿宋" w:hAnsi="仿宋" w:hint="eastAsia"/>
                <w:b/>
              </w:rPr>
              <w:t>哲学上“两个对子”是</w:t>
            </w:r>
            <w:r w:rsidR="00A543B2">
              <w:rPr>
                <w:rFonts w:ascii="仿宋" w:eastAsia="仿宋" w:hAnsi="仿宋" w:hint="eastAsia"/>
                <w:b/>
              </w:rPr>
              <w:t>什么</w:t>
            </w:r>
          </w:p>
        </w:tc>
        <w:tc>
          <w:tcPr>
            <w:tcW w:w="5528" w:type="dxa"/>
            <w:vAlign w:val="center"/>
          </w:tcPr>
          <w:p w:rsidR="00A543B2" w:rsidRPr="003E5BA1" w:rsidRDefault="00A543B2" w:rsidP="006C3797">
            <w:pPr>
              <w:jc w:val="left"/>
              <w:rPr>
                <w:rFonts w:ascii="宋体" w:eastAsia="宋体" w:hAnsi="宋体"/>
              </w:rPr>
            </w:pPr>
            <w:r w:rsidRPr="003E5BA1">
              <w:rPr>
                <w:rFonts w:ascii="宋体" w:eastAsia="宋体" w:hAnsi="宋体" w:hint="eastAsia"/>
              </w:rPr>
              <w:t>唯物主义和唯心主义的对立，辩证法和形而上学的对立</w:t>
            </w:r>
          </w:p>
        </w:tc>
      </w:tr>
      <w:tr w:rsidR="00A543B2" w:rsidRPr="00AA247F" w:rsidTr="006A00AB">
        <w:trPr>
          <w:cantSplit/>
        </w:trPr>
        <w:tc>
          <w:tcPr>
            <w:tcW w:w="4503" w:type="dxa"/>
            <w:vAlign w:val="center"/>
          </w:tcPr>
          <w:p w:rsidR="00A543B2" w:rsidRPr="00AA247F" w:rsidRDefault="00F63525" w:rsidP="006C3797">
            <w:pPr>
              <w:jc w:val="left"/>
              <w:rPr>
                <w:rFonts w:ascii="仿宋" w:eastAsia="仿宋" w:hAnsi="仿宋"/>
                <w:b/>
              </w:rPr>
            </w:pPr>
            <w:r>
              <w:rPr>
                <w:rFonts w:ascii="仿宋" w:eastAsia="仿宋" w:hAnsi="仿宋" w:hint="eastAsia"/>
                <w:b/>
              </w:rPr>
              <w:t>47.</w:t>
            </w:r>
            <w:r w:rsidR="00A543B2">
              <w:rPr>
                <w:rFonts w:ascii="仿宋" w:eastAsia="仿宋" w:hAnsi="仿宋" w:hint="eastAsia"/>
                <w:b/>
              </w:rPr>
              <w:t>哲学史上的两大基本派别是什么</w:t>
            </w:r>
            <w:r w:rsidR="00A543B2" w:rsidRPr="00AA247F">
              <w:rPr>
                <w:rFonts w:ascii="仿宋" w:eastAsia="仿宋" w:hAnsi="仿宋"/>
                <w:b/>
              </w:rPr>
              <w:t xml:space="preserve"> </w:t>
            </w:r>
          </w:p>
        </w:tc>
        <w:tc>
          <w:tcPr>
            <w:tcW w:w="5528" w:type="dxa"/>
            <w:vAlign w:val="center"/>
          </w:tcPr>
          <w:p w:rsidR="00A543B2" w:rsidRPr="003E5BA1" w:rsidRDefault="00A543B2" w:rsidP="006C3797">
            <w:pPr>
              <w:jc w:val="left"/>
              <w:rPr>
                <w:rFonts w:ascii="宋体" w:eastAsia="宋体" w:hAnsi="宋体"/>
              </w:rPr>
            </w:pPr>
            <w:r w:rsidRPr="003E5BA1">
              <w:rPr>
                <w:rFonts w:ascii="宋体" w:eastAsia="宋体" w:hAnsi="宋体" w:hint="eastAsia"/>
              </w:rPr>
              <w:t>唯物主义和唯心主义</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48.</w:t>
            </w:r>
            <w:r w:rsidR="00A543B2" w:rsidRPr="003F5259">
              <w:rPr>
                <w:rFonts w:ascii="仿宋" w:eastAsia="仿宋" w:hAnsi="仿宋" w:hint="eastAsia"/>
                <w:b/>
              </w:rPr>
              <w:t>马克思主义哲学产生的阶级基础是什么</w:t>
            </w:r>
          </w:p>
        </w:tc>
        <w:tc>
          <w:tcPr>
            <w:tcW w:w="5528" w:type="dxa"/>
            <w:vAlign w:val="center"/>
          </w:tcPr>
          <w:p w:rsidR="00A543B2" w:rsidRPr="00AA247F" w:rsidRDefault="00A543B2" w:rsidP="00EB441B">
            <w:pPr>
              <w:jc w:val="left"/>
              <w:rPr>
                <w:rFonts w:ascii="宋体" w:eastAsia="宋体" w:hAnsi="宋体"/>
              </w:rPr>
            </w:pPr>
            <w:r w:rsidRPr="001042DF">
              <w:rPr>
                <w:rFonts w:ascii="宋体" w:eastAsia="宋体" w:hAnsi="宋体" w:hint="eastAsia"/>
              </w:rPr>
              <w:t>无产阶级反对资产阶级、争取自由解放斗争的必然产物</w:t>
            </w:r>
            <w:r>
              <w:rPr>
                <w:rFonts w:ascii="宋体" w:eastAsia="宋体" w:hAnsi="宋体" w:hint="eastAsia"/>
              </w:rPr>
              <w:t>。</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49.</w:t>
            </w:r>
            <w:r w:rsidR="00A543B2" w:rsidRPr="003F5259">
              <w:rPr>
                <w:rFonts w:ascii="仿宋" w:eastAsia="仿宋" w:hAnsi="仿宋" w:hint="eastAsia"/>
                <w:b/>
              </w:rPr>
              <w:t>马克思主义哲学</w:t>
            </w:r>
            <w:r w:rsidR="00A543B2">
              <w:rPr>
                <w:rFonts w:ascii="仿宋" w:eastAsia="仿宋" w:hAnsi="仿宋" w:hint="eastAsia"/>
                <w:b/>
              </w:rPr>
              <w:t>的</w:t>
            </w:r>
            <w:r w:rsidR="00A543B2" w:rsidRPr="00971FA7">
              <w:rPr>
                <w:rFonts w:ascii="仿宋" w:eastAsia="仿宋" w:hAnsi="仿宋" w:hint="eastAsia"/>
                <w:b/>
              </w:rPr>
              <w:t>直接理论来源</w:t>
            </w:r>
            <w:r w:rsidR="00A543B2" w:rsidRPr="003F5259">
              <w:rPr>
                <w:rFonts w:ascii="仿宋" w:eastAsia="仿宋" w:hAnsi="仿宋" w:hint="eastAsia"/>
                <w:b/>
              </w:rPr>
              <w:t>是什么</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德国古典哲学，其中主要是黑格尔的辩证法和费尔巴哈的唯物主义。</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50.</w:t>
            </w:r>
            <w:r w:rsidR="00A543B2" w:rsidRPr="003F5259">
              <w:rPr>
                <w:rFonts w:ascii="仿宋" w:eastAsia="仿宋" w:hAnsi="仿宋" w:hint="eastAsia"/>
                <w:b/>
              </w:rPr>
              <w:t>马克思主义哲学</w:t>
            </w:r>
            <w:r w:rsidR="00A543B2">
              <w:rPr>
                <w:rFonts w:ascii="仿宋" w:eastAsia="仿宋" w:hAnsi="仿宋" w:hint="eastAsia"/>
                <w:b/>
              </w:rPr>
              <w:t>的</w:t>
            </w:r>
            <w:r w:rsidR="00A543B2" w:rsidRPr="00971FA7">
              <w:rPr>
                <w:rFonts w:ascii="仿宋" w:eastAsia="仿宋" w:hAnsi="仿宋" w:hint="eastAsia"/>
                <w:b/>
              </w:rPr>
              <w:t>自然科学前提</w:t>
            </w:r>
            <w:r w:rsidR="00A543B2">
              <w:rPr>
                <w:rFonts w:ascii="仿宋" w:eastAsia="仿宋" w:hAnsi="仿宋" w:hint="eastAsia"/>
                <w:b/>
              </w:rPr>
              <w:t>最具代表性的</w:t>
            </w:r>
            <w:r w:rsidR="00A543B2" w:rsidRPr="003F5259">
              <w:rPr>
                <w:rFonts w:ascii="仿宋" w:eastAsia="仿宋" w:hAnsi="仿宋" w:hint="eastAsia"/>
                <w:b/>
              </w:rPr>
              <w:t>是什么</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细胞学说、能量守恒和转化定律、生物进化论。</w:t>
            </w:r>
          </w:p>
        </w:tc>
      </w:tr>
      <w:tr w:rsidR="00A543B2" w:rsidRPr="00AA247F" w:rsidTr="006A00AB">
        <w:trPr>
          <w:cantSplit/>
        </w:trPr>
        <w:tc>
          <w:tcPr>
            <w:tcW w:w="4503" w:type="dxa"/>
            <w:vAlign w:val="center"/>
          </w:tcPr>
          <w:p w:rsidR="00A543B2" w:rsidRPr="003F5259" w:rsidRDefault="00F63525" w:rsidP="00EB441B">
            <w:pPr>
              <w:jc w:val="left"/>
              <w:rPr>
                <w:rFonts w:ascii="仿宋" w:eastAsia="仿宋" w:hAnsi="仿宋"/>
                <w:b/>
              </w:rPr>
            </w:pPr>
            <w:r>
              <w:rPr>
                <w:rFonts w:ascii="仿宋" w:eastAsia="仿宋" w:hAnsi="仿宋" w:hint="eastAsia"/>
                <w:b/>
              </w:rPr>
              <w:t>51.</w:t>
            </w:r>
            <w:r w:rsidR="00A543B2" w:rsidRPr="003F5259">
              <w:rPr>
                <w:rFonts w:ascii="仿宋" w:eastAsia="仿宋" w:hAnsi="仿宋" w:hint="eastAsia"/>
                <w:b/>
              </w:rPr>
              <w:t>马克思主义哲学</w:t>
            </w:r>
            <w:r w:rsidR="00A543B2">
              <w:rPr>
                <w:rFonts w:ascii="仿宋" w:eastAsia="仿宋" w:hAnsi="仿宋" w:hint="eastAsia"/>
                <w:b/>
              </w:rPr>
              <w:t>的</w:t>
            </w:r>
            <w:r w:rsidR="00A543B2" w:rsidRPr="00971FA7">
              <w:rPr>
                <w:rFonts w:ascii="仿宋" w:eastAsia="仿宋" w:hAnsi="仿宋" w:hint="eastAsia"/>
                <w:b/>
              </w:rPr>
              <w:t>社会科学前提</w:t>
            </w:r>
            <w:r w:rsidR="00A543B2" w:rsidRPr="003F5259">
              <w:rPr>
                <w:rFonts w:ascii="仿宋" w:eastAsia="仿宋" w:hAnsi="仿宋" w:hint="eastAsia"/>
                <w:b/>
              </w:rPr>
              <w:t>是什么</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英国古典政治经济学、英法空想社会主义学说。</w:t>
            </w:r>
          </w:p>
        </w:tc>
      </w:tr>
      <w:tr w:rsidR="00A543B2" w:rsidRPr="00AA247F" w:rsidTr="006A00AB">
        <w:trPr>
          <w:cantSplit/>
        </w:trPr>
        <w:tc>
          <w:tcPr>
            <w:tcW w:w="4503" w:type="dxa"/>
            <w:vAlign w:val="center"/>
          </w:tcPr>
          <w:p w:rsidR="00A543B2" w:rsidRPr="00AA247F" w:rsidRDefault="00F63525" w:rsidP="00971FA7">
            <w:pPr>
              <w:jc w:val="left"/>
              <w:rPr>
                <w:rFonts w:ascii="仿宋" w:eastAsia="仿宋" w:hAnsi="仿宋"/>
                <w:b/>
              </w:rPr>
            </w:pPr>
            <w:r>
              <w:rPr>
                <w:rFonts w:ascii="仿宋" w:eastAsia="仿宋" w:hAnsi="仿宋" w:hint="eastAsia"/>
                <w:b/>
              </w:rPr>
              <w:t>52.</w:t>
            </w:r>
            <w:r w:rsidR="00A543B2">
              <w:rPr>
                <w:rFonts w:ascii="仿宋" w:eastAsia="仿宋" w:hAnsi="仿宋" w:hint="eastAsia"/>
                <w:b/>
              </w:rPr>
              <w:t>它</w:t>
            </w:r>
            <w:r w:rsidR="00A543B2" w:rsidRPr="00971FA7">
              <w:rPr>
                <w:rFonts w:ascii="仿宋" w:eastAsia="仿宋" w:hAnsi="仿宋" w:hint="eastAsia"/>
                <w:b/>
              </w:rPr>
              <w:t>创造性地揭示了人类社会发展规律</w:t>
            </w:r>
            <w:r w:rsidR="00A543B2">
              <w:rPr>
                <w:rFonts w:ascii="仿宋" w:eastAsia="仿宋" w:hAnsi="仿宋" w:hint="eastAsia"/>
                <w:b/>
              </w:rPr>
              <w:t>，说明马克思主义哲学是什么样的理论</w:t>
            </w:r>
          </w:p>
        </w:tc>
        <w:tc>
          <w:tcPr>
            <w:tcW w:w="5528" w:type="dxa"/>
            <w:vAlign w:val="center"/>
          </w:tcPr>
          <w:p w:rsidR="00A543B2" w:rsidRPr="00AA247F" w:rsidRDefault="00A543B2" w:rsidP="00EB441B">
            <w:pPr>
              <w:jc w:val="left"/>
              <w:rPr>
                <w:rFonts w:ascii="宋体" w:eastAsia="宋体" w:hAnsi="宋体"/>
              </w:rPr>
            </w:pPr>
            <w:r>
              <w:rPr>
                <w:rFonts w:ascii="宋体" w:eastAsia="宋体" w:hAnsi="宋体" w:hint="eastAsia"/>
              </w:rPr>
              <w:t>是科学的理论</w:t>
            </w:r>
          </w:p>
        </w:tc>
      </w:tr>
      <w:tr w:rsidR="00A543B2" w:rsidRPr="00AA247F" w:rsidTr="006A00AB">
        <w:trPr>
          <w:cantSplit/>
        </w:trPr>
        <w:tc>
          <w:tcPr>
            <w:tcW w:w="4503" w:type="dxa"/>
            <w:vAlign w:val="center"/>
          </w:tcPr>
          <w:p w:rsidR="00A543B2" w:rsidRPr="00AA247F" w:rsidRDefault="00F63525" w:rsidP="00971FA7">
            <w:pPr>
              <w:jc w:val="left"/>
              <w:rPr>
                <w:rFonts w:ascii="仿宋" w:eastAsia="仿宋" w:hAnsi="仿宋"/>
                <w:b/>
              </w:rPr>
            </w:pPr>
            <w:r>
              <w:rPr>
                <w:rFonts w:ascii="仿宋" w:eastAsia="仿宋" w:hAnsi="仿宋" w:hint="eastAsia"/>
                <w:b/>
              </w:rPr>
              <w:t>53.</w:t>
            </w:r>
            <w:r w:rsidR="00A543B2">
              <w:rPr>
                <w:rFonts w:ascii="仿宋" w:eastAsia="仿宋" w:hAnsi="仿宋" w:hint="eastAsia"/>
                <w:b/>
              </w:rPr>
              <w:t>它</w:t>
            </w:r>
            <w:r w:rsidR="00A543B2" w:rsidRPr="00971FA7">
              <w:rPr>
                <w:rFonts w:ascii="仿宋" w:eastAsia="仿宋" w:hAnsi="仿宋" w:hint="eastAsia"/>
                <w:b/>
              </w:rPr>
              <w:t>第一次站在人民的立场探求人类自由解放的道路，为最终建立一个没有压迫、没有剥削、人人平等、人人自由的理想社会指明了方向</w:t>
            </w:r>
            <w:r w:rsidR="00A543B2">
              <w:rPr>
                <w:rFonts w:ascii="仿宋" w:eastAsia="仿宋" w:hAnsi="仿宋" w:hint="eastAsia"/>
                <w:b/>
              </w:rPr>
              <w:t>，说明马克思主义哲学是什么样的理论</w:t>
            </w:r>
          </w:p>
        </w:tc>
        <w:tc>
          <w:tcPr>
            <w:tcW w:w="5528" w:type="dxa"/>
            <w:vAlign w:val="center"/>
          </w:tcPr>
          <w:p w:rsidR="00A543B2" w:rsidRPr="00AA247F" w:rsidRDefault="00A543B2" w:rsidP="00EB441B">
            <w:pPr>
              <w:jc w:val="left"/>
              <w:rPr>
                <w:rFonts w:ascii="宋体" w:eastAsia="宋体" w:hAnsi="宋体"/>
              </w:rPr>
            </w:pPr>
            <w:r>
              <w:rPr>
                <w:rFonts w:ascii="宋体" w:eastAsia="宋体" w:hAnsi="宋体" w:hint="eastAsia"/>
              </w:rPr>
              <w:t>是人民的理论</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54.</w:t>
            </w:r>
            <w:r w:rsidR="00A543B2" w:rsidRPr="00971FA7">
              <w:rPr>
                <w:rFonts w:ascii="仿宋" w:eastAsia="仿宋" w:hAnsi="仿宋" w:hint="eastAsia"/>
                <w:b/>
              </w:rPr>
              <w:t>马克思主义哲学的历史使命</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实现无产阶级和全人类的解放。</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55.</w:t>
            </w:r>
            <w:r w:rsidR="00A543B2" w:rsidRPr="00971FA7">
              <w:rPr>
                <w:rFonts w:ascii="仿宋" w:eastAsia="仿宋" w:hAnsi="仿宋" w:hint="eastAsia"/>
                <w:b/>
              </w:rPr>
              <w:t>马克思主义哲学的历史意义</w:t>
            </w:r>
          </w:p>
        </w:tc>
        <w:tc>
          <w:tcPr>
            <w:tcW w:w="5528" w:type="dxa"/>
            <w:vAlign w:val="center"/>
          </w:tcPr>
          <w:p w:rsidR="00A543B2" w:rsidRPr="00971FA7" w:rsidRDefault="00A543B2" w:rsidP="003F5259">
            <w:pPr>
              <w:widowControl/>
              <w:shd w:val="clear" w:color="auto" w:fill="FFFFFF"/>
              <w:wordWrap w:val="0"/>
              <w:jc w:val="left"/>
              <w:rPr>
                <w:rFonts w:ascii="宋体" w:eastAsia="宋体" w:hAnsi="宋体"/>
              </w:rPr>
            </w:pPr>
            <w:r w:rsidRPr="00971FA7">
              <w:rPr>
                <w:rFonts w:ascii="宋体" w:eastAsia="宋体" w:hAnsi="宋体" w:hint="eastAsia"/>
              </w:rPr>
              <w:t>自从有了马克思主义哲学，以无产阶级为代表的劳动群众就有了自己的精神武器，哲学的发展也进入了一个崭新的时代。</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56.</w:t>
            </w:r>
            <w:r w:rsidR="00A543B2" w:rsidRPr="00971FA7">
              <w:rPr>
                <w:rFonts w:ascii="仿宋" w:eastAsia="仿宋" w:hAnsi="仿宋" w:hint="eastAsia"/>
                <w:b/>
              </w:rPr>
              <w:t>马克思主义哲学的核心观点</w:t>
            </w:r>
          </w:p>
        </w:tc>
        <w:tc>
          <w:tcPr>
            <w:tcW w:w="5528" w:type="dxa"/>
            <w:vAlign w:val="center"/>
          </w:tcPr>
          <w:p w:rsidR="00A543B2" w:rsidRPr="00971FA7" w:rsidRDefault="00A543B2" w:rsidP="003F5259">
            <w:pPr>
              <w:widowControl/>
              <w:shd w:val="clear" w:color="auto" w:fill="FFFFFF"/>
              <w:wordWrap w:val="0"/>
              <w:jc w:val="left"/>
              <w:rPr>
                <w:rFonts w:ascii="宋体" w:eastAsia="宋体" w:hAnsi="宋体"/>
              </w:rPr>
            </w:pPr>
            <w:r w:rsidRPr="00971FA7">
              <w:rPr>
                <w:rFonts w:ascii="宋体" w:eastAsia="宋体" w:hAnsi="宋体" w:hint="eastAsia"/>
              </w:rPr>
              <w:t>实践观点</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57.</w:t>
            </w:r>
            <w:r w:rsidR="00A543B2" w:rsidRPr="00971FA7">
              <w:rPr>
                <w:rFonts w:ascii="仿宋" w:eastAsia="仿宋" w:hAnsi="仿宋" w:hint="eastAsia"/>
                <w:b/>
              </w:rPr>
              <w:t>马克思主义哲学的基本特征</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第一次在科学的基础上实现唯物主义与辩证法的有机结合，实现了唯物辩证的自然观与历史观的统一。实现了实践基础上的科学性和革命性的统一。</w:t>
            </w:r>
          </w:p>
        </w:tc>
      </w:tr>
      <w:tr w:rsidR="00A543B2" w:rsidRPr="00AA247F" w:rsidTr="006A00AB">
        <w:trPr>
          <w:cantSplit/>
        </w:trPr>
        <w:tc>
          <w:tcPr>
            <w:tcW w:w="4503" w:type="dxa"/>
            <w:vAlign w:val="center"/>
          </w:tcPr>
          <w:p w:rsidR="00A543B2" w:rsidRPr="00AA247F" w:rsidRDefault="00F63525" w:rsidP="00971FA7">
            <w:pPr>
              <w:jc w:val="left"/>
              <w:rPr>
                <w:rFonts w:ascii="仿宋" w:eastAsia="仿宋" w:hAnsi="仿宋"/>
                <w:b/>
              </w:rPr>
            </w:pPr>
            <w:r>
              <w:rPr>
                <w:rFonts w:ascii="仿宋" w:eastAsia="仿宋" w:hAnsi="仿宋" w:hint="eastAsia"/>
                <w:b/>
              </w:rPr>
              <w:lastRenderedPageBreak/>
              <w:t>58.</w:t>
            </w:r>
            <w:r w:rsidR="00A543B2" w:rsidRPr="00971FA7">
              <w:rPr>
                <w:rFonts w:ascii="仿宋" w:eastAsia="仿宋" w:hAnsi="仿宋" w:hint="eastAsia"/>
                <w:b/>
              </w:rPr>
              <w:t>它正确揭示了世界的本质和运动规律，它的全部理论都来自实践，又经过实践的反复检验</w:t>
            </w:r>
            <w:r w:rsidR="00A543B2">
              <w:rPr>
                <w:rFonts w:ascii="仿宋" w:eastAsia="仿宋" w:hAnsi="仿宋" w:hint="eastAsia"/>
                <w:b/>
              </w:rPr>
              <w:t>。</w:t>
            </w:r>
            <w:r w:rsidR="00A543B2" w:rsidRPr="00971FA7">
              <w:rPr>
                <w:rFonts w:ascii="仿宋" w:eastAsia="仿宋" w:hAnsi="仿宋" w:hint="eastAsia"/>
                <w:b/>
              </w:rPr>
              <w:t>这是指马克思主义哲学的哪个特点</w:t>
            </w:r>
          </w:p>
        </w:tc>
        <w:tc>
          <w:tcPr>
            <w:tcW w:w="5528" w:type="dxa"/>
            <w:vAlign w:val="center"/>
          </w:tcPr>
          <w:p w:rsidR="00A543B2" w:rsidRPr="003F5259" w:rsidRDefault="00A543B2" w:rsidP="00EB441B">
            <w:pPr>
              <w:jc w:val="left"/>
              <w:rPr>
                <w:rFonts w:ascii="宋体" w:eastAsia="宋体" w:hAnsi="宋体"/>
              </w:rPr>
            </w:pPr>
            <w:r>
              <w:rPr>
                <w:rFonts w:ascii="宋体" w:eastAsia="宋体" w:hAnsi="宋体" w:hint="eastAsia"/>
              </w:rPr>
              <w:t>科学性</w:t>
            </w:r>
          </w:p>
        </w:tc>
      </w:tr>
      <w:tr w:rsidR="00A543B2" w:rsidRPr="00AA247F" w:rsidTr="006A00AB">
        <w:trPr>
          <w:cantSplit/>
        </w:trPr>
        <w:tc>
          <w:tcPr>
            <w:tcW w:w="4503" w:type="dxa"/>
            <w:vAlign w:val="center"/>
          </w:tcPr>
          <w:p w:rsidR="00A543B2" w:rsidRPr="00AA247F" w:rsidRDefault="00F63525" w:rsidP="00971FA7">
            <w:pPr>
              <w:jc w:val="left"/>
              <w:rPr>
                <w:rFonts w:ascii="仿宋" w:eastAsia="仿宋" w:hAnsi="仿宋"/>
                <w:b/>
              </w:rPr>
            </w:pPr>
            <w:r>
              <w:rPr>
                <w:rFonts w:ascii="仿宋" w:eastAsia="仿宋" w:hAnsi="仿宋" w:hint="eastAsia"/>
                <w:b/>
              </w:rPr>
              <w:t>59.</w:t>
            </w:r>
            <w:r w:rsidR="00A543B2" w:rsidRPr="00971FA7">
              <w:rPr>
                <w:rFonts w:ascii="仿宋" w:eastAsia="仿宋" w:hAnsi="仿宋" w:hint="eastAsia"/>
                <w:b/>
              </w:rPr>
              <w:t>它是改变世界的科学、指导人类解放的科学，是无产阶级的科学的世界观和方法论</w:t>
            </w:r>
            <w:r w:rsidR="00A543B2">
              <w:rPr>
                <w:rFonts w:ascii="仿宋" w:eastAsia="仿宋" w:hAnsi="仿宋" w:hint="eastAsia"/>
                <w:b/>
              </w:rPr>
              <w:t>。</w:t>
            </w:r>
            <w:r w:rsidR="00A543B2" w:rsidRPr="00971FA7">
              <w:rPr>
                <w:rFonts w:ascii="仿宋" w:eastAsia="仿宋" w:hAnsi="仿宋" w:hint="eastAsia"/>
                <w:b/>
              </w:rPr>
              <w:t>这是指马克思主义哲学的哪个特点</w:t>
            </w:r>
          </w:p>
        </w:tc>
        <w:tc>
          <w:tcPr>
            <w:tcW w:w="5528" w:type="dxa"/>
            <w:vAlign w:val="center"/>
          </w:tcPr>
          <w:p w:rsidR="00A543B2" w:rsidRPr="003F5259" w:rsidRDefault="00A543B2" w:rsidP="00EB441B">
            <w:pPr>
              <w:jc w:val="left"/>
              <w:rPr>
                <w:rFonts w:ascii="宋体" w:eastAsia="宋体" w:hAnsi="宋体"/>
              </w:rPr>
            </w:pPr>
            <w:r>
              <w:rPr>
                <w:rFonts w:ascii="宋体" w:eastAsia="宋体" w:hAnsi="宋体" w:hint="eastAsia"/>
              </w:rPr>
              <w:t>革命性</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60.</w:t>
            </w:r>
            <w:r w:rsidR="00A543B2" w:rsidRPr="00971FA7">
              <w:rPr>
                <w:rFonts w:ascii="仿宋" w:eastAsia="仿宋" w:hAnsi="仿宋" w:hint="eastAsia"/>
                <w:b/>
              </w:rPr>
              <w:t>马克思主义哲学独特的理论品质是什么</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与时俱进</w:t>
            </w:r>
          </w:p>
        </w:tc>
      </w:tr>
      <w:tr w:rsidR="00A543B2" w:rsidRPr="00AA247F" w:rsidTr="006A00AB">
        <w:trPr>
          <w:cantSplit/>
        </w:trPr>
        <w:tc>
          <w:tcPr>
            <w:tcW w:w="4503" w:type="dxa"/>
            <w:vAlign w:val="center"/>
          </w:tcPr>
          <w:p w:rsidR="00A543B2" w:rsidRPr="00AA247F" w:rsidRDefault="00F63525" w:rsidP="00C33012">
            <w:pPr>
              <w:jc w:val="left"/>
              <w:rPr>
                <w:rFonts w:ascii="仿宋" w:eastAsia="仿宋" w:hAnsi="仿宋"/>
                <w:b/>
              </w:rPr>
            </w:pPr>
            <w:r>
              <w:rPr>
                <w:rFonts w:ascii="仿宋" w:eastAsia="仿宋" w:hAnsi="仿宋" w:hint="eastAsia"/>
                <w:b/>
              </w:rPr>
              <w:t>61.</w:t>
            </w:r>
            <w:r w:rsidR="00A543B2" w:rsidRPr="003F5259">
              <w:rPr>
                <w:rFonts w:ascii="仿宋" w:eastAsia="仿宋" w:hAnsi="仿宋" w:hint="eastAsia"/>
                <w:b/>
              </w:rPr>
              <w:t>马克思主义中国化时代化的重大理论成果</w:t>
            </w:r>
            <w:r w:rsidR="00A543B2">
              <w:rPr>
                <w:rFonts w:ascii="仿宋" w:eastAsia="仿宋" w:hAnsi="仿宋" w:hint="eastAsia"/>
                <w:b/>
              </w:rPr>
              <w:t>有哪些</w:t>
            </w:r>
          </w:p>
        </w:tc>
        <w:tc>
          <w:tcPr>
            <w:tcW w:w="5528" w:type="dxa"/>
            <w:vAlign w:val="center"/>
          </w:tcPr>
          <w:p w:rsidR="00A543B2" w:rsidRPr="00971FA7" w:rsidRDefault="00A543B2" w:rsidP="003F5259">
            <w:pPr>
              <w:widowControl/>
              <w:shd w:val="clear" w:color="auto" w:fill="FFFFFF"/>
              <w:wordWrap w:val="0"/>
              <w:jc w:val="left"/>
              <w:rPr>
                <w:rFonts w:ascii="宋体" w:eastAsia="宋体" w:hAnsi="宋体"/>
              </w:rPr>
            </w:pPr>
            <w:r w:rsidRPr="00971FA7">
              <w:rPr>
                <w:rFonts w:ascii="宋体" w:eastAsia="宋体" w:hAnsi="宋体" w:hint="eastAsia"/>
              </w:rPr>
              <w:t>中国共产党把马克思列宁主义的基本原理同中国具体实际相结合、同中华优秀传统文化相结合，在推进马克思主义中国化时代化的历史进程中产生了毛泽东思想、邓小平理论、“三个代表”重要思想、科学发展观、习近平新时代中国特色社会主义思想。</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62.</w:t>
            </w:r>
            <w:r w:rsidR="00A543B2" w:rsidRPr="00971FA7">
              <w:rPr>
                <w:rFonts w:ascii="仿宋" w:eastAsia="仿宋" w:hAnsi="仿宋" w:hint="eastAsia"/>
                <w:b/>
              </w:rPr>
              <w:t>毛泽东思想的来源是什么</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毛泽东思想</w:t>
            </w:r>
            <w:r w:rsidRPr="003F5259">
              <w:rPr>
                <w:rFonts w:ascii="宋体" w:eastAsia="宋体" w:hAnsi="宋体" w:hint="eastAsia"/>
              </w:rPr>
              <w:t>是马克思列宁主义在中国的创造性运用和发展，是被实践证明了的关于中国革命和建设的正确的理论原则和经验总结，是马克思主义中国化时代化的第一次历史性飞跃。</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63.</w:t>
            </w:r>
            <w:r w:rsidR="00A543B2" w:rsidRPr="00971FA7">
              <w:rPr>
                <w:rFonts w:ascii="仿宋" w:eastAsia="仿宋" w:hAnsi="仿宋" w:hint="eastAsia"/>
                <w:b/>
              </w:rPr>
              <w:t>毛泽东思想的精髓是什么</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实事求是。</w:t>
            </w:r>
          </w:p>
        </w:tc>
      </w:tr>
      <w:tr w:rsidR="00A543B2" w:rsidRPr="00AA247F" w:rsidTr="006A00AB">
        <w:trPr>
          <w:cantSplit/>
        </w:trPr>
        <w:tc>
          <w:tcPr>
            <w:tcW w:w="4503" w:type="dxa"/>
            <w:vAlign w:val="center"/>
          </w:tcPr>
          <w:p w:rsidR="00A543B2" w:rsidRPr="00AA247F" w:rsidRDefault="00F63525" w:rsidP="00971FA7">
            <w:pPr>
              <w:jc w:val="left"/>
              <w:rPr>
                <w:rFonts w:ascii="仿宋" w:eastAsia="仿宋" w:hAnsi="仿宋"/>
                <w:b/>
              </w:rPr>
            </w:pPr>
            <w:r>
              <w:rPr>
                <w:rFonts w:ascii="仿宋" w:eastAsia="仿宋" w:hAnsi="仿宋" w:hint="eastAsia"/>
                <w:b/>
              </w:rPr>
              <w:t>64.</w:t>
            </w:r>
            <w:r w:rsidR="00A543B2" w:rsidRPr="00971FA7">
              <w:rPr>
                <w:rFonts w:ascii="仿宋" w:eastAsia="仿宋" w:hAnsi="仿宋" w:hint="eastAsia"/>
                <w:b/>
              </w:rPr>
              <w:t>毛泽东思想的基本立场、观点和方法、活的灵魂是什么</w:t>
            </w:r>
          </w:p>
        </w:tc>
        <w:tc>
          <w:tcPr>
            <w:tcW w:w="5528" w:type="dxa"/>
            <w:vAlign w:val="center"/>
          </w:tcPr>
          <w:p w:rsidR="00A543B2" w:rsidRPr="00AA247F" w:rsidRDefault="00A543B2" w:rsidP="00EB441B">
            <w:pPr>
              <w:jc w:val="left"/>
              <w:rPr>
                <w:rFonts w:ascii="宋体" w:eastAsia="宋体" w:hAnsi="宋体"/>
              </w:rPr>
            </w:pPr>
            <w:r w:rsidRPr="00971FA7">
              <w:rPr>
                <w:rFonts w:ascii="宋体" w:eastAsia="宋体" w:hAnsi="宋体" w:hint="eastAsia"/>
              </w:rPr>
              <w:t>实事求是、群众路线、独立自主。</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65.</w:t>
            </w:r>
            <w:r w:rsidR="00A543B2" w:rsidRPr="00971FA7">
              <w:rPr>
                <w:rFonts w:ascii="仿宋" w:eastAsia="仿宋" w:hAnsi="仿宋" w:hint="eastAsia"/>
                <w:b/>
              </w:rPr>
              <w:t>邓小平理论、“三个代表”重要思想和科学发展观的来源</w:t>
            </w:r>
          </w:p>
        </w:tc>
        <w:tc>
          <w:tcPr>
            <w:tcW w:w="5528" w:type="dxa"/>
            <w:vAlign w:val="center"/>
          </w:tcPr>
          <w:p w:rsidR="00A543B2" w:rsidRPr="00971FA7" w:rsidRDefault="00A543B2" w:rsidP="00971FA7">
            <w:pPr>
              <w:widowControl/>
              <w:shd w:val="clear" w:color="auto" w:fill="FFFFFF"/>
              <w:wordWrap w:val="0"/>
              <w:jc w:val="left"/>
              <w:rPr>
                <w:rFonts w:ascii="宋体" w:eastAsia="宋体" w:hAnsi="宋体"/>
              </w:rPr>
            </w:pPr>
            <w:r>
              <w:rPr>
                <w:rFonts w:ascii="宋体" w:eastAsia="宋体" w:hAnsi="宋体" w:hint="eastAsia"/>
              </w:rPr>
              <w:t>它们</w:t>
            </w:r>
            <w:r w:rsidRPr="00971FA7">
              <w:rPr>
                <w:rFonts w:ascii="宋体" w:eastAsia="宋体" w:hAnsi="宋体" w:hint="eastAsia"/>
              </w:rPr>
              <w:t>是马克思列宁主义的基本原理同改革开放不同时期中国实践和时代特征相结合的产物，是对马克思列宁主义、毛泽东思想的坚持和发展，是中国共产党集体智慧的结晶，其蕴含的丰富的哲学思想是当代中国共产党人对马克思主义哲学思想的重要贡献。</w:t>
            </w:r>
            <w:r w:rsidRPr="00971FA7">
              <w:rPr>
                <w:rFonts w:ascii="宋体" w:eastAsia="宋体" w:hAnsi="宋体"/>
              </w:rPr>
              <w:t xml:space="preserve"> </w:t>
            </w:r>
          </w:p>
        </w:tc>
      </w:tr>
      <w:tr w:rsidR="00A543B2" w:rsidRPr="00AA247F" w:rsidTr="006A00AB">
        <w:trPr>
          <w:cantSplit/>
        </w:trPr>
        <w:tc>
          <w:tcPr>
            <w:tcW w:w="4503" w:type="dxa"/>
            <w:vAlign w:val="center"/>
          </w:tcPr>
          <w:p w:rsidR="00A543B2" w:rsidRPr="00971FA7" w:rsidRDefault="00F63525" w:rsidP="00EB441B">
            <w:pPr>
              <w:jc w:val="left"/>
              <w:rPr>
                <w:rFonts w:ascii="仿宋" w:eastAsia="仿宋" w:hAnsi="仿宋"/>
                <w:b/>
              </w:rPr>
            </w:pPr>
            <w:r>
              <w:rPr>
                <w:rFonts w:ascii="仿宋" w:eastAsia="仿宋" w:hAnsi="仿宋" w:hint="eastAsia"/>
                <w:b/>
              </w:rPr>
              <w:t>66.</w:t>
            </w:r>
            <w:r w:rsidR="00A543B2" w:rsidRPr="00971FA7">
              <w:rPr>
                <w:rFonts w:ascii="仿宋" w:eastAsia="仿宋" w:hAnsi="仿宋" w:hint="eastAsia"/>
                <w:b/>
              </w:rPr>
              <w:t>习近平新时代中国特色社会主义思想的来源是什么</w:t>
            </w:r>
          </w:p>
        </w:tc>
        <w:tc>
          <w:tcPr>
            <w:tcW w:w="5528" w:type="dxa"/>
            <w:vAlign w:val="center"/>
          </w:tcPr>
          <w:p w:rsidR="00A543B2" w:rsidRPr="00971FA7" w:rsidRDefault="00A543B2" w:rsidP="00971FA7">
            <w:pPr>
              <w:widowControl/>
              <w:shd w:val="clear" w:color="auto" w:fill="FFFFFF"/>
              <w:wordWrap w:val="0"/>
              <w:jc w:val="left"/>
              <w:rPr>
                <w:rFonts w:ascii="新宋体" w:eastAsia="新宋体" w:hAnsi="新宋体" w:cs="新宋体"/>
                <w:kern w:val="0"/>
                <w:szCs w:val="21"/>
                <w:shd w:val="clear" w:color="auto" w:fill="FFFFFF"/>
                <w:lang w:bidi="ar"/>
              </w:rPr>
            </w:pPr>
            <w:r>
              <w:rPr>
                <w:rFonts w:ascii="新宋体" w:eastAsia="新宋体" w:hAnsi="新宋体" w:cs="新宋体" w:hint="eastAsia"/>
                <w:kern w:val="0"/>
                <w:szCs w:val="21"/>
                <w:shd w:val="clear" w:color="auto" w:fill="FFFFFF"/>
                <w:lang w:bidi="ar"/>
              </w:rPr>
              <w:t>坚持把马克思主义原理同中国具体实际相结合、同中华优秀传统文化相结合，坚持毛泽东思想、邓小平理论、“三个代表”重要思想、科学发展观，深刻总结并充分运用党成立以来的历史经验。</w:t>
            </w:r>
          </w:p>
        </w:tc>
      </w:tr>
      <w:tr w:rsidR="00A543B2" w:rsidRPr="00AA247F" w:rsidTr="006A00AB">
        <w:trPr>
          <w:cantSplit/>
        </w:trPr>
        <w:tc>
          <w:tcPr>
            <w:tcW w:w="4503" w:type="dxa"/>
            <w:vAlign w:val="center"/>
          </w:tcPr>
          <w:p w:rsidR="00A543B2" w:rsidRPr="00AA247F" w:rsidRDefault="00F63525" w:rsidP="00971FA7">
            <w:pPr>
              <w:jc w:val="left"/>
              <w:rPr>
                <w:rFonts w:ascii="仿宋" w:eastAsia="仿宋" w:hAnsi="仿宋"/>
                <w:b/>
              </w:rPr>
            </w:pPr>
            <w:r>
              <w:rPr>
                <w:rFonts w:ascii="仿宋" w:eastAsia="仿宋" w:hAnsi="仿宋" w:hint="eastAsia"/>
                <w:b/>
              </w:rPr>
              <w:t>67.</w:t>
            </w:r>
            <w:r w:rsidR="00A543B2" w:rsidRPr="00971FA7">
              <w:rPr>
                <w:rFonts w:ascii="仿宋" w:eastAsia="仿宋" w:hAnsi="仿宋" w:hint="eastAsia"/>
                <w:b/>
              </w:rPr>
              <w:t>习近平新时代中国特色社会主义思想的地位是怎样的</w:t>
            </w:r>
          </w:p>
        </w:tc>
        <w:tc>
          <w:tcPr>
            <w:tcW w:w="5528" w:type="dxa"/>
            <w:vAlign w:val="center"/>
          </w:tcPr>
          <w:p w:rsidR="00A543B2" w:rsidRPr="00971FA7" w:rsidRDefault="00A543B2" w:rsidP="00971FA7">
            <w:pPr>
              <w:widowControl/>
              <w:shd w:val="clear" w:color="auto" w:fill="FFFFFF"/>
              <w:wordWrap w:val="0"/>
              <w:jc w:val="left"/>
              <w:rPr>
                <w:rFonts w:ascii="新宋体" w:eastAsia="新宋体" w:hAnsi="新宋体" w:cs="新宋体"/>
                <w:kern w:val="0"/>
                <w:szCs w:val="21"/>
                <w:shd w:val="clear" w:color="auto" w:fill="FFFFFF"/>
                <w:lang w:bidi="ar"/>
              </w:rPr>
            </w:pPr>
            <w:r w:rsidRPr="00C63A00">
              <w:rPr>
                <w:rFonts w:ascii="新宋体" w:eastAsia="新宋体" w:hAnsi="新宋体" w:cs="新宋体" w:hint="eastAsia"/>
                <w:kern w:val="0"/>
                <w:szCs w:val="21"/>
                <w:shd w:val="clear" w:color="auto" w:fill="FFFFFF"/>
                <w:lang w:bidi="ar"/>
              </w:rPr>
              <w:t>是当代中国马克思主义、21世纪马克思主义</w:t>
            </w:r>
            <w:r>
              <w:rPr>
                <w:rFonts w:ascii="新宋体" w:eastAsia="新宋体" w:hAnsi="新宋体" w:cs="新宋体" w:hint="eastAsia"/>
                <w:kern w:val="0"/>
                <w:szCs w:val="21"/>
                <w:shd w:val="clear" w:color="auto" w:fill="FFFFFF"/>
                <w:lang w:bidi="ar"/>
              </w:rPr>
              <w:t>，是中华文化和中国精神的时代精华，实现了马克思主义中国化时代化新的飞跃</w:t>
            </w:r>
            <w:r w:rsidRPr="00C63A00">
              <w:rPr>
                <w:rFonts w:ascii="新宋体" w:eastAsia="新宋体" w:hAnsi="新宋体" w:cs="新宋体" w:hint="eastAsia"/>
                <w:kern w:val="0"/>
                <w:szCs w:val="21"/>
                <w:shd w:val="clear" w:color="auto" w:fill="FFFFFF"/>
                <w:lang w:bidi="ar"/>
              </w:rPr>
              <w:t>。</w:t>
            </w:r>
          </w:p>
        </w:tc>
      </w:tr>
      <w:tr w:rsidR="00A543B2" w:rsidRPr="00AA247F" w:rsidTr="006A00AB">
        <w:trPr>
          <w:cantSplit/>
        </w:trPr>
        <w:tc>
          <w:tcPr>
            <w:tcW w:w="4503" w:type="dxa"/>
            <w:vAlign w:val="center"/>
          </w:tcPr>
          <w:p w:rsidR="00A543B2" w:rsidRPr="00AA247F" w:rsidRDefault="00F63525" w:rsidP="007633F6">
            <w:pPr>
              <w:jc w:val="left"/>
              <w:rPr>
                <w:rFonts w:ascii="仿宋" w:eastAsia="仿宋" w:hAnsi="仿宋"/>
                <w:b/>
              </w:rPr>
            </w:pPr>
            <w:r>
              <w:rPr>
                <w:rFonts w:ascii="仿宋" w:eastAsia="仿宋" w:hAnsi="仿宋" w:hint="eastAsia"/>
                <w:b/>
              </w:rPr>
              <w:t>68.</w:t>
            </w:r>
            <w:r w:rsidR="00A543B2" w:rsidRPr="00971FA7">
              <w:rPr>
                <w:rFonts w:ascii="仿宋" w:eastAsia="仿宋" w:hAnsi="仿宋" w:hint="eastAsia"/>
                <w:b/>
              </w:rPr>
              <w:t>习近平新时代中国特色社会主义思想有什么作用</w:t>
            </w:r>
          </w:p>
        </w:tc>
        <w:tc>
          <w:tcPr>
            <w:tcW w:w="5528" w:type="dxa"/>
            <w:vAlign w:val="center"/>
          </w:tcPr>
          <w:p w:rsidR="00A543B2" w:rsidRPr="00AA247F" w:rsidRDefault="00A543B2" w:rsidP="00EB441B">
            <w:pPr>
              <w:jc w:val="left"/>
              <w:rPr>
                <w:rFonts w:ascii="宋体" w:eastAsia="宋体" w:hAnsi="宋体"/>
              </w:rPr>
            </w:pPr>
            <w:r w:rsidRPr="0037259E">
              <w:rPr>
                <w:rFonts w:ascii="新宋体" w:eastAsia="新宋体" w:hAnsi="新宋体" w:cs="新宋体" w:hint="eastAsia"/>
                <w:kern w:val="0"/>
                <w:szCs w:val="21"/>
                <w:shd w:val="clear" w:color="auto" w:fill="FFFFFF"/>
                <w:lang w:bidi="ar"/>
              </w:rPr>
              <w:t>习近平新时代中国特色社会主义思想</w:t>
            </w:r>
            <w:r>
              <w:rPr>
                <w:rFonts w:ascii="新宋体" w:eastAsia="新宋体" w:hAnsi="新宋体" w:cs="新宋体" w:hint="eastAsia"/>
                <w:kern w:val="0"/>
                <w:szCs w:val="21"/>
                <w:shd w:val="clear" w:color="auto" w:fill="FFFFFF"/>
                <w:lang w:bidi="ar"/>
              </w:rPr>
              <w:t>具有丰富的哲学内涵，</w:t>
            </w:r>
            <w:r w:rsidRPr="00C63A00">
              <w:rPr>
                <w:rFonts w:ascii="新宋体" w:eastAsia="新宋体" w:hAnsi="新宋体" w:cs="新宋体" w:hint="eastAsia"/>
                <w:kern w:val="0"/>
                <w:szCs w:val="21"/>
                <w:shd w:val="clear" w:color="auto" w:fill="FFFFFF"/>
                <w:lang w:bidi="ar"/>
              </w:rPr>
              <w:t>为发展当代中国的马克思主义哲学做出了原创性贡献。</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69.</w:t>
            </w:r>
            <w:r w:rsidR="00A543B2">
              <w:rPr>
                <w:rFonts w:ascii="仿宋" w:eastAsia="仿宋" w:hAnsi="仿宋" w:hint="eastAsia"/>
                <w:b/>
              </w:rPr>
              <w:t>坚持</w:t>
            </w:r>
            <w:r w:rsidR="00A543B2" w:rsidRPr="00971FA7">
              <w:rPr>
                <w:rFonts w:ascii="仿宋" w:eastAsia="仿宋" w:hAnsi="仿宋" w:hint="eastAsia"/>
                <w:b/>
              </w:rPr>
              <w:t>习近平新时代中国特色社会主义思想的要求是什么</w:t>
            </w:r>
          </w:p>
        </w:tc>
        <w:tc>
          <w:tcPr>
            <w:tcW w:w="5528" w:type="dxa"/>
            <w:vAlign w:val="center"/>
          </w:tcPr>
          <w:p w:rsidR="00A543B2" w:rsidRPr="00971FA7" w:rsidRDefault="00A543B2" w:rsidP="00971FA7">
            <w:pPr>
              <w:widowControl/>
              <w:shd w:val="clear" w:color="auto" w:fill="FFFFFF"/>
              <w:wordWrap w:val="0"/>
              <w:jc w:val="left"/>
              <w:rPr>
                <w:rFonts w:ascii="新宋体" w:eastAsia="新宋体" w:hAnsi="新宋体" w:cs="新宋体"/>
                <w:kern w:val="0"/>
                <w:szCs w:val="21"/>
                <w:shd w:val="clear" w:color="auto" w:fill="FFFFFF"/>
                <w:lang w:bidi="ar"/>
              </w:rPr>
            </w:pPr>
            <w:r>
              <w:rPr>
                <w:rFonts w:ascii="新宋体" w:eastAsia="新宋体" w:hAnsi="新宋体" w:cs="新宋体" w:hint="eastAsia"/>
                <w:kern w:val="0"/>
                <w:szCs w:val="21"/>
                <w:shd w:val="clear" w:color="auto" w:fill="FFFFFF"/>
                <w:lang w:bidi="ar"/>
              </w:rPr>
              <w:t>把握好这一思想的世界观和方法论，坚持好、运用好贯穿其中的立场观点方法，必须坚持人民至上，必须坚持自信自立，必须坚持守正创新，必须坚持问题导向，必须坚持系统观念，必须坚持胸怀天下。</w:t>
            </w:r>
          </w:p>
        </w:tc>
      </w:tr>
      <w:tr w:rsidR="00A543B2" w:rsidRPr="00AA247F" w:rsidTr="006A00AB">
        <w:trPr>
          <w:cantSplit/>
        </w:trPr>
        <w:tc>
          <w:tcPr>
            <w:tcW w:w="4503" w:type="dxa"/>
            <w:vAlign w:val="center"/>
          </w:tcPr>
          <w:p w:rsidR="00A543B2" w:rsidRPr="00AA247F" w:rsidRDefault="00F63525" w:rsidP="00EB441B">
            <w:pPr>
              <w:jc w:val="left"/>
              <w:rPr>
                <w:rFonts w:ascii="仿宋" w:eastAsia="仿宋" w:hAnsi="仿宋"/>
                <w:b/>
              </w:rPr>
            </w:pPr>
            <w:r>
              <w:rPr>
                <w:rFonts w:ascii="仿宋" w:eastAsia="仿宋" w:hAnsi="仿宋" w:hint="eastAsia"/>
                <w:b/>
              </w:rPr>
              <w:t>70.</w:t>
            </w:r>
            <w:bookmarkStart w:id="1" w:name="_GoBack"/>
            <w:bookmarkEnd w:id="1"/>
            <w:r w:rsidR="00A543B2">
              <w:rPr>
                <w:rFonts w:ascii="仿宋" w:eastAsia="仿宋" w:hAnsi="仿宋" w:hint="eastAsia"/>
                <w:b/>
              </w:rPr>
              <w:t>马克思主义思想中国化的的三次飞跃分别是</w:t>
            </w:r>
          </w:p>
        </w:tc>
        <w:tc>
          <w:tcPr>
            <w:tcW w:w="5528" w:type="dxa"/>
            <w:vAlign w:val="center"/>
          </w:tcPr>
          <w:p w:rsidR="00A543B2" w:rsidRDefault="00A543B2" w:rsidP="00EB441B">
            <w:pPr>
              <w:jc w:val="left"/>
              <w:rPr>
                <w:rFonts w:ascii="宋体" w:eastAsia="宋体" w:hAnsi="宋体"/>
              </w:rPr>
            </w:pPr>
            <w:r>
              <w:rPr>
                <w:rFonts w:ascii="宋体" w:eastAsia="宋体" w:hAnsi="宋体" w:hint="eastAsia"/>
              </w:rPr>
              <w:t>第一次飞跃：毛泽东思想</w:t>
            </w:r>
          </w:p>
          <w:p w:rsidR="00A543B2" w:rsidRDefault="00A543B2" w:rsidP="00EB441B">
            <w:pPr>
              <w:jc w:val="left"/>
              <w:rPr>
                <w:rFonts w:ascii="宋体" w:eastAsia="宋体" w:hAnsi="宋体"/>
              </w:rPr>
            </w:pPr>
            <w:r>
              <w:rPr>
                <w:rFonts w:ascii="宋体" w:eastAsia="宋体" w:hAnsi="宋体" w:hint="eastAsia"/>
              </w:rPr>
              <w:t>第二次飞跃：</w:t>
            </w:r>
            <w:r w:rsidRPr="00971FA7">
              <w:rPr>
                <w:rFonts w:ascii="宋体" w:eastAsia="宋体" w:hAnsi="宋体" w:hint="eastAsia"/>
              </w:rPr>
              <w:t>中国特色社会主义理论</w:t>
            </w:r>
          </w:p>
          <w:p w:rsidR="00A543B2" w:rsidRPr="00971FA7" w:rsidRDefault="00A543B2" w:rsidP="00EB441B">
            <w:pPr>
              <w:jc w:val="left"/>
              <w:rPr>
                <w:rFonts w:ascii="宋体" w:eastAsia="宋体" w:hAnsi="宋体"/>
              </w:rPr>
            </w:pPr>
            <w:r>
              <w:rPr>
                <w:rFonts w:ascii="宋体" w:eastAsia="宋体" w:hAnsi="宋体" w:hint="eastAsia"/>
              </w:rPr>
              <w:t>第三次飞跃：</w:t>
            </w:r>
            <w:r w:rsidRPr="00971FA7">
              <w:rPr>
                <w:rFonts w:ascii="宋体" w:eastAsia="宋体" w:hAnsi="宋体" w:hint="eastAsia"/>
              </w:rPr>
              <w:t>习近平新时代中国特色社会主义思想</w:t>
            </w:r>
          </w:p>
        </w:tc>
      </w:tr>
    </w:tbl>
    <w:p w:rsidR="008377F8" w:rsidRDefault="008377F8" w:rsidP="00BB37FA">
      <w:pPr>
        <w:widowControl/>
        <w:jc w:val="left"/>
        <w:rPr>
          <w:rFonts w:ascii="宋体" w:eastAsia="宋体" w:hAnsi="宋体"/>
          <w:b/>
          <w:sz w:val="28"/>
          <w:szCs w:val="28"/>
        </w:rPr>
      </w:pPr>
    </w:p>
    <w:p w:rsidR="008377F8" w:rsidRPr="008377F8" w:rsidRDefault="008377F8" w:rsidP="00EB441B">
      <w:pPr>
        <w:widowControl/>
        <w:jc w:val="left"/>
        <w:rPr>
          <w:rFonts w:ascii="宋体" w:eastAsia="宋体" w:hAnsi="宋体"/>
          <w:b/>
          <w:sz w:val="28"/>
          <w:szCs w:val="28"/>
        </w:rPr>
      </w:pPr>
    </w:p>
    <w:sectPr w:rsidR="008377F8" w:rsidRPr="008377F8">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C5" w:rsidRDefault="008535C5">
      <w:r>
        <w:separator/>
      </w:r>
    </w:p>
  </w:endnote>
  <w:endnote w:type="continuationSeparator" w:id="0">
    <w:p w:rsidR="008535C5" w:rsidRDefault="0085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粗黑宋简体">
    <w:altName w:val="Arial Unicode MS"/>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兰亭超细黑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984739"/>
    </w:sdtPr>
    <w:sdtEndPr/>
    <w:sdtContent>
      <w:sdt>
        <w:sdtPr>
          <w:id w:val="-1705238520"/>
        </w:sdtPr>
        <w:sdtEndPr/>
        <w:sdtContent>
          <w:p w:rsidR="00B704A6" w:rsidRDefault="00B704A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280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280A">
              <w:rPr>
                <w:b/>
                <w:bCs/>
                <w:noProof/>
              </w:rPr>
              <w:t>4</w:t>
            </w:r>
            <w:r>
              <w:rPr>
                <w:b/>
                <w:bCs/>
                <w:sz w:val="24"/>
                <w:szCs w:val="24"/>
              </w:rPr>
              <w:fldChar w:fldCharType="end"/>
            </w:r>
          </w:p>
        </w:sdtContent>
      </w:sdt>
    </w:sdtContent>
  </w:sdt>
  <w:p w:rsidR="00B704A6" w:rsidRDefault="00B704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C5" w:rsidRDefault="008535C5">
      <w:r>
        <w:separator/>
      </w:r>
    </w:p>
  </w:footnote>
  <w:footnote w:type="continuationSeparator" w:id="0">
    <w:p w:rsidR="008535C5" w:rsidRDefault="00853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DcyY2Q2ZDZiOTFiNzhkMTFjN2U2ZDEzYzk4YmIifQ=="/>
  </w:docVars>
  <w:rsids>
    <w:rsidRoot w:val="00B9723A"/>
    <w:rsid w:val="ADFB29A7"/>
    <w:rsid w:val="FE5C9346"/>
    <w:rsid w:val="00000637"/>
    <w:rsid w:val="00006320"/>
    <w:rsid w:val="00025633"/>
    <w:rsid w:val="00037A7F"/>
    <w:rsid w:val="000458B7"/>
    <w:rsid w:val="0006004D"/>
    <w:rsid w:val="00061358"/>
    <w:rsid w:val="000615A0"/>
    <w:rsid w:val="000632F9"/>
    <w:rsid w:val="00066DFE"/>
    <w:rsid w:val="0006719B"/>
    <w:rsid w:val="00071077"/>
    <w:rsid w:val="00095A01"/>
    <w:rsid w:val="000974F6"/>
    <w:rsid w:val="000C533C"/>
    <w:rsid w:val="000C5E84"/>
    <w:rsid w:val="000E5050"/>
    <w:rsid w:val="000F0D2F"/>
    <w:rsid w:val="000F2B87"/>
    <w:rsid w:val="000F37CC"/>
    <w:rsid w:val="001042DF"/>
    <w:rsid w:val="001076EA"/>
    <w:rsid w:val="00135E5C"/>
    <w:rsid w:val="0015468F"/>
    <w:rsid w:val="00165F6F"/>
    <w:rsid w:val="00166DC7"/>
    <w:rsid w:val="0017489C"/>
    <w:rsid w:val="001810DC"/>
    <w:rsid w:val="0018141D"/>
    <w:rsid w:val="001C6D95"/>
    <w:rsid w:val="001D39D1"/>
    <w:rsid w:val="001D39E9"/>
    <w:rsid w:val="001E5F0A"/>
    <w:rsid w:val="001F4766"/>
    <w:rsid w:val="0023595F"/>
    <w:rsid w:val="00237E32"/>
    <w:rsid w:val="00237E39"/>
    <w:rsid w:val="00242732"/>
    <w:rsid w:val="0025334D"/>
    <w:rsid w:val="00280350"/>
    <w:rsid w:val="002869CD"/>
    <w:rsid w:val="002B11C2"/>
    <w:rsid w:val="002B36F8"/>
    <w:rsid w:val="002B5542"/>
    <w:rsid w:val="002E32F7"/>
    <w:rsid w:val="002F1850"/>
    <w:rsid w:val="002F3E83"/>
    <w:rsid w:val="002F52FA"/>
    <w:rsid w:val="00304882"/>
    <w:rsid w:val="00305486"/>
    <w:rsid w:val="00314ACF"/>
    <w:rsid w:val="003162E1"/>
    <w:rsid w:val="00333A44"/>
    <w:rsid w:val="003349CE"/>
    <w:rsid w:val="00337440"/>
    <w:rsid w:val="00356ABD"/>
    <w:rsid w:val="00362823"/>
    <w:rsid w:val="00364F85"/>
    <w:rsid w:val="003771F6"/>
    <w:rsid w:val="00392451"/>
    <w:rsid w:val="00393B54"/>
    <w:rsid w:val="003A7405"/>
    <w:rsid w:val="003B322C"/>
    <w:rsid w:val="003C0EE0"/>
    <w:rsid w:val="003D01B2"/>
    <w:rsid w:val="003D5B35"/>
    <w:rsid w:val="003E5817"/>
    <w:rsid w:val="003F5259"/>
    <w:rsid w:val="00416099"/>
    <w:rsid w:val="0042307C"/>
    <w:rsid w:val="004407C5"/>
    <w:rsid w:val="004407FE"/>
    <w:rsid w:val="00441756"/>
    <w:rsid w:val="00467942"/>
    <w:rsid w:val="00476494"/>
    <w:rsid w:val="0048306D"/>
    <w:rsid w:val="004844E7"/>
    <w:rsid w:val="00486911"/>
    <w:rsid w:val="00487724"/>
    <w:rsid w:val="00495401"/>
    <w:rsid w:val="00495BD4"/>
    <w:rsid w:val="004962B7"/>
    <w:rsid w:val="004A7B3A"/>
    <w:rsid w:val="004B38FD"/>
    <w:rsid w:val="004C1CD1"/>
    <w:rsid w:val="004D5956"/>
    <w:rsid w:val="004E62BF"/>
    <w:rsid w:val="0050046A"/>
    <w:rsid w:val="005438CC"/>
    <w:rsid w:val="0055653F"/>
    <w:rsid w:val="00572195"/>
    <w:rsid w:val="00584818"/>
    <w:rsid w:val="00592274"/>
    <w:rsid w:val="005B75EC"/>
    <w:rsid w:val="005D79F7"/>
    <w:rsid w:val="005E383A"/>
    <w:rsid w:val="005F00A2"/>
    <w:rsid w:val="005F6E13"/>
    <w:rsid w:val="00600E38"/>
    <w:rsid w:val="00606479"/>
    <w:rsid w:val="006101D8"/>
    <w:rsid w:val="00620D38"/>
    <w:rsid w:val="006215D4"/>
    <w:rsid w:val="00630FEA"/>
    <w:rsid w:val="00633B95"/>
    <w:rsid w:val="006375EC"/>
    <w:rsid w:val="00647CE8"/>
    <w:rsid w:val="00664031"/>
    <w:rsid w:val="006709EB"/>
    <w:rsid w:val="006739DA"/>
    <w:rsid w:val="00685FE8"/>
    <w:rsid w:val="00687C4E"/>
    <w:rsid w:val="00692189"/>
    <w:rsid w:val="00694E26"/>
    <w:rsid w:val="006A00AB"/>
    <w:rsid w:val="006A084A"/>
    <w:rsid w:val="006B0BA1"/>
    <w:rsid w:val="006B641C"/>
    <w:rsid w:val="006C238C"/>
    <w:rsid w:val="006D1A31"/>
    <w:rsid w:val="006D50EF"/>
    <w:rsid w:val="007453C6"/>
    <w:rsid w:val="007601F8"/>
    <w:rsid w:val="00762311"/>
    <w:rsid w:val="007642C2"/>
    <w:rsid w:val="0076707F"/>
    <w:rsid w:val="007801E7"/>
    <w:rsid w:val="007815FF"/>
    <w:rsid w:val="00781BC1"/>
    <w:rsid w:val="00784FAB"/>
    <w:rsid w:val="007A2F1E"/>
    <w:rsid w:val="007A3A7F"/>
    <w:rsid w:val="007B09C2"/>
    <w:rsid w:val="007B23AA"/>
    <w:rsid w:val="007B41E5"/>
    <w:rsid w:val="007B6957"/>
    <w:rsid w:val="007D2E09"/>
    <w:rsid w:val="007D3F7D"/>
    <w:rsid w:val="00807C21"/>
    <w:rsid w:val="00821114"/>
    <w:rsid w:val="00831D56"/>
    <w:rsid w:val="008377F8"/>
    <w:rsid w:val="00841561"/>
    <w:rsid w:val="008535C5"/>
    <w:rsid w:val="008728CB"/>
    <w:rsid w:val="008A4AED"/>
    <w:rsid w:val="008B5A2B"/>
    <w:rsid w:val="008C3BBE"/>
    <w:rsid w:val="008C507B"/>
    <w:rsid w:val="008C581F"/>
    <w:rsid w:val="008E4596"/>
    <w:rsid w:val="0090361B"/>
    <w:rsid w:val="009173DE"/>
    <w:rsid w:val="00922C07"/>
    <w:rsid w:val="009323A7"/>
    <w:rsid w:val="00937C24"/>
    <w:rsid w:val="009422E0"/>
    <w:rsid w:val="009604C2"/>
    <w:rsid w:val="00971FA7"/>
    <w:rsid w:val="00973415"/>
    <w:rsid w:val="00991FC4"/>
    <w:rsid w:val="009B2638"/>
    <w:rsid w:val="009C6A28"/>
    <w:rsid w:val="009D6E96"/>
    <w:rsid w:val="00A06900"/>
    <w:rsid w:val="00A2592C"/>
    <w:rsid w:val="00A36CFF"/>
    <w:rsid w:val="00A543B2"/>
    <w:rsid w:val="00A758C8"/>
    <w:rsid w:val="00A81DEE"/>
    <w:rsid w:val="00A820D8"/>
    <w:rsid w:val="00A8280A"/>
    <w:rsid w:val="00AA1BDE"/>
    <w:rsid w:val="00AA247F"/>
    <w:rsid w:val="00AB0B3B"/>
    <w:rsid w:val="00AC7E31"/>
    <w:rsid w:val="00AC7EE3"/>
    <w:rsid w:val="00AD088F"/>
    <w:rsid w:val="00AD17D6"/>
    <w:rsid w:val="00AD7964"/>
    <w:rsid w:val="00AE1ED3"/>
    <w:rsid w:val="00AE7242"/>
    <w:rsid w:val="00B109B6"/>
    <w:rsid w:val="00B209AE"/>
    <w:rsid w:val="00B26687"/>
    <w:rsid w:val="00B27287"/>
    <w:rsid w:val="00B32247"/>
    <w:rsid w:val="00B4577D"/>
    <w:rsid w:val="00B459E8"/>
    <w:rsid w:val="00B52FB7"/>
    <w:rsid w:val="00B635AC"/>
    <w:rsid w:val="00B63F82"/>
    <w:rsid w:val="00B704A6"/>
    <w:rsid w:val="00B84DA8"/>
    <w:rsid w:val="00B85012"/>
    <w:rsid w:val="00B85EE6"/>
    <w:rsid w:val="00B930B4"/>
    <w:rsid w:val="00B9723A"/>
    <w:rsid w:val="00BA3975"/>
    <w:rsid w:val="00BA6561"/>
    <w:rsid w:val="00BB23B6"/>
    <w:rsid w:val="00BB37FA"/>
    <w:rsid w:val="00BB4E97"/>
    <w:rsid w:val="00BC7059"/>
    <w:rsid w:val="00BD11D2"/>
    <w:rsid w:val="00BE4CA1"/>
    <w:rsid w:val="00BF58C1"/>
    <w:rsid w:val="00BF6E34"/>
    <w:rsid w:val="00C03995"/>
    <w:rsid w:val="00C0496F"/>
    <w:rsid w:val="00C16487"/>
    <w:rsid w:val="00C17AA2"/>
    <w:rsid w:val="00C20BE2"/>
    <w:rsid w:val="00C220CC"/>
    <w:rsid w:val="00C26569"/>
    <w:rsid w:val="00C35C01"/>
    <w:rsid w:val="00C463DA"/>
    <w:rsid w:val="00C62690"/>
    <w:rsid w:val="00CC5DF9"/>
    <w:rsid w:val="00CD533B"/>
    <w:rsid w:val="00CD6E41"/>
    <w:rsid w:val="00CE7A93"/>
    <w:rsid w:val="00CF256C"/>
    <w:rsid w:val="00D12F19"/>
    <w:rsid w:val="00D36F99"/>
    <w:rsid w:val="00D558EB"/>
    <w:rsid w:val="00D949BA"/>
    <w:rsid w:val="00DC054F"/>
    <w:rsid w:val="00DC4676"/>
    <w:rsid w:val="00DC58E2"/>
    <w:rsid w:val="00DD3AE0"/>
    <w:rsid w:val="00DD74CB"/>
    <w:rsid w:val="00E0023C"/>
    <w:rsid w:val="00E0393B"/>
    <w:rsid w:val="00E048FE"/>
    <w:rsid w:val="00E32F2D"/>
    <w:rsid w:val="00E37A49"/>
    <w:rsid w:val="00E431EC"/>
    <w:rsid w:val="00E5050A"/>
    <w:rsid w:val="00E5646F"/>
    <w:rsid w:val="00E62008"/>
    <w:rsid w:val="00E664B2"/>
    <w:rsid w:val="00E9469B"/>
    <w:rsid w:val="00E96771"/>
    <w:rsid w:val="00EA42D8"/>
    <w:rsid w:val="00EB3CE1"/>
    <w:rsid w:val="00EB441B"/>
    <w:rsid w:val="00EB7C35"/>
    <w:rsid w:val="00EC4793"/>
    <w:rsid w:val="00F31A91"/>
    <w:rsid w:val="00F45F42"/>
    <w:rsid w:val="00F60B61"/>
    <w:rsid w:val="00F63525"/>
    <w:rsid w:val="00F70E3D"/>
    <w:rsid w:val="00F75E26"/>
    <w:rsid w:val="00F75F55"/>
    <w:rsid w:val="00FB0A0A"/>
    <w:rsid w:val="00FC1925"/>
    <w:rsid w:val="00FE20E7"/>
    <w:rsid w:val="27793E85"/>
    <w:rsid w:val="3B9BE1EB"/>
    <w:rsid w:val="77FFCE58"/>
    <w:rsid w:val="7FFFD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等线" w:eastAsia="等线" w:hAnsi="等线" w:cs="Times New Roman"/>
      <w:sz w:val="18"/>
      <w:szCs w:val="18"/>
    </w:rPr>
  </w:style>
  <w:style w:type="character" w:customStyle="1" w:styleId="Char0">
    <w:name w:val="页脚 Char"/>
    <w:basedOn w:val="a0"/>
    <w:link w:val="a4"/>
    <w:uiPriority w:val="99"/>
    <w:rPr>
      <w:rFonts w:ascii="等线" w:eastAsia="等线" w:hAnsi="等线" w:cs="Times New Roman"/>
      <w:sz w:val="18"/>
      <w:szCs w:val="18"/>
    </w:rPr>
  </w:style>
  <w:style w:type="paragraph" w:styleId="a7">
    <w:name w:val="List Paragraph"/>
    <w:basedOn w:val="a"/>
    <w:uiPriority w:val="34"/>
    <w:qFormat/>
    <w:pPr>
      <w:ind w:firstLineChars="200" w:firstLine="420"/>
    </w:p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rFonts w:ascii="等线" w:eastAsia="等线" w:hAnsi="等线"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等线" w:eastAsia="等线" w:hAnsi="等线" w:cs="Times New Roman"/>
      <w:sz w:val="18"/>
      <w:szCs w:val="18"/>
    </w:rPr>
  </w:style>
  <w:style w:type="character" w:customStyle="1" w:styleId="Char0">
    <w:name w:val="页脚 Char"/>
    <w:basedOn w:val="a0"/>
    <w:link w:val="a4"/>
    <w:uiPriority w:val="99"/>
    <w:rPr>
      <w:rFonts w:ascii="等线" w:eastAsia="等线" w:hAnsi="等线" w:cs="Times New Roman"/>
      <w:sz w:val="18"/>
      <w:szCs w:val="18"/>
    </w:rPr>
  </w:style>
  <w:style w:type="paragraph" w:styleId="a7">
    <w:name w:val="List Paragraph"/>
    <w:basedOn w:val="a"/>
    <w:uiPriority w:val="34"/>
    <w:qFormat/>
    <w:pPr>
      <w:ind w:firstLineChars="200" w:firstLine="420"/>
    </w:p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0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g40</cp:lastModifiedBy>
  <cp:revision>2</cp:revision>
  <cp:lastPrinted>2022-12-13T01:29:00Z</cp:lastPrinted>
  <dcterms:created xsi:type="dcterms:W3CDTF">2023-05-18T02:47:00Z</dcterms:created>
  <dcterms:modified xsi:type="dcterms:W3CDTF">2023-05-18T02:47:00Z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4AC3B3786232470D10E19563886B43D7</vt:lpwstr>
  </property>
</Properties>
</file>