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8DB0" w14:textId="54308202" w:rsidR="00F15842" w:rsidRDefault="00F35243" w:rsidP="00F35243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 w:hint="eastAsia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宇宙那么大，一起去看看</w:t>
      </w:r>
    </w:p>
    <w:p w14:paraId="3541171A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/>
          <w:color w:val="444444"/>
        </w:rPr>
      </w:pPr>
      <w:r>
        <w:rPr>
          <w:rFonts w:ascii="微软雅黑" w:eastAsia="微软雅黑" w:hAnsi="微软雅黑" w:hint="eastAsia"/>
          <w:color w:val="444444"/>
        </w:rPr>
        <w:t>广阔无垠的太空，充满着神奇魅力。无论是嫦娥奔月的传说，还是伊卡洛斯的神话，都象征着自古以来人类对于太空的无限向往。随着航天技术的发展，载人航天从梦想变为现实。自1961年苏联航天员加加林首次进入太空以来，已有来自30多个国家的500多位航天员完成了飞天壮举。</w:t>
      </w:r>
    </w:p>
    <w:p w14:paraId="1D1FFEA3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太空之旅也一直吸引着许多普通人。2001年，美国人丹尼斯·蒂托搭乘俄罗斯“联盟号”飞船到国际空间站体验了8天，成为首位“太空游客”。此后，“联盟号”先后载着十余人进入太空。去年9月，美国太空探索技术公司的“龙”飞船将4名乘客送入距地球575公里高度的轨道，环绕地球3天后返回，完成了全球首次完全商业化的太空旅游任务。今年4月，国际空间站首次接待了由私营公司组织的“全私人”宇航团队。</w:t>
      </w:r>
    </w:p>
    <w:p w14:paraId="6F7883E9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一次太空旅游能带来哪些体验？如果选择轨道旅游，就能跟随飞船加速到超过7.9公里/秒，环绕地球飞行数天。这期间，可以全方位体验太空生活、领略壮美星空、俯瞰地球脉络、观看90分钟一次的日出日落。要想待更长时间，可能还需要驻扎在类似于空间站的“酒店”。全球多家商业航天公司都希望挖掘太空旅游的市场潜力，有的还提出了“太空酒店”的建设计划。</w:t>
      </w:r>
    </w:p>
    <w:p w14:paraId="7D697388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轨道旅游上天之前需要长达数月的训练，定价也极高。相较于这种“深度游”，亚轨道旅游则好比是惊鸿一瞥的“印象游”。乘坐亚轨道飞行器，以抛物线轨迹飞到80—300公里高度，再沿着自由落体运动返回地球。在短暂的升降途中，乘客可体验几分钟的失重，并欣赏“会当凌绝顶”的美景。</w:t>
      </w:r>
    </w:p>
    <w:p w14:paraId="51822C34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由于“印象游”不进入轨道，普通人经过大半天训练基本都能适应，这一旅游模式有望较快获得推广。2021年，英国维珍银河公司和美国蓝色起源公司先后完成载人亚轨道飞行，并</w:t>
      </w:r>
      <w:r>
        <w:rPr>
          <w:rFonts w:ascii="微软雅黑" w:eastAsia="微软雅黑" w:hAnsi="微软雅黑" w:hint="eastAsia"/>
          <w:color w:val="444444"/>
        </w:rPr>
        <w:lastRenderedPageBreak/>
        <w:t>开始预售船票，单张定价数十万美元。随着运载器与航天器可重复使用技术日渐成熟，太空旅游或向航班化发展，更多人将有机会体验太空旅游的乐趣。</w:t>
      </w:r>
    </w:p>
    <w:p w14:paraId="09E6B437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太空旅游业发展的背后，是一条不断丰富和完善的产业技术链：要飞向太空，飞行器先进的动力与推进技术是基础；要节省成本，运载器和航天器的可重复使用是保障；要安全舒适，需要先进的环境控制与生命保障系统；与地面保持密切联络，则需要高速数据通信技术。</w:t>
      </w:r>
    </w:p>
    <w:p w14:paraId="729C55FA" w14:textId="77777777" w:rsidR="00F35243" w:rsidRDefault="00F35243" w:rsidP="00F35243">
      <w:pPr>
        <w:pStyle w:val="a7"/>
        <w:shd w:val="clear" w:color="auto" w:fill="FFFFFF"/>
        <w:spacing w:before="0" w:beforeAutospacing="0" w:after="180" w:afterAutospacing="0"/>
        <w:rPr>
          <w:rFonts w:ascii="微软雅黑" w:eastAsia="微软雅黑" w:hAnsi="微软雅黑" w:hint="eastAsia"/>
          <w:color w:val="444444"/>
        </w:rPr>
      </w:pPr>
      <w:r>
        <w:rPr>
          <w:rFonts w:ascii="微软雅黑" w:eastAsia="微软雅黑" w:hAnsi="微软雅黑" w:hint="eastAsia"/>
          <w:color w:val="444444"/>
        </w:rPr>
        <w:t xml:space="preserve">　　1990年2月14日，“旅行者1号”探测器在距离地球60亿公里之外，回望地球，拍下了名为“暗淡蓝点”的著名照片。仿若一粒微小尘埃悬浮在太空的地球，承载的却是人类文明的全部历史。当越来越多人能够前往太空，人类对行星家园的认知视角必将更加辽阔，人类文明的韧性也将极大提升。</w:t>
      </w:r>
    </w:p>
    <w:p w14:paraId="40970C83" w14:textId="6DFEAB2E" w:rsidR="00854E71" w:rsidRPr="00F35243" w:rsidRDefault="00854E71" w:rsidP="00F15842"/>
    <w:sectPr w:rsidR="00854E71" w:rsidRPr="00F35243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D40" w14:textId="77777777" w:rsidR="00E437E5" w:rsidRDefault="00E437E5" w:rsidP="000C31AE">
      <w:r>
        <w:separator/>
      </w:r>
    </w:p>
  </w:endnote>
  <w:endnote w:type="continuationSeparator" w:id="0">
    <w:p w14:paraId="33875D24" w14:textId="77777777" w:rsidR="00E437E5" w:rsidRDefault="00E437E5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B8D1" w14:textId="77777777" w:rsidR="00E437E5" w:rsidRDefault="00E437E5" w:rsidP="000C31AE">
      <w:r>
        <w:separator/>
      </w:r>
    </w:p>
  </w:footnote>
  <w:footnote w:type="continuationSeparator" w:id="0">
    <w:p w14:paraId="62ED5F8F" w14:textId="77777777" w:rsidR="00E437E5" w:rsidRDefault="00E437E5" w:rsidP="000C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503"/>
    <w:multiLevelType w:val="multilevel"/>
    <w:tmpl w:val="1B5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155F1"/>
    <w:multiLevelType w:val="multilevel"/>
    <w:tmpl w:val="8D9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90363"/>
    <w:multiLevelType w:val="multilevel"/>
    <w:tmpl w:val="30AA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E2683"/>
    <w:multiLevelType w:val="multilevel"/>
    <w:tmpl w:val="5184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4C11F5"/>
    <w:multiLevelType w:val="multilevel"/>
    <w:tmpl w:val="1748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BE3632"/>
    <w:multiLevelType w:val="multilevel"/>
    <w:tmpl w:val="A42C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0E17A7"/>
    <w:multiLevelType w:val="multilevel"/>
    <w:tmpl w:val="22EE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77676C"/>
    <w:multiLevelType w:val="multilevel"/>
    <w:tmpl w:val="DB38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A7F28"/>
    <w:multiLevelType w:val="multilevel"/>
    <w:tmpl w:val="F28C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151474">
    <w:abstractNumId w:val="8"/>
  </w:num>
  <w:num w:numId="2" w16cid:durableId="954945073">
    <w:abstractNumId w:val="4"/>
  </w:num>
  <w:num w:numId="3" w16cid:durableId="933514261">
    <w:abstractNumId w:val="5"/>
  </w:num>
  <w:num w:numId="4" w16cid:durableId="1437291577">
    <w:abstractNumId w:val="0"/>
  </w:num>
  <w:num w:numId="5" w16cid:durableId="1779250985">
    <w:abstractNumId w:val="3"/>
  </w:num>
  <w:num w:numId="6" w16cid:durableId="1755783679">
    <w:abstractNumId w:val="7"/>
  </w:num>
  <w:num w:numId="7" w16cid:durableId="82461697">
    <w:abstractNumId w:val="6"/>
  </w:num>
  <w:num w:numId="8" w16cid:durableId="1848325301">
    <w:abstractNumId w:val="1"/>
  </w:num>
  <w:num w:numId="9" w16cid:durableId="11779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67544"/>
    <w:rsid w:val="000C2983"/>
    <w:rsid w:val="000C31AE"/>
    <w:rsid w:val="001A6A7D"/>
    <w:rsid w:val="002B01FA"/>
    <w:rsid w:val="002E0773"/>
    <w:rsid w:val="00321FC6"/>
    <w:rsid w:val="003913D2"/>
    <w:rsid w:val="003A566C"/>
    <w:rsid w:val="003F65D6"/>
    <w:rsid w:val="00431B6F"/>
    <w:rsid w:val="004600FC"/>
    <w:rsid w:val="004B1206"/>
    <w:rsid w:val="00541AEA"/>
    <w:rsid w:val="0059101D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F28C5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304"/>
    <w:rsid w:val="00DB4FAD"/>
    <w:rsid w:val="00DE225F"/>
    <w:rsid w:val="00E1052E"/>
    <w:rsid w:val="00E40A21"/>
    <w:rsid w:val="00E437E5"/>
    <w:rsid w:val="00E7718A"/>
    <w:rsid w:val="00F15842"/>
    <w:rsid w:val="00F16DBA"/>
    <w:rsid w:val="00F35243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  <w:style w:type="character" w:styleId="a9">
    <w:name w:val="Emphasis"/>
    <w:basedOn w:val="a0"/>
    <w:uiPriority w:val="20"/>
    <w:qFormat/>
    <w:rsid w:val="00067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25</cp:revision>
  <dcterms:created xsi:type="dcterms:W3CDTF">2023-09-08T02:36:00Z</dcterms:created>
  <dcterms:modified xsi:type="dcterms:W3CDTF">2024-01-03T09:23:00Z</dcterms:modified>
</cp:coreProperties>
</file>