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04C55" w14:textId="77777777" w:rsidR="00BF2968" w:rsidRDefault="00BF2968" w:rsidP="00BF2968">
      <w:pPr>
        <w:pStyle w:val="a7"/>
        <w:shd w:val="clear" w:color="auto" w:fill="FFFFFF"/>
        <w:spacing w:before="0" w:beforeAutospacing="0" w:after="0" w:afterAutospacing="0"/>
        <w:jc w:val="center"/>
        <w:rPr>
          <w:rFonts w:ascii="微软雅黑" w:eastAsia="微软雅黑" w:hAnsi="微软雅黑"/>
          <w:b/>
          <w:bCs/>
          <w:color w:val="3D55A7"/>
          <w:sz w:val="33"/>
          <w:szCs w:val="33"/>
        </w:rPr>
      </w:pPr>
      <w:r w:rsidRPr="00BF2968">
        <w:rPr>
          <w:rFonts w:ascii="微软雅黑" w:eastAsia="微软雅黑" w:hAnsi="微软雅黑" w:hint="eastAsia"/>
          <w:b/>
          <w:bCs/>
          <w:color w:val="3D55A7"/>
          <w:sz w:val="33"/>
          <w:szCs w:val="33"/>
        </w:rPr>
        <w:t>中科院武汉植物园：以科技手段助力快速识别毒品原植物</w:t>
      </w:r>
    </w:p>
    <w:p w14:paraId="47CC1067" w14:textId="665EA071" w:rsidR="00BF2968" w:rsidRDefault="00BF2968" w:rsidP="00BF2968">
      <w:pPr>
        <w:pStyle w:val="a7"/>
        <w:shd w:val="clear" w:color="auto" w:fill="FFFFFF"/>
        <w:spacing w:before="0" w:beforeAutospacing="0" w:after="180" w:afterAutospacing="0"/>
        <w:jc w:val="center"/>
        <w:rPr>
          <w:rFonts w:ascii="微软雅黑" w:eastAsia="微软雅黑" w:hAnsi="微软雅黑"/>
          <w:color w:val="444444"/>
        </w:rPr>
      </w:pPr>
      <w:r>
        <w:rPr>
          <w:rFonts w:ascii="微软雅黑" w:eastAsia="微软雅黑" w:hAnsi="微软雅黑"/>
          <w:noProof/>
          <w:color w:val="444444"/>
        </w:rPr>
        <w:drawing>
          <wp:inline distT="0" distB="0" distL="0" distR="0" wp14:anchorId="65169528" wp14:editId="4BF3E32A">
            <wp:extent cx="5306060" cy="3465830"/>
            <wp:effectExtent l="0" t="0" r="8890" b="1270"/>
            <wp:docPr id="1685089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6060" cy="3465830"/>
                    </a:xfrm>
                    <a:prstGeom prst="rect">
                      <a:avLst/>
                    </a:prstGeom>
                    <a:noFill/>
                    <a:ln>
                      <a:noFill/>
                    </a:ln>
                  </pic:spPr>
                </pic:pic>
              </a:graphicData>
            </a:graphic>
          </wp:inline>
        </w:drawing>
      </w:r>
    </w:p>
    <w:p w14:paraId="7A9E1834" w14:textId="77777777" w:rsidR="00BF2968" w:rsidRDefault="00BF2968" w:rsidP="00BF2968">
      <w:pPr>
        <w:pStyle w:val="a7"/>
        <w:shd w:val="clear" w:color="auto" w:fill="FFFFFF"/>
        <w:spacing w:before="0" w:beforeAutospacing="0" w:after="180" w:afterAutospacing="0"/>
        <w:jc w:val="center"/>
        <w:rPr>
          <w:rFonts w:ascii="微软雅黑" w:eastAsia="微软雅黑" w:hAnsi="微软雅黑" w:hint="eastAsia"/>
          <w:color w:val="444444"/>
        </w:rPr>
      </w:pPr>
      <w:r>
        <w:rPr>
          <w:rFonts w:ascii="微软雅黑" w:eastAsia="微软雅黑" w:hAnsi="微软雅黑" w:hint="eastAsia"/>
          <w:color w:val="444444"/>
        </w:rPr>
        <w:t>中科院武汉植物园铁笼中的罂粟</w:t>
      </w:r>
    </w:p>
    <w:p w14:paraId="1E138C76" w14:textId="591E09E3" w:rsidR="00BF2968" w:rsidRDefault="00BF2968" w:rsidP="00BF2968">
      <w:pPr>
        <w:pStyle w:val="a7"/>
        <w:shd w:val="clear" w:color="auto" w:fill="FFFFFF"/>
        <w:spacing w:before="0" w:beforeAutospacing="0" w:after="180" w:afterAutospacing="0"/>
        <w:jc w:val="center"/>
        <w:rPr>
          <w:rFonts w:ascii="微软雅黑" w:eastAsia="微软雅黑" w:hAnsi="微软雅黑" w:hint="eastAsia"/>
          <w:color w:val="444444"/>
        </w:rPr>
      </w:pPr>
      <w:r>
        <w:rPr>
          <w:rFonts w:ascii="微软雅黑" w:eastAsia="微软雅黑" w:hAnsi="微软雅黑"/>
          <w:noProof/>
          <w:color w:val="444444"/>
        </w:rPr>
        <w:drawing>
          <wp:inline distT="0" distB="0" distL="0" distR="0" wp14:anchorId="2E64FB78" wp14:editId="463ACED8">
            <wp:extent cx="5306060" cy="1343660"/>
            <wp:effectExtent l="0" t="0" r="8890" b="8890"/>
            <wp:docPr id="15660891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6060" cy="1343660"/>
                    </a:xfrm>
                    <a:prstGeom prst="rect">
                      <a:avLst/>
                    </a:prstGeom>
                    <a:noFill/>
                    <a:ln>
                      <a:noFill/>
                    </a:ln>
                  </pic:spPr>
                </pic:pic>
              </a:graphicData>
            </a:graphic>
          </wp:inline>
        </w:drawing>
      </w:r>
    </w:p>
    <w:p w14:paraId="6F005139" w14:textId="77777777" w:rsidR="00BF2968" w:rsidRDefault="00BF2968" w:rsidP="00BF2968">
      <w:pPr>
        <w:pStyle w:val="a7"/>
        <w:shd w:val="clear" w:color="auto" w:fill="FFFFFF"/>
        <w:spacing w:before="0" w:beforeAutospacing="0" w:after="180" w:afterAutospacing="0"/>
        <w:jc w:val="center"/>
        <w:rPr>
          <w:rFonts w:ascii="微软雅黑" w:eastAsia="微软雅黑" w:hAnsi="微软雅黑" w:hint="eastAsia"/>
          <w:color w:val="444444"/>
        </w:rPr>
      </w:pPr>
      <w:r>
        <w:rPr>
          <w:rFonts w:ascii="微软雅黑" w:eastAsia="微软雅黑" w:hAnsi="微软雅黑" w:hint="eastAsia"/>
          <w:color w:val="444444"/>
        </w:rPr>
        <w:t>毒品原植物罂粟花果期形态特征（A.植株；B.叶；C.花；D.果）</w:t>
      </w:r>
    </w:p>
    <w:p w14:paraId="7A38E70C" w14:textId="71F42C5D" w:rsidR="00BF2968" w:rsidRDefault="00BF2968" w:rsidP="00BF2968">
      <w:pPr>
        <w:pStyle w:val="a7"/>
        <w:shd w:val="clear" w:color="auto" w:fill="FFFFFF"/>
        <w:spacing w:before="0" w:beforeAutospacing="0" w:after="180" w:afterAutospacing="0"/>
        <w:jc w:val="center"/>
        <w:rPr>
          <w:rFonts w:ascii="微软雅黑" w:eastAsia="微软雅黑" w:hAnsi="微软雅黑" w:hint="eastAsia"/>
          <w:color w:val="444444"/>
        </w:rPr>
      </w:pPr>
      <w:r>
        <w:rPr>
          <w:rFonts w:ascii="微软雅黑" w:eastAsia="微软雅黑" w:hAnsi="微软雅黑"/>
          <w:noProof/>
          <w:color w:val="444444"/>
        </w:rPr>
        <w:lastRenderedPageBreak/>
        <w:drawing>
          <wp:inline distT="0" distB="0" distL="0" distR="0" wp14:anchorId="730FFF8F" wp14:editId="00E1CFF9">
            <wp:extent cx="4425315" cy="3329940"/>
            <wp:effectExtent l="0" t="0" r="0" b="3810"/>
            <wp:docPr id="16046588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5315" cy="3329940"/>
                    </a:xfrm>
                    <a:prstGeom prst="rect">
                      <a:avLst/>
                    </a:prstGeom>
                    <a:noFill/>
                    <a:ln>
                      <a:noFill/>
                    </a:ln>
                  </pic:spPr>
                </pic:pic>
              </a:graphicData>
            </a:graphic>
          </wp:inline>
        </w:drawing>
      </w:r>
    </w:p>
    <w:p w14:paraId="7404B490" w14:textId="77777777" w:rsidR="00BF2968" w:rsidRDefault="00BF2968" w:rsidP="00BF2968">
      <w:pPr>
        <w:pStyle w:val="a7"/>
        <w:shd w:val="clear" w:color="auto" w:fill="FFFFFF"/>
        <w:spacing w:before="0" w:beforeAutospacing="0" w:after="180" w:afterAutospacing="0"/>
        <w:jc w:val="center"/>
        <w:rPr>
          <w:rFonts w:ascii="微软雅黑" w:eastAsia="微软雅黑" w:hAnsi="微软雅黑" w:hint="eastAsia"/>
          <w:color w:val="444444"/>
        </w:rPr>
      </w:pPr>
      <w:r>
        <w:rPr>
          <w:rFonts w:ascii="微软雅黑" w:eastAsia="微软雅黑" w:hAnsi="微软雅黑" w:hint="eastAsia"/>
          <w:color w:val="444444"/>
        </w:rPr>
        <w:t>罂粟快速鉴定试剂盒</w:t>
      </w:r>
    </w:p>
    <w:p w14:paraId="738FE63B" w14:textId="77777777" w:rsidR="00BF2968" w:rsidRDefault="00BF2968" w:rsidP="00BF2968">
      <w:pPr>
        <w:pStyle w:val="a7"/>
        <w:shd w:val="clear" w:color="auto" w:fill="FFFFFF"/>
        <w:spacing w:before="0" w:beforeAutospacing="0" w:after="180" w:afterAutospacing="0"/>
        <w:rPr>
          <w:rFonts w:ascii="微软雅黑" w:eastAsia="微软雅黑" w:hAnsi="微软雅黑" w:hint="eastAsia"/>
          <w:color w:val="444444"/>
        </w:rPr>
      </w:pPr>
      <w:r>
        <w:rPr>
          <w:rFonts w:ascii="微软雅黑" w:eastAsia="微软雅黑" w:hAnsi="微软雅黑" w:hint="eastAsia"/>
          <w:color w:val="444444"/>
        </w:rPr>
        <w:t xml:space="preserve">　　2022年6月26日是第35个 “国际禁毒日”，对于毒品原植物大家了解多少呢？</w:t>
      </w:r>
    </w:p>
    <w:p w14:paraId="72805141" w14:textId="77777777" w:rsidR="00BF2968" w:rsidRDefault="00BF2968" w:rsidP="00BF2968">
      <w:pPr>
        <w:pStyle w:val="a7"/>
        <w:shd w:val="clear" w:color="auto" w:fill="FFFFFF"/>
        <w:spacing w:before="0" w:beforeAutospacing="0" w:after="180" w:afterAutospacing="0"/>
        <w:rPr>
          <w:rFonts w:ascii="微软雅黑" w:eastAsia="微软雅黑" w:hAnsi="微软雅黑" w:hint="eastAsia"/>
          <w:color w:val="444444"/>
        </w:rPr>
      </w:pPr>
      <w:r>
        <w:rPr>
          <w:rFonts w:ascii="微软雅黑" w:eastAsia="微软雅黑" w:hAnsi="微软雅黑" w:hint="eastAsia"/>
          <w:color w:val="444444"/>
        </w:rPr>
        <w:t xml:space="preserve">　　罂粟与大麻、古柯并称为世界三大毒品原植物。罂粟的名字正是来源于它果实的形状。“罂”字的本义，指的就是一种大肚、小口的瓦罐，而“粟”字指的是小米。长大了的罂粟果实圆而光滑，好似一个瓦罐，里面装着小米一般众多的黑灰色种子。所以，罂粟又名“米壳花”、“米囊花”。</w:t>
      </w:r>
    </w:p>
    <w:p w14:paraId="3FBA1323" w14:textId="77777777" w:rsidR="00BF2968" w:rsidRDefault="00BF2968" w:rsidP="00BF2968">
      <w:pPr>
        <w:pStyle w:val="a7"/>
        <w:shd w:val="clear" w:color="auto" w:fill="FFFFFF"/>
        <w:spacing w:before="0" w:beforeAutospacing="0" w:after="180" w:afterAutospacing="0"/>
        <w:rPr>
          <w:rFonts w:ascii="微软雅黑" w:eastAsia="微软雅黑" w:hAnsi="微软雅黑" w:hint="eastAsia"/>
          <w:color w:val="444444"/>
        </w:rPr>
      </w:pPr>
      <w:r>
        <w:rPr>
          <w:rFonts w:ascii="微软雅黑" w:eastAsia="微软雅黑" w:hAnsi="微软雅黑" w:hint="eastAsia"/>
          <w:color w:val="444444"/>
        </w:rPr>
        <w:t xml:space="preserve">　　罂粟和虞美人都是罂粟科罂粟属的一、二年生植物，两者外形有相似之处，尤其是花型、花瓣很像。区分它们只需记住一个特征——罂粟表面光滑无毛，而虞美人全身布满刚毛。</w:t>
      </w:r>
    </w:p>
    <w:p w14:paraId="607D0E8A" w14:textId="77777777" w:rsidR="00BF2968" w:rsidRDefault="00BF2968" w:rsidP="00BF2968">
      <w:pPr>
        <w:pStyle w:val="a7"/>
        <w:shd w:val="clear" w:color="auto" w:fill="FFFFFF"/>
        <w:spacing w:before="0" w:beforeAutospacing="0" w:after="180" w:afterAutospacing="0"/>
        <w:rPr>
          <w:rFonts w:ascii="微软雅黑" w:eastAsia="微软雅黑" w:hAnsi="微软雅黑" w:hint="eastAsia"/>
          <w:color w:val="444444"/>
        </w:rPr>
      </w:pPr>
      <w:r>
        <w:rPr>
          <w:rFonts w:ascii="微软雅黑" w:eastAsia="微软雅黑" w:hAnsi="微软雅黑" w:hint="eastAsia"/>
          <w:color w:val="444444"/>
        </w:rPr>
        <w:t xml:space="preserve">　　罂粟果实内含有吗啡、可待因、那可汀、罂粟碱、蒂巴因等30多种生物碱。由于通过罂粟制取的鸦片和海洛因对社会造成了极大的破坏和极其恶劣的影响。我国现行法律中明确规定，禁止种植毒品原植物。</w:t>
      </w:r>
    </w:p>
    <w:p w14:paraId="38A3A265" w14:textId="77777777" w:rsidR="00BF2968" w:rsidRDefault="00BF2968" w:rsidP="00BF2968">
      <w:pPr>
        <w:pStyle w:val="a7"/>
        <w:shd w:val="clear" w:color="auto" w:fill="FFFFFF"/>
        <w:spacing w:before="0" w:beforeAutospacing="0" w:after="180" w:afterAutospacing="0"/>
        <w:rPr>
          <w:rFonts w:ascii="微软雅黑" w:eastAsia="微软雅黑" w:hAnsi="微软雅黑" w:hint="eastAsia"/>
          <w:color w:val="444444"/>
        </w:rPr>
      </w:pPr>
      <w:r>
        <w:rPr>
          <w:rFonts w:ascii="微软雅黑" w:eastAsia="微软雅黑" w:hAnsi="微软雅黑" w:hint="eastAsia"/>
          <w:color w:val="444444"/>
        </w:rPr>
        <w:lastRenderedPageBreak/>
        <w:t xml:space="preserve">　　2001年，经公安部禁毒委批准，在严格的管控措施下，中科院武汉植物园在国内首次公开种植 100 株罂粟，与湖北省禁毒委联合举办了全国首次活体植物罂粟禁毒科普展。如今，中科院武汉植物园已经连续20年举办了活体罂粟禁毒科普展。</w:t>
      </w:r>
    </w:p>
    <w:p w14:paraId="7899C37F" w14:textId="77777777" w:rsidR="00BF2968" w:rsidRDefault="00BF2968" w:rsidP="00BF2968">
      <w:pPr>
        <w:pStyle w:val="a7"/>
        <w:shd w:val="clear" w:color="auto" w:fill="FFFFFF"/>
        <w:spacing w:before="0" w:beforeAutospacing="0" w:after="180" w:afterAutospacing="0"/>
        <w:rPr>
          <w:rFonts w:ascii="微软雅黑" w:eastAsia="微软雅黑" w:hAnsi="微软雅黑" w:hint="eastAsia"/>
          <w:color w:val="444444"/>
        </w:rPr>
      </w:pPr>
      <w:r>
        <w:rPr>
          <w:rFonts w:ascii="微软雅黑" w:eastAsia="微软雅黑" w:hAnsi="微软雅黑" w:hint="eastAsia"/>
          <w:color w:val="444444"/>
        </w:rPr>
        <w:t xml:space="preserve">　　作为我国为数不多的具有毒品罂粟栽培研究资质的研究机构之一，中科院武汉植物园一直严格履行社会责任，长期致力于毒品原植物鉴定技术的研究，担负着为公安机关提供毒品原植物鉴定的职责。为了让禁毒系统精准高效鉴定罂粟毒品原植物，中科院武汉植物园药用植物资源研究团队自2012年起就开始对罂粟等毒品原植物进行系统研究，构建了一套可以快速准确鉴别毒品原植物罂粟的形态学指标，开发了毒品罂粟鉴别SSR分子标记和SNP分子标记，有效提高了毒品罂粟鉴定的效率和准确性，对于罂粟毒品原植物相关案件快速精准侦破具有重要意义。</w:t>
      </w:r>
    </w:p>
    <w:p w14:paraId="3DEDD1ED" w14:textId="77777777" w:rsidR="00BF2968" w:rsidRDefault="00BF2968" w:rsidP="00BF2968">
      <w:pPr>
        <w:pStyle w:val="a7"/>
        <w:shd w:val="clear" w:color="auto" w:fill="FFFFFF"/>
        <w:spacing w:before="0" w:beforeAutospacing="0" w:after="180" w:afterAutospacing="0"/>
        <w:rPr>
          <w:rFonts w:ascii="微软雅黑" w:eastAsia="微软雅黑" w:hAnsi="微软雅黑" w:hint="eastAsia"/>
          <w:color w:val="444444"/>
        </w:rPr>
      </w:pPr>
      <w:r>
        <w:rPr>
          <w:rFonts w:ascii="微软雅黑" w:eastAsia="微软雅黑" w:hAnsi="微软雅黑" w:hint="eastAsia"/>
          <w:color w:val="444444"/>
        </w:rPr>
        <w:t xml:space="preserve">　　利用罂粟快速鉴定试剂盒，不仅可对罂粟同种、同属、同科及其他物种植物进行鉴定，而且可提高罂粟种属鉴别的准确性，避免近缘物种的干扰，是一种准确、快速和可靠鉴别罂粟及其近缘物种的方法。</w:t>
      </w:r>
    </w:p>
    <w:p w14:paraId="679B556D" w14:textId="77777777" w:rsidR="00BF2968" w:rsidRDefault="00BF2968" w:rsidP="00BF2968">
      <w:pPr>
        <w:pStyle w:val="a7"/>
        <w:shd w:val="clear" w:color="auto" w:fill="FFFFFF"/>
        <w:spacing w:before="0" w:beforeAutospacing="0" w:after="180" w:afterAutospacing="0"/>
        <w:rPr>
          <w:rFonts w:ascii="微软雅黑" w:eastAsia="微软雅黑" w:hAnsi="微软雅黑" w:hint="eastAsia"/>
          <w:color w:val="444444"/>
        </w:rPr>
      </w:pPr>
      <w:r>
        <w:rPr>
          <w:rFonts w:ascii="微软雅黑" w:eastAsia="微软雅黑" w:hAnsi="微软雅黑" w:hint="eastAsia"/>
          <w:color w:val="444444"/>
        </w:rPr>
        <w:t xml:space="preserve">　　武汉植物园药用植物资源学科组组长张燕君研究员表示：“快速鉴定罂粟非常必要。在曾经我们参与鉴定的一起案件中，犯罪嫌疑人不仅种植了毒品原植物罂粟，也种植了其近源物种虞美人，但我们构建的形态学指标，可以很容易将二者鉴别开。”</w:t>
      </w:r>
    </w:p>
    <w:p w14:paraId="4D2918C1" w14:textId="77777777" w:rsidR="00BF2968" w:rsidRDefault="00BF2968" w:rsidP="00BF2968">
      <w:pPr>
        <w:pStyle w:val="a7"/>
        <w:shd w:val="clear" w:color="auto" w:fill="FFFFFF"/>
        <w:spacing w:before="0" w:beforeAutospacing="0" w:after="180" w:afterAutospacing="0"/>
        <w:rPr>
          <w:rFonts w:ascii="微软雅黑" w:eastAsia="微软雅黑" w:hAnsi="微软雅黑" w:hint="eastAsia"/>
          <w:color w:val="444444"/>
        </w:rPr>
      </w:pPr>
      <w:r>
        <w:rPr>
          <w:rFonts w:ascii="微软雅黑" w:eastAsia="微软雅黑" w:hAnsi="微软雅黑" w:hint="eastAsia"/>
          <w:color w:val="444444"/>
        </w:rPr>
        <w:t xml:space="preserve">　　截止目前，中科院武汉植物园已连续20年为公安系统鉴定罂粟样本100余份。</w:t>
      </w:r>
    </w:p>
    <w:p w14:paraId="3CA77C01" w14:textId="77777777" w:rsidR="00BF2968" w:rsidRDefault="00BF2968" w:rsidP="00BF2968">
      <w:pPr>
        <w:pStyle w:val="a7"/>
        <w:shd w:val="clear" w:color="auto" w:fill="FFFFFF"/>
        <w:spacing w:before="0" w:beforeAutospacing="0" w:after="180" w:afterAutospacing="0"/>
        <w:rPr>
          <w:rFonts w:ascii="微软雅黑" w:eastAsia="微软雅黑" w:hAnsi="微软雅黑" w:hint="eastAsia"/>
          <w:color w:val="444444"/>
        </w:rPr>
      </w:pPr>
      <w:r>
        <w:rPr>
          <w:rFonts w:ascii="微软雅黑" w:eastAsia="微软雅黑" w:hAnsi="微软雅黑" w:hint="eastAsia"/>
          <w:color w:val="444444"/>
        </w:rPr>
        <w:t xml:space="preserve">　　除罂粟之外，中科院武汉植物园研究团队还对大麻进行了鉴定技术研究。结合大麻中THC含量测定，开发出2个THC高含量大麻特异性SNP位点，有效提升了大麻类相关案件的侦破能力。</w:t>
      </w:r>
    </w:p>
    <w:p w14:paraId="40970C83" w14:textId="6DFEAB2E" w:rsidR="00854E71" w:rsidRPr="00BF2968" w:rsidRDefault="00854E71" w:rsidP="00F15842"/>
    <w:sectPr w:rsidR="00854E71" w:rsidRPr="00BF2968" w:rsidSect="000C31AE">
      <w:pgSz w:w="11906" w:h="16838"/>
      <w:pgMar w:top="964" w:right="964" w:bottom="964"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A6626" w14:textId="77777777" w:rsidR="004C3A1B" w:rsidRDefault="004C3A1B" w:rsidP="000C31AE">
      <w:r>
        <w:separator/>
      </w:r>
    </w:p>
  </w:endnote>
  <w:endnote w:type="continuationSeparator" w:id="0">
    <w:p w14:paraId="58374F3A" w14:textId="77777777" w:rsidR="004C3A1B" w:rsidRDefault="004C3A1B" w:rsidP="000C3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3576D" w14:textId="77777777" w:rsidR="004C3A1B" w:rsidRDefault="004C3A1B" w:rsidP="000C31AE">
      <w:r>
        <w:separator/>
      </w:r>
    </w:p>
  </w:footnote>
  <w:footnote w:type="continuationSeparator" w:id="0">
    <w:p w14:paraId="03B16F7D" w14:textId="77777777" w:rsidR="004C3A1B" w:rsidRDefault="004C3A1B" w:rsidP="000C31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E5503"/>
    <w:multiLevelType w:val="multilevel"/>
    <w:tmpl w:val="1B5E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6155F1"/>
    <w:multiLevelType w:val="multilevel"/>
    <w:tmpl w:val="8D907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D90363"/>
    <w:multiLevelType w:val="multilevel"/>
    <w:tmpl w:val="30AA5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7EE2683"/>
    <w:multiLevelType w:val="multilevel"/>
    <w:tmpl w:val="5184A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4C11F5"/>
    <w:multiLevelType w:val="multilevel"/>
    <w:tmpl w:val="1748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0BE3632"/>
    <w:multiLevelType w:val="multilevel"/>
    <w:tmpl w:val="A42C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50E17A7"/>
    <w:multiLevelType w:val="multilevel"/>
    <w:tmpl w:val="22EE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877676C"/>
    <w:multiLevelType w:val="multilevel"/>
    <w:tmpl w:val="DB38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FBA7F28"/>
    <w:multiLevelType w:val="multilevel"/>
    <w:tmpl w:val="F28C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40151474">
    <w:abstractNumId w:val="8"/>
  </w:num>
  <w:num w:numId="2" w16cid:durableId="954945073">
    <w:abstractNumId w:val="4"/>
  </w:num>
  <w:num w:numId="3" w16cid:durableId="933514261">
    <w:abstractNumId w:val="5"/>
  </w:num>
  <w:num w:numId="4" w16cid:durableId="1437291577">
    <w:abstractNumId w:val="0"/>
  </w:num>
  <w:num w:numId="5" w16cid:durableId="1779250985">
    <w:abstractNumId w:val="3"/>
  </w:num>
  <w:num w:numId="6" w16cid:durableId="1755783679">
    <w:abstractNumId w:val="7"/>
  </w:num>
  <w:num w:numId="7" w16cid:durableId="82461697">
    <w:abstractNumId w:val="6"/>
  </w:num>
  <w:num w:numId="8" w16cid:durableId="1848325301">
    <w:abstractNumId w:val="1"/>
  </w:num>
  <w:num w:numId="9" w16cid:durableId="1177995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55D"/>
    <w:rsid w:val="000105E2"/>
    <w:rsid w:val="00067544"/>
    <w:rsid w:val="000C2983"/>
    <w:rsid w:val="000C31AE"/>
    <w:rsid w:val="001A6A7D"/>
    <w:rsid w:val="002B01FA"/>
    <w:rsid w:val="002E0773"/>
    <w:rsid w:val="00321FC6"/>
    <w:rsid w:val="003913D2"/>
    <w:rsid w:val="003A566C"/>
    <w:rsid w:val="003F65D6"/>
    <w:rsid w:val="00431B6F"/>
    <w:rsid w:val="004600FC"/>
    <w:rsid w:val="004B1206"/>
    <w:rsid w:val="004C3A1B"/>
    <w:rsid w:val="00541AEA"/>
    <w:rsid w:val="0059101D"/>
    <w:rsid w:val="0064378E"/>
    <w:rsid w:val="006D295E"/>
    <w:rsid w:val="00722493"/>
    <w:rsid w:val="00727FBF"/>
    <w:rsid w:val="007461D7"/>
    <w:rsid w:val="007462AC"/>
    <w:rsid w:val="007B2001"/>
    <w:rsid w:val="00854E71"/>
    <w:rsid w:val="008E70BF"/>
    <w:rsid w:val="00923C15"/>
    <w:rsid w:val="009F28C5"/>
    <w:rsid w:val="00A43795"/>
    <w:rsid w:val="00B103A6"/>
    <w:rsid w:val="00B440BD"/>
    <w:rsid w:val="00B6660A"/>
    <w:rsid w:val="00B66A45"/>
    <w:rsid w:val="00BB45FB"/>
    <w:rsid w:val="00BD0861"/>
    <w:rsid w:val="00BF2968"/>
    <w:rsid w:val="00C464A0"/>
    <w:rsid w:val="00C54E03"/>
    <w:rsid w:val="00C6755D"/>
    <w:rsid w:val="00C92DAC"/>
    <w:rsid w:val="00CF3304"/>
    <w:rsid w:val="00DB4FAD"/>
    <w:rsid w:val="00DE225F"/>
    <w:rsid w:val="00E1052E"/>
    <w:rsid w:val="00E40A21"/>
    <w:rsid w:val="00E7718A"/>
    <w:rsid w:val="00F15842"/>
    <w:rsid w:val="00F16DBA"/>
    <w:rsid w:val="00FD3ADF"/>
    <w:rsid w:val="00FE46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2A976"/>
  <w15:chartTrackingRefBased/>
  <w15:docId w15:val="{69D91693-7A9C-4314-BE05-38652932F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1AE"/>
    <w:pPr>
      <w:widowControl w:val="0"/>
      <w:jc w:val="both"/>
    </w:pPr>
  </w:style>
  <w:style w:type="paragraph" w:styleId="2">
    <w:name w:val="heading 2"/>
    <w:basedOn w:val="a"/>
    <w:link w:val="20"/>
    <w:uiPriority w:val="9"/>
    <w:qFormat/>
    <w:rsid w:val="000105E2"/>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31AE"/>
    <w:pPr>
      <w:tabs>
        <w:tab w:val="center" w:pos="4153"/>
        <w:tab w:val="right" w:pos="8306"/>
      </w:tabs>
      <w:snapToGrid w:val="0"/>
      <w:jc w:val="center"/>
    </w:pPr>
    <w:rPr>
      <w:sz w:val="18"/>
      <w:szCs w:val="18"/>
    </w:rPr>
  </w:style>
  <w:style w:type="character" w:customStyle="1" w:styleId="a4">
    <w:name w:val="页眉 字符"/>
    <w:basedOn w:val="a0"/>
    <w:link w:val="a3"/>
    <w:uiPriority w:val="99"/>
    <w:rsid w:val="000C31AE"/>
    <w:rPr>
      <w:sz w:val="18"/>
      <w:szCs w:val="18"/>
    </w:rPr>
  </w:style>
  <w:style w:type="paragraph" w:styleId="a5">
    <w:name w:val="footer"/>
    <w:basedOn w:val="a"/>
    <w:link w:val="a6"/>
    <w:uiPriority w:val="99"/>
    <w:unhideWhenUsed/>
    <w:rsid w:val="000C31AE"/>
    <w:pPr>
      <w:tabs>
        <w:tab w:val="center" w:pos="4153"/>
        <w:tab w:val="right" w:pos="8306"/>
      </w:tabs>
      <w:snapToGrid w:val="0"/>
      <w:jc w:val="left"/>
    </w:pPr>
    <w:rPr>
      <w:sz w:val="18"/>
      <w:szCs w:val="18"/>
    </w:rPr>
  </w:style>
  <w:style w:type="character" w:customStyle="1" w:styleId="a6">
    <w:name w:val="页脚 字符"/>
    <w:basedOn w:val="a0"/>
    <w:link w:val="a5"/>
    <w:uiPriority w:val="99"/>
    <w:rsid w:val="000C31AE"/>
    <w:rPr>
      <w:sz w:val="18"/>
      <w:szCs w:val="18"/>
    </w:rPr>
  </w:style>
  <w:style w:type="character" w:customStyle="1" w:styleId="20">
    <w:name w:val="标题 2 字符"/>
    <w:basedOn w:val="a0"/>
    <w:link w:val="2"/>
    <w:uiPriority w:val="9"/>
    <w:rsid w:val="000105E2"/>
    <w:rPr>
      <w:rFonts w:ascii="宋体" w:eastAsia="宋体" w:hAnsi="宋体" w:cs="宋体"/>
      <w:b/>
      <w:bCs/>
      <w:kern w:val="0"/>
      <w:sz w:val="36"/>
      <w:szCs w:val="36"/>
    </w:rPr>
  </w:style>
  <w:style w:type="character" w:customStyle="1" w:styleId="xlfont">
    <w:name w:val="xl_font"/>
    <w:basedOn w:val="a0"/>
    <w:rsid w:val="000105E2"/>
  </w:style>
  <w:style w:type="paragraph" w:styleId="a7">
    <w:name w:val="Normal (Web)"/>
    <w:basedOn w:val="a"/>
    <w:uiPriority w:val="99"/>
    <w:unhideWhenUsed/>
    <w:rsid w:val="000105E2"/>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2E0773"/>
    <w:rPr>
      <w:b/>
      <w:bCs/>
    </w:rPr>
  </w:style>
  <w:style w:type="character" w:styleId="a9">
    <w:name w:val="Emphasis"/>
    <w:basedOn w:val="a0"/>
    <w:uiPriority w:val="20"/>
    <w:qFormat/>
    <w:rsid w:val="000675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5194">
      <w:bodyDiv w:val="1"/>
      <w:marLeft w:val="0"/>
      <w:marRight w:val="0"/>
      <w:marTop w:val="0"/>
      <w:marBottom w:val="0"/>
      <w:divBdr>
        <w:top w:val="none" w:sz="0" w:space="0" w:color="auto"/>
        <w:left w:val="none" w:sz="0" w:space="0" w:color="auto"/>
        <w:bottom w:val="none" w:sz="0" w:space="0" w:color="auto"/>
        <w:right w:val="none" w:sz="0" w:space="0" w:color="auto"/>
      </w:divBdr>
      <w:divsChild>
        <w:div w:id="849222464">
          <w:marLeft w:val="0"/>
          <w:marRight w:val="0"/>
          <w:marTop w:val="0"/>
          <w:marBottom w:val="300"/>
          <w:divBdr>
            <w:top w:val="none" w:sz="0" w:space="14" w:color="auto"/>
            <w:left w:val="none" w:sz="0" w:space="0" w:color="auto"/>
            <w:bottom w:val="single" w:sz="12" w:space="14" w:color="E9E9E9"/>
            <w:right w:val="none" w:sz="0" w:space="0" w:color="auto"/>
          </w:divBdr>
          <w:divsChild>
            <w:div w:id="1830292125">
              <w:marLeft w:val="0"/>
              <w:marRight w:val="0"/>
              <w:marTop w:val="0"/>
              <w:marBottom w:val="0"/>
              <w:divBdr>
                <w:top w:val="none" w:sz="0" w:space="0" w:color="auto"/>
                <w:left w:val="none" w:sz="0" w:space="0" w:color="auto"/>
                <w:bottom w:val="none" w:sz="0" w:space="0" w:color="auto"/>
                <w:right w:val="none" w:sz="0" w:space="0" w:color="auto"/>
              </w:divBdr>
            </w:div>
            <w:div w:id="328101707">
              <w:marLeft w:val="0"/>
              <w:marRight w:val="0"/>
              <w:marTop w:val="0"/>
              <w:marBottom w:val="0"/>
              <w:divBdr>
                <w:top w:val="none" w:sz="0" w:space="0" w:color="auto"/>
                <w:left w:val="none" w:sz="0" w:space="0" w:color="auto"/>
                <w:bottom w:val="none" w:sz="0" w:space="0" w:color="auto"/>
                <w:right w:val="none" w:sz="0" w:space="0" w:color="auto"/>
              </w:divBdr>
              <w:divsChild>
                <w:div w:id="10233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2800">
          <w:marLeft w:val="0"/>
          <w:marRight w:val="0"/>
          <w:marTop w:val="0"/>
          <w:marBottom w:val="0"/>
          <w:divBdr>
            <w:top w:val="none" w:sz="0" w:space="0" w:color="auto"/>
            <w:left w:val="none" w:sz="0" w:space="0" w:color="auto"/>
            <w:bottom w:val="none" w:sz="0" w:space="0" w:color="auto"/>
            <w:right w:val="none" w:sz="0" w:space="0" w:color="auto"/>
          </w:divBdr>
          <w:divsChild>
            <w:div w:id="2016296500">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54591581">
      <w:bodyDiv w:val="1"/>
      <w:marLeft w:val="0"/>
      <w:marRight w:val="0"/>
      <w:marTop w:val="0"/>
      <w:marBottom w:val="0"/>
      <w:divBdr>
        <w:top w:val="none" w:sz="0" w:space="0" w:color="auto"/>
        <w:left w:val="none" w:sz="0" w:space="0" w:color="auto"/>
        <w:bottom w:val="none" w:sz="0" w:space="0" w:color="auto"/>
        <w:right w:val="none" w:sz="0" w:space="0" w:color="auto"/>
      </w:divBdr>
    </w:div>
    <w:div w:id="244193694">
      <w:bodyDiv w:val="1"/>
      <w:marLeft w:val="0"/>
      <w:marRight w:val="0"/>
      <w:marTop w:val="0"/>
      <w:marBottom w:val="0"/>
      <w:divBdr>
        <w:top w:val="none" w:sz="0" w:space="0" w:color="auto"/>
        <w:left w:val="none" w:sz="0" w:space="0" w:color="auto"/>
        <w:bottom w:val="none" w:sz="0" w:space="0" w:color="auto"/>
        <w:right w:val="none" w:sz="0" w:space="0" w:color="auto"/>
      </w:divBdr>
    </w:div>
    <w:div w:id="496500756">
      <w:bodyDiv w:val="1"/>
      <w:marLeft w:val="0"/>
      <w:marRight w:val="0"/>
      <w:marTop w:val="0"/>
      <w:marBottom w:val="0"/>
      <w:divBdr>
        <w:top w:val="none" w:sz="0" w:space="0" w:color="auto"/>
        <w:left w:val="none" w:sz="0" w:space="0" w:color="auto"/>
        <w:bottom w:val="none" w:sz="0" w:space="0" w:color="auto"/>
        <w:right w:val="none" w:sz="0" w:space="0" w:color="auto"/>
      </w:divBdr>
    </w:div>
    <w:div w:id="527304517">
      <w:bodyDiv w:val="1"/>
      <w:marLeft w:val="0"/>
      <w:marRight w:val="0"/>
      <w:marTop w:val="0"/>
      <w:marBottom w:val="0"/>
      <w:divBdr>
        <w:top w:val="none" w:sz="0" w:space="0" w:color="auto"/>
        <w:left w:val="none" w:sz="0" w:space="0" w:color="auto"/>
        <w:bottom w:val="none" w:sz="0" w:space="0" w:color="auto"/>
        <w:right w:val="none" w:sz="0" w:space="0" w:color="auto"/>
      </w:divBdr>
    </w:div>
    <w:div w:id="561604146">
      <w:bodyDiv w:val="1"/>
      <w:marLeft w:val="0"/>
      <w:marRight w:val="0"/>
      <w:marTop w:val="0"/>
      <w:marBottom w:val="0"/>
      <w:divBdr>
        <w:top w:val="none" w:sz="0" w:space="0" w:color="auto"/>
        <w:left w:val="none" w:sz="0" w:space="0" w:color="auto"/>
        <w:bottom w:val="none" w:sz="0" w:space="0" w:color="auto"/>
        <w:right w:val="none" w:sz="0" w:space="0" w:color="auto"/>
      </w:divBdr>
      <w:divsChild>
        <w:div w:id="1684236720">
          <w:marLeft w:val="0"/>
          <w:marRight w:val="0"/>
          <w:marTop w:val="0"/>
          <w:marBottom w:val="180"/>
          <w:divBdr>
            <w:top w:val="none" w:sz="0" w:space="0" w:color="auto"/>
            <w:left w:val="none" w:sz="0" w:space="0" w:color="auto"/>
            <w:bottom w:val="none" w:sz="0" w:space="0" w:color="auto"/>
            <w:right w:val="none" w:sz="0" w:space="0" w:color="auto"/>
          </w:divBdr>
        </w:div>
      </w:divsChild>
    </w:div>
    <w:div w:id="639192229">
      <w:bodyDiv w:val="1"/>
      <w:marLeft w:val="0"/>
      <w:marRight w:val="0"/>
      <w:marTop w:val="0"/>
      <w:marBottom w:val="0"/>
      <w:divBdr>
        <w:top w:val="none" w:sz="0" w:space="0" w:color="auto"/>
        <w:left w:val="none" w:sz="0" w:space="0" w:color="auto"/>
        <w:bottom w:val="none" w:sz="0" w:space="0" w:color="auto"/>
        <w:right w:val="none" w:sz="0" w:space="0" w:color="auto"/>
      </w:divBdr>
    </w:div>
    <w:div w:id="664742740">
      <w:bodyDiv w:val="1"/>
      <w:marLeft w:val="0"/>
      <w:marRight w:val="0"/>
      <w:marTop w:val="0"/>
      <w:marBottom w:val="0"/>
      <w:divBdr>
        <w:top w:val="none" w:sz="0" w:space="0" w:color="auto"/>
        <w:left w:val="none" w:sz="0" w:space="0" w:color="auto"/>
        <w:bottom w:val="none" w:sz="0" w:space="0" w:color="auto"/>
        <w:right w:val="none" w:sz="0" w:space="0" w:color="auto"/>
      </w:divBdr>
    </w:div>
    <w:div w:id="665594983">
      <w:bodyDiv w:val="1"/>
      <w:marLeft w:val="0"/>
      <w:marRight w:val="0"/>
      <w:marTop w:val="0"/>
      <w:marBottom w:val="0"/>
      <w:divBdr>
        <w:top w:val="none" w:sz="0" w:space="0" w:color="auto"/>
        <w:left w:val="none" w:sz="0" w:space="0" w:color="auto"/>
        <w:bottom w:val="none" w:sz="0" w:space="0" w:color="auto"/>
        <w:right w:val="none" w:sz="0" w:space="0" w:color="auto"/>
      </w:divBdr>
      <w:divsChild>
        <w:div w:id="1592665770">
          <w:marLeft w:val="0"/>
          <w:marRight w:val="0"/>
          <w:marTop w:val="0"/>
          <w:marBottom w:val="300"/>
          <w:divBdr>
            <w:top w:val="none" w:sz="0" w:space="14" w:color="auto"/>
            <w:left w:val="none" w:sz="0" w:space="0" w:color="auto"/>
            <w:bottom w:val="single" w:sz="12" w:space="14" w:color="E9E9E9"/>
            <w:right w:val="none" w:sz="0" w:space="0" w:color="auto"/>
          </w:divBdr>
          <w:divsChild>
            <w:div w:id="973297530">
              <w:marLeft w:val="0"/>
              <w:marRight w:val="0"/>
              <w:marTop w:val="0"/>
              <w:marBottom w:val="0"/>
              <w:divBdr>
                <w:top w:val="none" w:sz="0" w:space="0" w:color="auto"/>
                <w:left w:val="none" w:sz="0" w:space="0" w:color="auto"/>
                <w:bottom w:val="none" w:sz="0" w:space="0" w:color="auto"/>
                <w:right w:val="none" w:sz="0" w:space="0" w:color="auto"/>
              </w:divBdr>
            </w:div>
            <w:div w:id="1504666490">
              <w:marLeft w:val="0"/>
              <w:marRight w:val="0"/>
              <w:marTop w:val="0"/>
              <w:marBottom w:val="0"/>
              <w:divBdr>
                <w:top w:val="none" w:sz="0" w:space="0" w:color="auto"/>
                <w:left w:val="none" w:sz="0" w:space="0" w:color="auto"/>
                <w:bottom w:val="none" w:sz="0" w:space="0" w:color="auto"/>
                <w:right w:val="none" w:sz="0" w:space="0" w:color="auto"/>
              </w:divBdr>
              <w:divsChild>
                <w:div w:id="21427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5349">
          <w:marLeft w:val="0"/>
          <w:marRight w:val="0"/>
          <w:marTop w:val="0"/>
          <w:marBottom w:val="0"/>
          <w:divBdr>
            <w:top w:val="none" w:sz="0" w:space="0" w:color="auto"/>
            <w:left w:val="none" w:sz="0" w:space="0" w:color="auto"/>
            <w:bottom w:val="none" w:sz="0" w:space="0" w:color="auto"/>
            <w:right w:val="none" w:sz="0" w:space="0" w:color="auto"/>
          </w:divBdr>
          <w:divsChild>
            <w:div w:id="1332875198">
              <w:marLeft w:val="0"/>
              <w:marRight w:val="0"/>
              <w:marTop w:val="0"/>
              <w:marBottom w:val="390"/>
              <w:divBdr>
                <w:top w:val="none" w:sz="0" w:space="0" w:color="auto"/>
                <w:left w:val="none" w:sz="0" w:space="0" w:color="auto"/>
                <w:bottom w:val="none" w:sz="0" w:space="0" w:color="auto"/>
                <w:right w:val="none" w:sz="0" w:space="0" w:color="auto"/>
              </w:divBdr>
              <w:divsChild>
                <w:div w:id="163520819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693267095">
      <w:bodyDiv w:val="1"/>
      <w:marLeft w:val="0"/>
      <w:marRight w:val="0"/>
      <w:marTop w:val="0"/>
      <w:marBottom w:val="0"/>
      <w:divBdr>
        <w:top w:val="none" w:sz="0" w:space="0" w:color="auto"/>
        <w:left w:val="none" w:sz="0" w:space="0" w:color="auto"/>
        <w:bottom w:val="none" w:sz="0" w:space="0" w:color="auto"/>
        <w:right w:val="none" w:sz="0" w:space="0" w:color="auto"/>
      </w:divBdr>
    </w:div>
    <w:div w:id="932739252">
      <w:bodyDiv w:val="1"/>
      <w:marLeft w:val="0"/>
      <w:marRight w:val="0"/>
      <w:marTop w:val="0"/>
      <w:marBottom w:val="0"/>
      <w:divBdr>
        <w:top w:val="none" w:sz="0" w:space="0" w:color="auto"/>
        <w:left w:val="none" w:sz="0" w:space="0" w:color="auto"/>
        <w:bottom w:val="none" w:sz="0" w:space="0" w:color="auto"/>
        <w:right w:val="none" w:sz="0" w:space="0" w:color="auto"/>
      </w:divBdr>
    </w:div>
    <w:div w:id="969211911">
      <w:bodyDiv w:val="1"/>
      <w:marLeft w:val="0"/>
      <w:marRight w:val="0"/>
      <w:marTop w:val="0"/>
      <w:marBottom w:val="0"/>
      <w:divBdr>
        <w:top w:val="none" w:sz="0" w:space="0" w:color="auto"/>
        <w:left w:val="none" w:sz="0" w:space="0" w:color="auto"/>
        <w:bottom w:val="none" w:sz="0" w:space="0" w:color="auto"/>
        <w:right w:val="none" w:sz="0" w:space="0" w:color="auto"/>
      </w:divBdr>
    </w:div>
    <w:div w:id="999961002">
      <w:bodyDiv w:val="1"/>
      <w:marLeft w:val="0"/>
      <w:marRight w:val="0"/>
      <w:marTop w:val="0"/>
      <w:marBottom w:val="0"/>
      <w:divBdr>
        <w:top w:val="none" w:sz="0" w:space="0" w:color="auto"/>
        <w:left w:val="none" w:sz="0" w:space="0" w:color="auto"/>
        <w:bottom w:val="none" w:sz="0" w:space="0" w:color="auto"/>
        <w:right w:val="none" w:sz="0" w:space="0" w:color="auto"/>
      </w:divBdr>
    </w:div>
    <w:div w:id="1005936010">
      <w:bodyDiv w:val="1"/>
      <w:marLeft w:val="0"/>
      <w:marRight w:val="0"/>
      <w:marTop w:val="0"/>
      <w:marBottom w:val="0"/>
      <w:divBdr>
        <w:top w:val="none" w:sz="0" w:space="0" w:color="auto"/>
        <w:left w:val="none" w:sz="0" w:space="0" w:color="auto"/>
        <w:bottom w:val="none" w:sz="0" w:space="0" w:color="auto"/>
        <w:right w:val="none" w:sz="0" w:space="0" w:color="auto"/>
      </w:divBdr>
      <w:divsChild>
        <w:div w:id="1192643323">
          <w:marLeft w:val="0"/>
          <w:marRight w:val="0"/>
          <w:marTop w:val="0"/>
          <w:marBottom w:val="300"/>
          <w:divBdr>
            <w:top w:val="none" w:sz="0" w:space="14" w:color="auto"/>
            <w:left w:val="none" w:sz="0" w:space="0" w:color="auto"/>
            <w:bottom w:val="single" w:sz="12" w:space="14" w:color="E9E9E9"/>
            <w:right w:val="none" w:sz="0" w:space="0" w:color="auto"/>
          </w:divBdr>
          <w:divsChild>
            <w:div w:id="1575046414">
              <w:marLeft w:val="0"/>
              <w:marRight w:val="0"/>
              <w:marTop w:val="0"/>
              <w:marBottom w:val="0"/>
              <w:divBdr>
                <w:top w:val="none" w:sz="0" w:space="0" w:color="auto"/>
                <w:left w:val="none" w:sz="0" w:space="0" w:color="auto"/>
                <w:bottom w:val="none" w:sz="0" w:space="0" w:color="auto"/>
                <w:right w:val="none" w:sz="0" w:space="0" w:color="auto"/>
              </w:divBdr>
            </w:div>
            <w:div w:id="1067191809">
              <w:marLeft w:val="0"/>
              <w:marRight w:val="0"/>
              <w:marTop w:val="0"/>
              <w:marBottom w:val="0"/>
              <w:divBdr>
                <w:top w:val="none" w:sz="0" w:space="0" w:color="auto"/>
                <w:left w:val="none" w:sz="0" w:space="0" w:color="auto"/>
                <w:bottom w:val="none" w:sz="0" w:space="0" w:color="auto"/>
                <w:right w:val="none" w:sz="0" w:space="0" w:color="auto"/>
              </w:divBdr>
              <w:divsChild>
                <w:div w:id="5577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462">
          <w:marLeft w:val="0"/>
          <w:marRight w:val="0"/>
          <w:marTop w:val="0"/>
          <w:marBottom w:val="0"/>
          <w:divBdr>
            <w:top w:val="none" w:sz="0" w:space="0" w:color="auto"/>
            <w:left w:val="none" w:sz="0" w:space="0" w:color="auto"/>
            <w:bottom w:val="none" w:sz="0" w:space="0" w:color="auto"/>
            <w:right w:val="none" w:sz="0" w:space="0" w:color="auto"/>
          </w:divBdr>
          <w:divsChild>
            <w:div w:id="778834321">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039161840">
      <w:bodyDiv w:val="1"/>
      <w:marLeft w:val="0"/>
      <w:marRight w:val="0"/>
      <w:marTop w:val="0"/>
      <w:marBottom w:val="0"/>
      <w:divBdr>
        <w:top w:val="none" w:sz="0" w:space="0" w:color="auto"/>
        <w:left w:val="none" w:sz="0" w:space="0" w:color="auto"/>
        <w:bottom w:val="none" w:sz="0" w:space="0" w:color="auto"/>
        <w:right w:val="none" w:sz="0" w:space="0" w:color="auto"/>
      </w:divBdr>
    </w:div>
    <w:div w:id="1073049173">
      <w:bodyDiv w:val="1"/>
      <w:marLeft w:val="0"/>
      <w:marRight w:val="0"/>
      <w:marTop w:val="0"/>
      <w:marBottom w:val="0"/>
      <w:divBdr>
        <w:top w:val="none" w:sz="0" w:space="0" w:color="auto"/>
        <w:left w:val="none" w:sz="0" w:space="0" w:color="auto"/>
        <w:bottom w:val="none" w:sz="0" w:space="0" w:color="auto"/>
        <w:right w:val="none" w:sz="0" w:space="0" w:color="auto"/>
      </w:divBdr>
    </w:div>
    <w:div w:id="1087775439">
      <w:bodyDiv w:val="1"/>
      <w:marLeft w:val="0"/>
      <w:marRight w:val="0"/>
      <w:marTop w:val="0"/>
      <w:marBottom w:val="0"/>
      <w:divBdr>
        <w:top w:val="none" w:sz="0" w:space="0" w:color="auto"/>
        <w:left w:val="none" w:sz="0" w:space="0" w:color="auto"/>
        <w:bottom w:val="none" w:sz="0" w:space="0" w:color="auto"/>
        <w:right w:val="none" w:sz="0" w:space="0" w:color="auto"/>
      </w:divBdr>
    </w:div>
    <w:div w:id="1091396755">
      <w:bodyDiv w:val="1"/>
      <w:marLeft w:val="0"/>
      <w:marRight w:val="0"/>
      <w:marTop w:val="0"/>
      <w:marBottom w:val="0"/>
      <w:divBdr>
        <w:top w:val="none" w:sz="0" w:space="0" w:color="auto"/>
        <w:left w:val="none" w:sz="0" w:space="0" w:color="auto"/>
        <w:bottom w:val="none" w:sz="0" w:space="0" w:color="auto"/>
        <w:right w:val="none" w:sz="0" w:space="0" w:color="auto"/>
      </w:divBdr>
    </w:div>
    <w:div w:id="1102529765">
      <w:bodyDiv w:val="1"/>
      <w:marLeft w:val="0"/>
      <w:marRight w:val="0"/>
      <w:marTop w:val="0"/>
      <w:marBottom w:val="0"/>
      <w:divBdr>
        <w:top w:val="none" w:sz="0" w:space="0" w:color="auto"/>
        <w:left w:val="none" w:sz="0" w:space="0" w:color="auto"/>
        <w:bottom w:val="none" w:sz="0" w:space="0" w:color="auto"/>
        <w:right w:val="none" w:sz="0" w:space="0" w:color="auto"/>
      </w:divBdr>
      <w:divsChild>
        <w:div w:id="776146757">
          <w:marLeft w:val="0"/>
          <w:marRight w:val="0"/>
          <w:marTop w:val="0"/>
          <w:marBottom w:val="300"/>
          <w:divBdr>
            <w:top w:val="none" w:sz="0" w:space="14" w:color="auto"/>
            <w:left w:val="none" w:sz="0" w:space="0" w:color="auto"/>
            <w:bottom w:val="single" w:sz="12" w:space="14" w:color="E9E9E9"/>
            <w:right w:val="none" w:sz="0" w:space="0" w:color="auto"/>
          </w:divBdr>
          <w:divsChild>
            <w:div w:id="1881284765">
              <w:marLeft w:val="0"/>
              <w:marRight w:val="0"/>
              <w:marTop w:val="0"/>
              <w:marBottom w:val="0"/>
              <w:divBdr>
                <w:top w:val="none" w:sz="0" w:space="0" w:color="auto"/>
                <w:left w:val="none" w:sz="0" w:space="0" w:color="auto"/>
                <w:bottom w:val="none" w:sz="0" w:space="0" w:color="auto"/>
                <w:right w:val="none" w:sz="0" w:space="0" w:color="auto"/>
              </w:divBdr>
            </w:div>
            <w:div w:id="367267675">
              <w:marLeft w:val="0"/>
              <w:marRight w:val="0"/>
              <w:marTop w:val="0"/>
              <w:marBottom w:val="0"/>
              <w:divBdr>
                <w:top w:val="none" w:sz="0" w:space="0" w:color="auto"/>
                <w:left w:val="none" w:sz="0" w:space="0" w:color="auto"/>
                <w:bottom w:val="none" w:sz="0" w:space="0" w:color="auto"/>
                <w:right w:val="none" w:sz="0" w:space="0" w:color="auto"/>
              </w:divBdr>
              <w:divsChild>
                <w:div w:id="7444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445852">
          <w:marLeft w:val="0"/>
          <w:marRight w:val="0"/>
          <w:marTop w:val="0"/>
          <w:marBottom w:val="0"/>
          <w:divBdr>
            <w:top w:val="none" w:sz="0" w:space="0" w:color="auto"/>
            <w:left w:val="none" w:sz="0" w:space="0" w:color="auto"/>
            <w:bottom w:val="none" w:sz="0" w:space="0" w:color="auto"/>
            <w:right w:val="none" w:sz="0" w:space="0" w:color="auto"/>
          </w:divBdr>
          <w:divsChild>
            <w:div w:id="171527784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108157615">
      <w:bodyDiv w:val="1"/>
      <w:marLeft w:val="0"/>
      <w:marRight w:val="0"/>
      <w:marTop w:val="0"/>
      <w:marBottom w:val="0"/>
      <w:divBdr>
        <w:top w:val="none" w:sz="0" w:space="0" w:color="auto"/>
        <w:left w:val="none" w:sz="0" w:space="0" w:color="auto"/>
        <w:bottom w:val="none" w:sz="0" w:space="0" w:color="auto"/>
        <w:right w:val="none" w:sz="0" w:space="0" w:color="auto"/>
      </w:divBdr>
      <w:divsChild>
        <w:div w:id="980156448">
          <w:marLeft w:val="0"/>
          <w:marRight w:val="0"/>
          <w:marTop w:val="0"/>
          <w:marBottom w:val="390"/>
          <w:divBdr>
            <w:top w:val="none" w:sz="0" w:space="0" w:color="auto"/>
            <w:left w:val="none" w:sz="0" w:space="0" w:color="auto"/>
            <w:bottom w:val="none" w:sz="0" w:space="0" w:color="auto"/>
            <w:right w:val="none" w:sz="0" w:space="0" w:color="auto"/>
          </w:divBdr>
        </w:div>
      </w:divsChild>
    </w:div>
    <w:div w:id="1237208264">
      <w:bodyDiv w:val="1"/>
      <w:marLeft w:val="0"/>
      <w:marRight w:val="0"/>
      <w:marTop w:val="0"/>
      <w:marBottom w:val="0"/>
      <w:divBdr>
        <w:top w:val="none" w:sz="0" w:space="0" w:color="auto"/>
        <w:left w:val="none" w:sz="0" w:space="0" w:color="auto"/>
        <w:bottom w:val="none" w:sz="0" w:space="0" w:color="auto"/>
        <w:right w:val="none" w:sz="0" w:space="0" w:color="auto"/>
      </w:divBdr>
    </w:div>
    <w:div w:id="1326468549">
      <w:bodyDiv w:val="1"/>
      <w:marLeft w:val="0"/>
      <w:marRight w:val="0"/>
      <w:marTop w:val="0"/>
      <w:marBottom w:val="0"/>
      <w:divBdr>
        <w:top w:val="none" w:sz="0" w:space="0" w:color="auto"/>
        <w:left w:val="none" w:sz="0" w:space="0" w:color="auto"/>
        <w:bottom w:val="none" w:sz="0" w:space="0" w:color="auto"/>
        <w:right w:val="none" w:sz="0" w:space="0" w:color="auto"/>
      </w:divBdr>
    </w:div>
    <w:div w:id="1426875657">
      <w:bodyDiv w:val="1"/>
      <w:marLeft w:val="0"/>
      <w:marRight w:val="0"/>
      <w:marTop w:val="0"/>
      <w:marBottom w:val="0"/>
      <w:divBdr>
        <w:top w:val="none" w:sz="0" w:space="0" w:color="auto"/>
        <w:left w:val="none" w:sz="0" w:space="0" w:color="auto"/>
        <w:bottom w:val="none" w:sz="0" w:space="0" w:color="auto"/>
        <w:right w:val="none" w:sz="0" w:space="0" w:color="auto"/>
      </w:divBdr>
    </w:div>
    <w:div w:id="1471360169">
      <w:bodyDiv w:val="1"/>
      <w:marLeft w:val="0"/>
      <w:marRight w:val="0"/>
      <w:marTop w:val="0"/>
      <w:marBottom w:val="0"/>
      <w:divBdr>
        <w:top w:val="none" w:sz="0" w:space="0" w:color="auto"/>
        <w:left w:val="none" w:sz="0" w:space="0" w:color="auto"/>
        <w:bottom w:val="none" w:sz="0" w:space="0" w:color="auto"/>
        <w:right w:val="none" w:sz="0" w:space="0" w:color="auto"/>
      </w:divBdr>
    </w:div>
    <w:div w:id="1506166270">
      <w:bodyDiv w:val="1"/>
      <w:marLeft w:val="0"/>
      <w:marRight w:val="0"/>
      <w:marTop w:val="0"/>
      <w:marBottom w:val="0"/>
      <w:divBdr>
        <w:top w:val="none" w:sz="0" w:space="0" w:color="auto"/>
        <w:left w:val="none" w:sz="0" w:space="0" w:color="auto"/>
        <w:bottom w:val="none" w:sz="0" w:space="0" w:color="auto"/>
        <w:right w:val="none" w:sz="0" w:space="0" w:color="auto"/>
      </w:divBdr>
    </w:div>
    <w:div w:id="1530988157">
      <w:bodyDiv w:val="1"/>
      <w:marLeft w:val="0"/>
      <w:marRight w:val="0"/>
      <w:marTop w:val="0"/>
      <w:marBottom w:val="0"/>
      <w:divBdr>
        <w:top w:val="none" w:sz="0" w:space="0" w:color="auto"/>
        <w:left w:val="none" w:sz="0" w:space="0" w:color="auto"/>
        <w:bottom w:val="none" w:sz="0" w:space="0" w:color="auto"/>
        <w:right w:val="none" w:sz="0" w:space="0" w:color="auto"/>
      </w:divBdr>
    </w:div>
    <w:div w:id="1554542032">
      <w:bodyDiv w:val="1"/>
      <w:marLeft w:val="0"/>
      <w:marRight w:val="0"/>
      <w:marTop w:val="0"/>
      <w:marBottom w:val="0"/>
      <w:divBdr>
        <w:top w:val="none" w:sz="0" w:space="0" w:color="auto"/>
        <w:left w:val="none" w:sz="0" w:space="0" w:color="auto"/>
        <w:bottom w:val="none" w:sz="0" w:space="0" w:color="auto"/>
        <w:right w:val="none" w:sz="0" w:space="0" w:color="auto"/>
      </w:divBdr>
      <w:divsChild>
        <w:div w:id="1154299054">
          <w:marLeft w:val="0"/>
          <w:marRight w:val="0"/>
          <w:marTop w:val="0"/>
          <w:marBottom w:val="300"/>
          <w:divBdr>
            <w:top w:val="none" w:sz="0" w:space="14" w:color="auto"/>
            <w:left w:val="none" w:sz="0" w:space="0" w:color="auto"/>
            <w:bottom w:val="single" w:sz="12" w:space="14" w:color="E9E9E9"/>
            <w:right w:val="none" w:sz="0" w:space="0" w:color="auto"/>
          </w:divBdr>
          <w:divsChild>
            <w:div w:id="2061980085">
              <w:marLeft w:val="0"/>
              <w:marRight w:val="0"/>
              <w:marTop w:val="0"/>
              <w:marBottom w:val="0"/>
              <w:divBdr>
                <w:top w:val="none" w:sz="0" w:space="0" w:color="auto"/>
                <w:left w:val="none" w:sz="0" w:space="0" w:color="auto"/>
                <w:bottom w:val="none" w:sz="0" w:space="0" w:color="auto"/>
                <w:right w:val="none" w:sz="0" w:space="0" w:color="auto"/>
              </w:divBdr>
            </w:div>
            <w:div w:id="91635404">
              <w:marLeft w:val="0"/>
              <w:marRight w:val="0"/>
              <w:marTop w:val="0"/>
              <w:marBottom w:val="0"/>
              <w:divBdr>
                <w:top w:val="none" w:sz="0" w:space="0" w:color="auto"/>
                <w:left w:val="none" w:sz="0" w:space="0" w:color="auto"/>
                <w:bottom w:val="none" w:sz="0" w:space="0" w:color="auto"/>
                <w:right w:val="none" w:sz="0" w:space="0" w:color="auto"/>
              </w:divBdr>
              <w:divsChild>
                <w:div w:id="9173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93418">
          <w:marLeft w:val="0"/>
          <w:marRight w:val="0"/>
          <w:marTop w:val="0"/>
          <w:marBottom w:val="0"/>
          <w:divBdr>
            <w:top w:val="none" w:sz="0" w:space="0" w:color="auto"/>
            <w:left w:val="none" w:sz="0" w:space="0" w:color="auto"/>
            <w:bottom w:val="none" w:sz="0" w:space="0" w:color="auto"/>
            <w:right w:val="none" w:sz="0" w:space="0" w:color="auto"/>
          </w:divBdr>
          <w:divsChild>
            <w:div w:id="13673082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722172621">
      <w:bodyDiv w:val="1"/>
      <w:marLeft w:val="0"/>
      <w:marRight w:val="0"/>
      <w:marTop w:val="0"/>
      <w:marBottom w:val="0"/>
      <w:divBdr>
        <w:top w:val="none" w:sz="0" w:space="0" w:color="auto"/>
        <w:left w:val="none" w:sz="0" w:space="0" w:color="auto"/>
        <w:bottom w:val="none" w:sz="0" w:space="0" w:color="auto"/>
        <w:right w:val="none" w:sz="0" w:space="0" w:color="auto"/>
      </w:divBdr>
    </w:div>
    <w:div w:id="1787390238">
      <w:bodyDiv w:val="1"/>
      <w:marLeft w:val="0"/>
      <w:marRight w:val="0"/>
      <w:marTop w:val="0"/>
      <w:marBottom w:val="0"/>
      <w:divBdr>
        <w:top w:val="none" w:sz="0" w:space="0" w:color="auto"/>
        <w:left w:val="none" w:sz="0" w:space="0" w:color="auto"/>
        <w:bottom w:val="none" w:sz="0" w:space="0" w:color="auto"/>
        <w:right w:val="none" w:sz="0" w:space="0" w:color="auto"/>
      </w:divBdr>
    </w:div>
    <w:div w:id="1819960267">
      <w:bodyDiv w:val="1"/>
      <w:marLeft w:val="0"/>
      <w:marRight w:val="0"/>
      <w:marTop w:val="0"/>
      <w:marBottom w:val="0"/>
      <w:divBdr>
        <w:top w:val="none" w:sz="0" w:space="0" w:color="auto"/>
        <w:left w:val="none" w:sz="0" w:space="0" w:color="auto"/>
        <w:bottom w:val="none" w:sz="0" w:space="0" w:color="auto"/>
        <w:right w:val="none" w:sz="0" w:space="0" w:color="auto"/>
      </w:divBdr>
    </w:div>
    <w:div w:id="1886986950">
      <w:bodyDiv w:val="1"/>
      <w:marLeft w:val="0"/>
      <w:marRight w:val="0"/>
      <w:marTop w:val="0"/>
      <w:marBottom w:val="0"/>
      <w:divBdr>
        <w:top w:val="none" w:sz="0" w:space="0" w:color="auto"/>
        <w:left w:val="none" w:sz="0" w:space="0" w:color="auto"/>
        <w:bottom w:val="none" w:sz="0" w:space="0" w:color="auto"/>
        <w:right w:val="none" w:sz="0" w:space="0" w:color="auto"/>
      </w:divBdr>
    </w:div>
    <w:div w:id="1923759602">
      <w:bodyDiv w:val="1"/>
      <w:marLeft w:val="0"/>
      <w:marRight w:val="0"/>
      <w:marTop w:val="0"/>
      <w:marBottom w:val="0"/>
      <w:divBdr>
        <w:top w:val="none" w:sz="0" w:space="0" w:color="auto"/>
        <w:left w:val="none" w:sz="0" w:space="0" w:color="auto"/>
        <w:bottom w:val="none" w:sz="0" w:space="0" w:color="auto"/>
        <w:right w:val="none" w:sz="0" w:space="0" w:color="auto"/>
      </w:divBdr>
    </w:div>
    <w:div w:id="1963419907">
      <w:bodyDiv w:val="1"/>
      <w:marLeft w:val="0"/>
      <w:marRight w:val="0"/>
      <w:marTop w:val="0"/>
      <w:marBottom w:val="0"/>
      <w:divBdr>
        <w:top w:val="none" w:sz="0" w:space="0" w:color="auto"/>
        <w:left w:val="none" w:sz="0" w:space="0" w:color="auto"/>
        <w:bottom w:val="none" w:sz="0" w:space="0" w:color="auto"/>
        <w:right w:val="none" w:sz="0" w:space="0" w:color="auto"/>
      </w:divBdr>
    </w:div>
    <w:div w:id="1969965942">
      <w:bodyDiv w:val="1"/>
      <w:marLeft w:val="0"/>
      <w:marRight w:val="0"/>
      <w:marTop w:val="0"/>
      <w:marBottom w:val="0"/>
      <w:divBdr>
        <w:top w:val="none" w:sz="0" w:space="0" w:color="auto"/>
        <w:left w:val="none" w:sz="0" w:space="0" w:color="auto"/>
        <w:bottom w:val="none" w:sz="0" w:space="0" w:color="auto"/>
        <w:right w:val="none" w:sz="0" w:space="0" w:color="auto"/>
      </w:divBdr>
    </w:div>
    <w:div w:id="2115393640">
      <w:bodyDiv w:val="1"/>
      <w:marLeft w:val="0"/>
      <w:marRight w:val="0"/>
      <w:marTop w:val="0"/>
      <w:marBottom w:val="0"/>
      <w:divBdr>
        <w:top w:val="none" w:sz="0" w:space="0" w:color="auto"/>
        <w:left w:val="none" w:sz="0" w:space="0" w:color="auto"/>
        <w:bottom w:val="none" w:sz="0" w:space="0" w:color="auto"/>
        <w:right w:val="none" w:sz="0" w:space="0" w:color="auto"/>
      </w:divBdr>
    </w:div>
    <w:div w:id="2117014830">
      <w:bodyDiv w:val="1"/>
      <w:marLeft w:val="0"/>
      <w:marRight w:val="0"/>
      <w:marTop w:val="0"/>
      <w:marBottom w:val="0"/>
      <w:divBdr>
        <w:top w:val="none" w:sz="0" w:space="0" w:color="auto"/>
        <w:left w:val="none" w:sz="0" w:space="0" w:color="auto"/>
        <w:bottom w:val="none" w:sz="0" w:space="0" w:color="auto"/>
        <w:right w:val="none" w:sz="0" w:space="0" w:color="auto"/>
      </w:divBdr>
      <w:divsChild>
        <w:div w:id="1746951637">
          <w:marLeft w:val="0"/>
          <w:marRight w:val="0"/>
          <w:marTop w:val="0"/>
          <w:marBottom w:val="300"/>
          <w:divBdr>
            <w:top w:val="none" w:sz="0" w:space="14" w:color="auto"/>
            <w:left w:val="none" w:sz="0" w:space="0" w:color="auto"/>
            <w:bottom w:val="single" w:sz="12" w:space="14" w:color="E9E9E9"/>
            <w:right w:val="none" w:sz="0" w:space="0" w:color="auto"/>
          </w:divBdr>
          <w:divsChild>
            <w:div w:id="1062827701">
              <w:marLeft w:val="0"/>
              <w:marRight w:val="0"/>
              <w:marTop w:val="0"/>
              <w:marBottom w:val="0"/>
              <w:divBdr>
                <w:top w:val="none" w:sz="0" w:space="0" w:color="auto"/>
                <w:left w:val="none" w:sz="0" w:space="0" w:color="auto"/>
                <w:bottom w:val="none" w:sz="0" w:space="0" w:color="auto"/>
                <w:right w:val="none" w:sz="0" w:space="0" w:color="auto"/>
              </w:divBdr>
            </w:div>
            <w:div w:id="158270887">
              <w:marLeft w:val="0"/>
              <w:marRight w:val="0"/>
              <w:marTop w:val="0"/>
              <w:marBottom w:val="0"/>
              <w:divBdr>
                <w:top w:val="none" w:sz="0" w:space="0" w:color="auto"/>
                <w:left w:val="none" w:sz="0" w:space="0" w:color="auto"/>
                <w:bottom w:val="none" w:sz="0" w:space="0" w:color="auto"/>
                <w:right w:val="none" w:sz="0" w:space="0" w:color="auto"/>
              </w:divBdr>
              <w:divsChild>
                <w:div w:id="71324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38044">
          <w:marLeft w:val="0"/>
          <w:marRight w:val="0"/>
          <w:marTop w:val="0"/>
          <w:marBottom w:val="0"/>
          <w:divBdr>
            <w:top w:val="none" w:sz="0" w:space="0" w:color="auto"/>
            <w:left w:val="none" w:sz="0" w:space="0" w:color="auto"/>
            <w:bottom w:val="none" w:sz="0" w:space="0" w:color="auto"/>
            <w:right w:val="none" w:sz="0" w:space="0" w:color="auto"/>
          </w:divBdr>
          <w:divsChild>
            <w:div w:id="1503468317">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CA573-42F8-4A27-A885-56CE34B7A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169</Words>
  <Characters>967</Characters>
  <Application>Microsoft Office Word</Application>
  <DocSecurity>0</DocSecurity>
  <Lines>8</Lines>
  <Paragraphs>2</Paragraphs>
  <ScaleCrop>false</ScaleCrop>
  <Company/>
  <LinksUpToDate>false</LinksUpToDate>
  <CharactersWithSpaces>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凡 李</dc:creator>
  <cp:keywords/>
  <dc:description/>
  <cp:lastModifiedBy>凡 李</cp:lastModifiedBy>
  <cp:revision>25</cp:revision>
  <dcterms:created xsi:type="dcterms:W3CDTF">2023-09-08T02:36:00Z</dcterms:created>
  <dcterms:modified xsi:type="dcterms:W3CDTF">2024-01-03T09:21:00Z</dcterms:modified>
</cp:coreProperties>
</file>