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C6E50" w14:textId="77777777" w:rsidR="00AC5CC0" w:rsidRDefault="00AC5CC0" w:rsidP="00AC5CC0">
      <w:pPr>
        <w:pStyle w:val="2"/>
        <w:spacing w:before="390" w:beforeAutospacing="0" w:after="300" w:afterAutospacing="0" w:line="600" w:lineRule="atLeast"/>
        <w:jc w:val="center"/>
        <w:rPr>
          <w:rFonts w:ascii="微软雅黑" w:eastAsia="微软雅黑" w:hAnsi="微软雅黑"/>
          <w:color w:val="3D55A7"/>
          <w:sz w:val="33"/>
          <w:szCs w:val="33"/>
        </w:rPr>
      </w:pPr>
      <w:r>
        <w:rPr>
          <w:rFonts w:ascii="微软雅黑" w:eastAsia="微软雅黑" w:hAnsi="微软雅黑" w:hint="eastAsia"/>
          <w:color w:val="3D55A7"/>
          <w:sz w:val="33"/>
          <w:szCs w:val="33"/>
        </w:rPr>
        <w:t>如何向宇宙“广播”？这个神奇的“环”是关键</w:t>
      </w:r>
    </w:p>
    <w:p w14:paraId="35182B3D" w14:textId="1070B4C2" w:rsidR="00AC5CC0" w:rsidRPr="00AC5CC0" w:rsidRDefault="00AC5CC0" w:rsidP="00AC5CC0">
      <w:pPr>
        <w:pStyle w:val="a7"/>
        <w:shd w:val="clear" w:color="auto" w:fill="FFFFFF"/>
        <w:spacing w:before="0" w:beforeAutospacing="0" w:after="390" w:afterAutospacing="0" w:line="480" w:lineRule="atLeast"/>
        <w:jc w:val="center"/>
      </w:pPr>
      <w:r w:rsidRPr="00AC5CC0">
        <w:rPr>
          <w:noProof/>
        </w:rPr>
        <w:drawing>
          <wp:inline distT="0" distB="0" distL="0" distR="0" wp14:anchorId="0B7F7E2D" wp14:editId="51F072CB">
            <wp:extent cx="5715000" cy="2159000"/>
            <wp:effectExtent l="0" t="0" r="0" b="0"/>
            <wp:docPr id="66897217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2159000"/>
                    </a:xfrm>
                    <a:prstGeom prst="rect">
                      <a:avLst/>
                    </a:prstGeom>
                    <a:noFill/>
                    <a:ln>
                      <a:noFill/>
                    </a:ln>
                  </pic:spPr>
                </pic:pic>
              </a:graphicData>
            </a:graphic>
          </wp:inline>
        </w:drawing>
      </w:r>
    </w:p>
    <w:p w14:paraId="7B3F810C" w14:textId="77777777" w:rsidR="00AC5CC0" w:rsidRPr="00AC5CC0" w:rsidRDefault="00AC5CC0" w:rsidP="00AC5CC0">
      <w:pPr>
        <w:pStyle w:val="a7"/>
        <w:shd w:val="clear" w:color="auto" w:fill="FFFFFF"/>
        <w:spacing w:before="0" w:beforeAutospacing="0" w:after="0" w:afterAutospacing="0" w:line="480" w:lineRule="atLeast"/>
        <w:jc w:val="center"/>
        <w:rPr>
          <w:rFonts w:hint="eastAsia"/>
        </w:rPr>
      </w:pPr>
      <w:r w:rsidRPr="00AC5CC0">
        <w:rPr>
          <w:rStyle w:val="a9"/>
          <w:rFonts w:hint="eastAsia"/>
          <w:bdr w:val="none" w:sz="0" w:space="0" w:color="auto" w:frame="1"/>
        </w:rPr>
        <w:t>太阳引力透镜效应造成爱因斯坦环的示意图（来源：作者制作）</w:t>
      </w:r>
    </w:p>
    <w:p w14:paraId="4E46AAE9" w14:textId="77777777" w:rsidR="00AC5CC0" w:rsidRPr="00AC5CC0" w:rsidRDefault="00AC5CC0" w:rsidP="00AC5CC0">
      <w:pPr>
        <w:pStyle w:val="a7"/>
        <w:shd w:val="clear" w:color="auto" w:fill="FFFFFF"/>
        <w:spacing w:before="0" w:beforeAutospacing="0" w:after="390" w:afterAutospacing="0" w:line="480" w:lineRule="atLeast"/>
        <w:ind w:firstLine="480"/>
        <w:rPr>
          <w:rFonts w:hint="eastAsia"/>
        </w:rPr>
      </w:pPr>
      <w:r w:rsidRPr="00AC5CC0">
        <w:rPr>
          <w:rFonts w:hint="eastAsia"/>
        </w:rPr>
        <w:t>《三体》中有这样一个情节：叶文</w:t>
      </w:r>
      <w:proofErr w:type="gramStart"/>
      <w:r w:rsidRPr="00AC5CC0">
        <w:rPr>
          <w:rFonts w:hint="eastAsia"/>
        </w:rPr>
        <w:t>洁利用</w:t>
      </w:r>
      <w:proofErr w:type="gramEnd"/>
      <w:r w:rsidRPr="00AC5CC0">
        <w:rPr>
          <w:rFonts w:hint="eastAsia"/>
        </w:rPr>
        <w:t>太阳放大了红岸基地发射的信号，使信号得以被三体人接收。在现实世界中，科学家还没拥有叶文洁的方法，不能利用太阳向无垠的宇宙全域广播发自地球的信号。</w:t>
      </w:r>
    </w:p>
    <w:p w14:paraId="081788BC" w14:textId="77777777" w:rsidR="00AC5CC0" w:rsidRPr="00AC5CC0" w:rsidRDefault="00AC5CC0" w:rsidP="00AC5CC0">
      <w:pPr>
        <w:pStyle w:val="a7"/>
        <w:shd w:val="clear" w:color="auto" w:fill="FFFFFF"/>
        <w:spacing w:before="0" w:beforeAutospacing="0" w:after="390" w:afterAutospacing="0" w:line="480" w:lineRule="atLeast"/>
        <w:ind w:firstLine="480"/>
        <w:rPr>
          <w:rFonts w:hint="eastAsia"/>
        </w:rPr>
      </w:pPr>
      <w:r w:rsidRPr="00AC5CC0">
        <w:rPr>
          <w:rFonts w:hint="eastAsia"/>
        </w:rPr>
        <w:t>没有办法了吗？有。有一种方法能利用太阳定向放大我们发送和接收到的信号。这要从一百多年前的一次著名日食观测说起。</w:t>
      </w:r>
    </w:p>
    <w:p w14:paraId="09E550D8" w14:textId="77777777" w:rsidR="00AC5CC0" w:rsidRPr="00AC5CC0" w:rsidRDefault="00AC5CC0" w:rsidP="00AC5CC0">
      <w:pPr>
        <w:pStyle w:val="a7"/>
        <w:shd w:val="clear" w:color="auto" w:fill="FFFFFF"/>
        <w:spacing w:before="0" w:beforeAutospacing="0" w:after="0" w:afterAutospacing="0" w:line="480" w:lineRule="atLeast"/>
        <w:ind w:firstLine="480"/>
        <w:rPr>
          <w:rFonts w:hint="eastAsia"/>
        </w:rPr>
      </w:pPr>
      <w:r w:rsidRPr="00AC5CC0">
        <w:rPr>
          <w:rStyle w:val="a8"/>
          <w:rFonts w:hint="eastAsia"/>
          <w:bdr w:val="none" w:sz="0" w:space="0" w:color="auto" w:frame="1"/>
        </w:rPr>
        <w:t>日全食观测证实引力使光线偏折</w:t>
      </w:r>
    </w:p>
    <w:p w14:paraId="3D5B18F4" w14:textId="77777777" w:rsidR="00AC5CC0" w:rsidRPr="00AC5CC0" w:rsidRDefault="00AC5CC0" w:rsidP="00AC5CC0">
      <w:pPr>
        <w:pStyle w:val="a7"/>
        <w:shd w:val="clear" w:color="auto" w:fill="FFFFFF"/>
        <w:spacing w:before="0" w:beforeAutospacing="0" w:after="390" w:afterAutospacing="0" w:line="480" w:lineRule="atLeast"/>
        <w:ind w:firstLine="480"/>
        <w:rPr>
          <w:rFonts w:hint="eastAsia"/>
        </w:rPr>
      </w:pPr>
      <w:r w:rsidRPr="00AC5CC0">
        <w:rPr>
          <w:rFonts w:hint="eastAsia"/>
        </w:rPr>
        <w:t>1916年，爱因斯坦发表了广义相对论，从而搭建了一个物理学的全新框架。在广义相对论下：引力会造成时空弯曲，因此光线受到引力的影响也会弯曲。爱因斯坦计算出太阳引力产生的光线偏折仅仅有1.75角秒。1919年5月29日的日全食提供一次绝佳的机会，测量太阳引力造成的光线偏折，从而检验爱因斯坦的预言。</w:t>
      </w:r>
    </w:p>
    <w:p w14:paraId="6AD9221A" w14:textId="77777777" w:rsidR="00AC5CC0" w:rsidRPr="00AC5CC0" w:rsidRDefault="00AC5CC0" w:rsidP="00AC5CC0">
      <w:pPr>
        <w:pStyle w:val="a7"/>
        <w:shd w:val="clear" w:color="auto" w:fill="FFFFFF"/>
        <w:spacing w:before="0" w:beforeAutospacing="0" w:after="390" w:afterAutospacing="0" w:line="480" w:lineRule="atLeast"/>
        <w:ind w:firstLine="480"/>
        <w:rPr>
          <w:rFonts w:hint="eastAsia"/>
        </w:rPr>
      </w:pPr>
      <w:r w:rsidRPr="00AC5CC0">
        <w:rPr>
          <w:rFonts w:hint="eastAsia"/>
        </w:rPr>
        <w:t>那次日全食，太阳位于明亮的毕星团（星团就是众多恒星由于引力聚成的一团）前面，在食甚时分（太阳完全被掩盖的时候），在这个星团里，多颗明亮的恒星都能被观测到。这样，只要把食甚时的恒星位置和太阳不在这个区域时的位置进行比较，就能知道光线是否被太阳引力弯曲，也能得出偏折角度是多少。</w:t>
      </w:r>
    </w:p>
    <w:p w14:paraId="26FE3B01" w14:textId="77777777" w:rsidR="00AC5CC0" w:rsidRPr="00AC5CC0" w:rsidRDefault="00AC5CC0" w:rsidP="00AC5CC0">
      <w:pPr>
        <w:pStyle w:val="a7"/>
        <w:shd w:val="clear" w:color="auto" w:fill="FFFFFF"/>
        <w:spacing w:before="0" w:beforeAutospacing="0" w:after="0" w:afterAutospacing="0" w:line="480" w:lineRule="atLeast"/>
        <w:ind w:firstLine="480"/>
        <w:rPr>
          <w:rFonts w:hint="eastAsia"/>
        </w:rPr>
      </w:pPr>
      <w:r w:rsidRPr="00AC5CC0">
        <w:rPr>
          <w:rStyle w:val="a8"/>
          <w:rFonts w:hint="eastAsia"/>
          <w:bdr w:val="none" w:sz="0" w:space="0" w:color="auto" w:frame="1"/>
        </w:rPr>
        <w:t>爱因斯坦环：引力使光线偏折而产生的现象</w:t>
      </w:r>
    </w:p>
    <w:p w14:paraId="022A5D13" w14:textId="77777777" w:rsidR="00AC5CC0" w:rsidRPr="00AC5CC0" w:rsidRDefault="00AC5CC0" w:rsidP="00AC5CC0">
      <w:pPr>
        <w:pStyle w:val="a7"/>
        <w:shd w:val="clear" w:color="auto" w:fill="FFFFFF"/>
        <w:spacing w:before="0" w:beforeAutospacing="0" w:after="390" w:afterAutospacing="0" w:line="480" w:lineRule="atLeast"/>
        <w:ind w:firstLine="480"/>
        <w:rPr>
          <w:rFonts w:hint="eastAsia"/>
        </w:rPr>
      </w:pPr>
      <w:r w:rsidRPr="00AC5CC0">
        <w:rPr>
          <w:rFonts w:hint="eastAsia"/>
        </w:rPr>
        <w:t>引力使光线偏折，这类似于在光源前面放置了个透镜，因此也被成为“引力透镜”效应。</w:t>
      </w:r>
    </w:p>
    <w:p w14:paraId="2E414EDC" w14:textId="77777777" w:rsidR="00AC5CC0" w:rsidRPr="00AC5CC0" w:rsidRDefault="00AC5CC0" w:rsidP="00AC5CC0">
      <w:pPr>
        <w:pStyle w:val="a7"/>
        <w:shd w:val="clear" w:color="auto" w:fill="FFFFFF"/>
        <w:spacing w:before="0" w:beforeAutospacing="0" w:after="390" w:afterAutospacing="0" w:line="480" w:lineRule="atLeast"/>
        <w:ind w:firstLine="480"/>
        <w:rPr>
          <w:rFonts w:hint="eastAsia"/>
        </w:rPr>
      </w:pPr>
      <w:r w:rsidRPr="00AC5CC0">
        <w:rPr>
          <w:rFonts w:hint="eastAsia"/>
        </w:rPr>
        <w:lastRenderedPageBreak/>
        <w:t>如果一个遥远天体、透镜天体（一个质量很大的天体）和地球恰好在一条直线上，而且三者之间的距离又刚好合适，使得在地球上观测到“折射”光线汇聚在一起，所成的像就是一个环，这就叫“爱因斯坦环”。</w:t>
      </w:r>
    </w:p>
    <w:p w14:paraId="1A7B272B" w14:textId="77777777" w:rsidR="00AC5CC0" w:rsidRPr="00AC5CC0" w:rsidRDefault="00AC5CC0" w:rsidP="00AC5CC0">
      <w:pPr>
        <w:pStyle w:val="a7"/>
        <w:shd w:val="clear" w:color="auto" w:fill="FFFFFF"/>
        <w:spacing w:before="0" w:beforeAutospacing="0" w:after="0" w:afterAutospacing="0" w:line="480" w:lineRule="atLeast"/>
        <w:ind w:firstLine="480"/>
        <w:rPr>
          <w:rFonts w:hint="eastAsia"/>
        </w:rPr>
      </w:pPr>
      <w:r w:rsidRPr="00AC5CC0">
        <w:rPr>
          <w:rStyle w:val="a8"/>
          <w:rFonts w:hint="eastAsia"/>
          <w:bdr w:val="none" w:sz="0" w:space="0" w:color="auto" w:frame="1"/>
        </w:rPr>
        <w:t>放大信号？要在距离太阳550个天文单位以外放望远镜</w:t>
      </w:r>
    </w:p>
    <w:p w14:paraId="019A4D8E" w14:textId="77777777" w:rsidR="00AC5CC0" w:rsidRPr="00AC5CC0" w:rsidRDefault="00AC5CC0" w:rsidP="00AC5CC0">
      <w:pPr>
        <w:pStyle w:val="a7"/>
        <w:shd w:val="clear" w:color="auto" w:fill="FFFFFF"/>
        <w:spacing w:before="0" w:beforeAutospacing="0" w:after="390" w:afterAutospacing="0" w:line="480" w:lineRule="atLeast"/>
        <w:ind w:firstLine="480"/>
        <w:rPr>
          <w:rFonts w:hint="eastAsia"/>
        </w:rPr>
      </w:pPr>
      <w:r w:rsidRPr="00AC5CC0">
        <w:rPr>
          <w:rFonts w:hint="eastAsia"/>
        </w:rPr>
        <w:t>太阳是距离我们最近的大质量天体，占据了太阳系中超过99.8%的质量。100多年前的观测已经证实：太阳可以使光线偏折，偏折的光线再汇聚一点，这点接收到的光线要比原来多的多。</w:t>
      </w:r>
    </w:p>
    <w:p w14:paraId="179DE527" w14:textId="77777777" w:rsidR="00AC5CC0" w:rsidRPr="00AC5CC0" w:rsidRDefault="00AC5CC0" w:rsidP="00AC5CC0">
      <w:pPr>
        <w:pStyle w:val="a7"/>
        <w:shd w:val="clear" w:color="auto" w:fill="FFFFFF"/>
        <w:spacing w:before="0" w:beforeAutospacing="0" w:after="390" w:afterAutospacing="0" w:line="480" w:lineRule="atLeast"/>
        <w:ind w:firstLine="480"/>
        <w:rPr>
          <w:rFonts w:hint="eastAsia"/>
        </w:rPr>
      </w:pPr>
      <w:r w:rsidRPr="00AC5CC0">
        <w:rPr>
          <w:rFonts w:hint="eastAsia"/>
        </w:rPr>
        <w:t>因此，我们可以将太阳作为一个透镜天体，放大太阳背后来自遥远天体的信号。</w:t>
      </w:r>
    </w:p>
    <w:p w14:paraId="1F6CD539" w14:textId="77777777" w:rsidR="00AC5CC0" w:rsidRPr="00AC5CC0" w:rsidRDefault="00AC5CC0" w:rsidP="00AC5CC0">
      <w:pPr>
        <w:pStyle w:val="a7"/>
        <w:shd w:val="clear" w:color="auto" w:fill="FFFFFF"/>
        <w:spacing w:before="0" w:beforeAutospacing="0" w:after="390" w:afterAutospacing="0" w:line="480" w:lineRule="atLeast"/>
        <w:ind w:firstLine="480"/>
        <w:rPr>
          <w:rFonts w:hint="eastAsia"/>
        </w:rPr>
      </w:pPr>
      <w:r w:rsidRPr="00AC5CC0">
        <w:rPr>
          <w:rFonts w:hint="eastAsia"/>
        </w:rPr>
        <w:t>太阳引力也可以产生爱因斯坦环，需要满足哪些条件才能被我们观测到？</w:t>
      </w:r>
    </w:p>
    <w:p w14:paraId="2D3CB8B3" w14:textId="77777777" w:rsidR="00AC5CC0" w:rsidRPr="00AC5CC0" w:rsidRDefault="00AC5CC0" w:rsidP="00AC5CC0">
      <w:pPr>
        <w:pStyle w:val="a7"/>
        <w:shd w:val="clear" w:color="auto" w:fill="FFFFFF"/>
        <w:spacing w:before="0" w:beforeAutospacing="0" w:after="390" w:afterAutospacing="0" w:line="480" w:lineRule="atLeast"/>
        <w:ind w:firstLine="480"/>
        <w:rPr>
          <w:rFonts w:hint="eastAsia"/>
        </w:rPr>
      </w:pPr>
      <w:r w:rsidRPr="00AC5CC0">
        <w:rPr>
          <w:rFonts w:hint="eastAsia"/>
        </w:rPr>
        <w:t>1、太阳背后的遥远天体、太阳（透镜天体）、望远镜三者要连成一线；</w:t>
      </w:r>
    </w:p>
    <w:p w14:paraId="0D8663B7" w14:textId="77777777" w:rsidR="00AC5CC0" w:rsidRPr="00AC5CC0" w:rsidRDefault="00AC5CC0" w:rsidP="00AC5CC0">
      <w:pPr>
        <w:pStyle w:val="a7"/>
        <w:shd w:val="clear" w:color="auto" w:fill="FFFFFF"/>
        <w:spacing w:before="0" w:beforeAutospacing="0" w:after="390" w:afterAutospacing="0" w:line="480" w:lineRule="atLeast"/>
        <w:ind w:firstLine="480"/>
        <w:rPr>
          <w:rFonts w:hint="eastAsia"/>
        </w:rPr>
      </w:pPr>
      <w:r w:rsidRPr="00AC5CC0">
        <w:rPr>
          <w:rFonts w:hint="eastAsia"/>
        </w:rPr>
        <w:t>2、望远镜距离太阳越远，观测到的爱因斯坦环的直径越大，而当爱因斯坦环大于太阳直径，它才能被我们观测到。</w:t>
      </w:r>
    </w:p>
    <w:p w14:paraId="77AC138B" w14:textId="77777777" w:rsidR="00AC5CC0" w:rsidRPr="00AC5CC0" w:rsidRDefault="00AC5CC0" w:rsidP="00AC5CC0">
      <w:pPr>
        <w:pStyle w:val="a7"/>
        <w:shd w:val="clear" w:color="auto" w:fill="FFFFFF"/>
        <w:spacing w:before="0" w:beforeAutospacing="0" w:after="390" w:afterAutospacing="0" w:line="480" w:lineRule="atLeast"/>
        <w:ind w:firstLine="480"/>
        <w:rPr>
          <w:rFonts w:hint="eastAsia"/>
        </w:rPr>
      </w:pPr>
      <w:r w:rsidRPr="00AC5CC0">
        <w:rPr>
          <w:rFonts w:hint="eastAsia"/>
        </w:rPr>
        <w:t>那么，如何使爱因斯坦环大于太阳的直径？这里有一个关键的参数——望远镜和太阳的最小距离。在遥远天体、太阳、望远镜三者的连线上，比这个最小距离更远的位置，都能观测到爱因斯坦</w:t>
      </w:r>
      <w:proofErr w:type="gramStart"/>
      <w:r w:rsidRPr="00AC5CC0">
        <w:rPr>
          <w:rFonts w:hint="eastAsia"/>
        </w:rPr>
        <w:t>环根据</w:t>
      </w:r>
      <w:proofErr w:type="gramEnd"/>
      <w:r w:rsidRPr="00AC5CC0">
        <w:rPr>
          <w:rFonts w:hint="eastAsia"/>
        </w:rPr>
        <w:t>计算，望远镜距离太阳的最小距离大约是550天文单位（1天文单位是地球到太阳的距离），这相当于冥王星到太阳距离的14倍。而人类现有飞行最远的探测器是旅行者1号和2号，它们已经飞行了40多年，才飞行了大约150天文单位。</w:t>
      </w:r>
    </w:p>
    <w:p w14:paraId="1F76BC90" w14:textId="77777777" w:rsidR="00AC5CC0" w:rsidRPr="00AC5CC0" w:rsidRDefault="00AC5CC0" w:rsidP="00AC5CC0">
      <w:pPr>
        <w:pStyle w:val="a7"/>
        <w:shd w:val="clear" w:color="auto" w:fill="FFFFFF"/>
        <w:spacing w:before="0" w:beforeAutospacing="0" w:after="390" w:afterAutospacing="0" w:line="480" w:lineRule="atLeast"/>
        <w:ind w:firstLine="480"/>
        <w:rPr>
          <w:rFonts w:hint="eastAsia"/>
        </w:rPr>
      </w:pPr>
      <w:r w:rsidRPr="00AC5CC0">
        <w:rPr>
          <w:rFonts w:hint="eastAsia"/>
        </w:rPr>
        <w:t>橙色方块是能看到爱因斯坦环的最小距离，距离太阳大约550天文单位。橙色点线代表引力透镜的聚焦线，在这条线上都可以看到爱因斯坦环。</w:t>
      </w:r>
    </w:p>
    <w:p w14:paraId="292CA253" w14:textId="77777777" w:rsidR="00AC5CC0" w:rsidRPr="00AC5CC0" w:rsidRDefault="00AC5CC0" w:rsidP="00AC5CC0">
      <w:pPr>
        <w:pStyle w:val="a7"/>
        <w:shd w:val="clear" w:color="auto" w:fill="FFFFFF"/>
        <w:spacing w:before="0" w:beforeAutospacing="0" w:after="390" w:afterAutospacing="0" w:line="480" w:lineRule="atLeast"/>
        <w:ind w:firstLine="480"/>
        <w:rPr>
          <w:rFonts w:hint="eastAsia"/>
        </w:rPr>
      </w:pPr>
      <w:r w:rsidRPr="00AC5CC0">
        <w:rPr>
          <w:rFonts w:hint="eastAsia"/>
        </w:rPr>
        <w:t>这里观测到的爱因斯坦环的面积和信号的波长决定了信号能够被放大的倍数。其中爱因斯坦环的面积取决于其直径和宽度，而它的宽度就是望远镜的口径。</w:t>
      </w:r>
    </w:p>
    <w:p w14:paraId="305C24F7" w14:textId="77777777" w:rsidR="00AC5CC0" w:rsidRPr="00AC5CC0" w:rsidRDefault="00AC5CC0" w:rsidP="00AC5CC0">
      <w:pPr>
        <w:pStyle w:val="a7"/>
        <w:shd w:val="clear" w:color="auto" w:fill="FFFFFF"/>
        <w:spacing w:before="0" w:beforeAutospacing="0" w:after="390" w:afterAutospacing="0" w:line="480" w:lineRule="atLeast"/>
        <w:ind w:firstLine="480"/>
        <w:rPr>
          <w:rFonts w:hint="eastAsia"/>
        </w:rPr>
      </w:pPr>
      <w:r w:rsidRPr="00AC5CC0">
        <w:rPr>
          <w:rFonts w:hint="eastAsia"/>
        </w:rPr>
        <w:lastRenderedPageBreak/>
        <w:t>因此，放置的望远镜口径越大、位置越远，信号被放大的倍数就越大。比如，在600天文单位的距离放置一个1米口径的望远镜，观测到的爱因斯坦环可以把红外波段的信号放大几十亿倍！</w:t>
      </w:r>
    </w:p>
    <w:p w14:paraId="5A02F743" w14:textId="77777777" w:rsidR="00AC5CC0" w:rsidRPr="00AC5CC0" w:rsidRDefault="00AC5CC0" w:rsidP="00AC5CC0">
      <w:pPr>
        <w:pStyle w:val="a7"/>
        <w:shd w:val="clear" w:color="auto" w:fill="FFFFFF"/>
        <w:spacing w:before="0" w:beforeAutospacing="0" w:after="390" w:afterAutospacing="0" w:line="480" w:lineRule="atLeast"/>
        <w:ind w:firstLine="480"/>
        <w:rPr>
          <w:rFonts w:hint="eastAsia"/>
        </w:rPr>
      </w:pPr>
      <w:r w:rsidRPr="00AC5CC0">
        <w:rPr>
          <w:rFonts w:hint="eastAsia"/>
        </w:rPr>
        <w:t>如果我们把这个望远镜替换成一个信号发射器，朝太阳发射信号，那么在相反方向的直线上，超过550天文单位的地方也可以观测到由太阳引力产生的爱因斯坦环，可以相应地把信号放大几十亿倍。但是，放大信号的覆盖范围就会很小——小于一平方角秒，就像一束极窄的光束，只有在这个光束内的望远镜，才能探测到这个放大的信号。</w:t>
      </w:r>
    </w:p>
    <w:p w14:paraId="3ED4B5E2" w14:textId="77777777" w:rsidR="00AC5CC0" w:rsidRPr="00AC5CC0" w:rsidRDefault="00AC5CC0" w:rsidP="00AC5CC0">
      <w:pPr>
        <w:pStyle w:val="a7"/>
        <w:shd w:val="clear" w:color="auto" w:fill="FFFFFF"/>
        <w:spacing w:before="0" w:beforeAutospacing="0" w:after="0" w:afterAutospacing="0" w:line="480" w:lineRule="atLeast"/>
        <w:ind w:firstLine="480"/>
        <w:rPr>
          <w:rFonts w:hint="eastAsia"/>
        </w:rPr>
      </w:pPr>
      <w:r w:rsidRPr="00AC5CC0">
        <w:rPr>
          <w:rStyle w:val="a8"/>
          <w:rFonts w:hint="eastAsia"/>
          <w:bdr w:val="none" w:sz="0" w:space="0" w:color="auto" w:frame="1"/>
        </w:rPr>
        <w:t>朝着星际互联网之梦不断前行</w:t>
      </w:r>
    </w:p>
    <w:p w14:paraId="01527234" w14:textId="77777777" w:rsidR="00AC5CC0" w:rsidRPr="00AC5CC0" w:rsidRDefault="00AC5CC0" w:rsidP="00AC5CC0">
      <w:pPr>
        <w:pStyle w:val="a7"/>
        <w:shd w:val="clear" w:color="auto" w:fill="FFFFFF"/>
        <w:spacing w:before="0" w:beforeAutospacing="0" w:after="390" w:afterAutospacing="0" w:line="480" w:lineRule="atLeast"/>
        <w:ind w:firstLine="480"/>
        <w:rPr>
          <w:rFonts w:hint="eastAsia"/>
        </w:rPr>
      </w:pPr>
      <w:r w:rsidRPr="00AC5CC0">
        <w:rPr>
          <w:rFonts w:hint="eastAsia"/>
        </w:rPr>
        <w:t>在这么遥远的距离上放置一个发射器或者望远镜，对于现在的航天技术来说确实是一件很有挑战的事情。但是并不妨碍科学家们进行概念性研究。我们不止可以利用太阳，也可以把其它恒星作为引力透镜来放大信号。</w:t>
      </w:r>
    </w:p>
    <w:p w14:paraId="52F3D2DC" w14:textId="77777777" w:rsidR="00AC5CC0" w:rsidRPr="00AC5CC0" w:rsidRDefault="00AC5CC0" w:rsidP="00AC5CC0">
      <w:pPr>
        <w:pStyle w:val="a7"/>
        <w:shd w:val="clear" w:color="auto" w:fill="FFFFFF"/>
        <w:spacing w:before="0" w:beforeAutospacing="0" w:after="390" w:afterAutospacing="0" w:line="480" w:lineRule="atLeast"/>
        <w:ind w:firstLine="480"/>
        <w:rPr>
          <w:rFonts w:hint="eastAsia"/>
        </w:rPr>
      </w:pPr>
      <w:r w:rsidRPr="00AC5CC0">
        <w:rPr>
          <w:rFonts w:hint="eastAsia"/>
        </w:rPr>
        <w:t>未来，我们人类派出探测器访问半人马座α星的行星，探测器的数据可以被它们的恒星放大后传回太阳系，再利用太阳放大之后接收。</w:t>
      </w:r>
    </w:p>
    <w:p w14:paraId="6EED34EF" w14:textId="77777777" w:rsidR="00AC5CC0" w:rsidRPr="00AC5CC0" w:rsidRDefault="00AC5CC0" w:rsidP="00AC5CC0">
      <w:pPr>
        <w:pStyle w:val="a7"/>
        <w:shd w:val="clear" w:color="auto" w:fill="FFFFFF"/>
        <w:spacing w:before="0" w:beforeAutospacing="0" w:after="390" w:afterAutospacing="0" w:line="480" w:lineRule="atLeast"/>
        <w:ind w:firstLine="480"/>
        <w:rPr>
          <w:rFonts w:hint="eastAsia"/>
        </w:rPr>
      </w:pPr>
      <w:r w:rsidRPr="00AC5CC0">
        <w:rPr>
          <w:rFonts w:hint="eastAsia"/>
        </w:rPr>
        <w:t>在更遥远的未来，当我们实现星际航行，探索广袤的宇宙时，可以在恒星的引力透镜的聚焦线上建立信息传输的节点，利用一颗颗恒星建立跨越星系的通信网络，就像星际间的互联网！</w:t>
      </w:r>
    </w:p>
    <w:p w14:paraId="40970C83" w14:textId="6DFEAB2E" w:rsidR="00854E71" w:rsidRPr="00AC5CC0" w:rsidRDefault="00854E71" w:rsidP="00AC5CC0"/>
    <w:sectPr w:rsidR="00854E71" w:rsidRPr="00AC5CC0" w:rsidSect="000C31AE">
      <w:pgSz w:w="11906" w:h="16838"/>
      <w:pgMar w:top="964" w:right="964" w:bottom="964" w:left="96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38961" w14:textId="77777777" w:rsidR="00BD40AC" w:rsidRDefault="00BD40AC" w:rsidP="000C31AE">
      <w:r>
        <w:separator/>
      </w:r>
    </w:p>
  </w:endnote>
  <w:endnote w:type="continuationSeparator" w:id="0">
    <w:p w14:paraId="0686654D" w14:textId="77777777" w:rsidR="00BD40AC" w:rsidRDefault="00BD40AC" w:rsidP="000C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54340" w14:textId="77777777" w:rsidR="00BD40AC" w:rsidRDefault="00BD40AC" w:rsidP="000C31AE">
      <w:r>
        <w:separator/>
      </w:r>
    </w:p>
  </w:footnote>
  <w:footnote w:type="continuationSeparator" w:id="0">
    <w:p w14:paraId="27BA6225" w14:textId="77777777" w:rsidR="00BD40AC" w:rsidRDefault="00BD40AC" w:rsidP="000C3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5D"/>
    <w:rsid w:val="000105E2"/>
    <w:rsid w:val="000C2983"/>
    <w:rsid w:val="000C31AE"/>
    <w:rsid w:val="001A6A7D"/>
    <w:rsid w:val="002B01FA"/>
    <w:rsid w:val="002E0773"/>
    <w:rsid w:val="003913D2"/>
    <w:rsid w:val="003F65D6"/>
    <w:rsid w:val="00431B6F"/>
    <w:rsid w:val="004600FC"/>
    <w:rsid w:val="004B1206"/>
    <w:rsid w:val="0059101D"/>
    <w:rsid w:val="006D295E"/>
    <w:rsid w:val="00722493"/>
    <w:rsid w:val="007462AC"/>
    <w:rsid w:val="00854E71"/>
    <w:rsid w:val="00923C15"/>
    <w:rsid w:val="009F28C5"/>
    <w:rsid w:val="00A43795"/>
    <w:rsid w:val="00AC5CC0"/>
    <w:rsid w:val="00B103A6"/>
    <w:rsid w:val="00B6660A"/>
    <w:rsid w:val="00BB45FB"/>
    <w:rsid w:val="00BD0861"/>
    <w:rsid w:val="00BD40AC"/>
    <w:rsid w:val="00C464A0"/>
    <w:rsid w:val="00C54E03"/>
    <w:rsid w:val="00C6755D"/>
    <w:rsid w:val="00C92DAC"/>
    <w:rsid w:val="00CF3304"/>
    <w:rsid w:val="00DB4FAD"/>
    <w:rsid w:val="00DE225F"/>
    <w:rsid w:val="00E1052E"/>
    <w:rsid w:val="00E40A21"/>
    <w:rsid w:val="00E7718A"/>
    <w:rsid w:val="00F16DBA"/>
    <w:rsid w:val="00FD3ADF"/>
    <w:rsid w:val="00FE4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2A976"/>
  <w15:chartTrackingRefBased/>
  <w15:docId w15:val="{69D91693-7A9C-4314-BE05-38652932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1AE"/>
    <w:pPr>
      <w:widowControl w:val="0"/>
      <w:jc w:val="both"/>
    </w:pPr>
  </w:style>
  <w:style w:type="paragraph" w:styleId="2">
    <w:name w:val="heading 2"/>
    <w:basedOn w:val="a"/>
    <w:link w:val="20"/>
    <w:uiPriority w:val="9"/>
    <w:qFormat/>
    <w:rsid w:val="000105E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1AE"/>
    <w:pPr>
      <w:tabs>
        <w:tab w:val="center" w:pos="4153"/>
        <w:tab w:val="right" w:pos="8306"/>
      </w:tabs>
      <w:snapToGrid w:val="0"/>
      <w:jc w:val="center"/>
    </w:pPr>
    <w:rPr>
      <w:sz w:val="18"/>
      <w:szCs w:val="18"/>
    </w:rPr>
  </w:style>
  <w:style w:type="character" w:customStyle="1" w:styleId="a4">
    <w:name w:val="页眉 字符"/>
    <w:basedOn w:val="a0"/>
    <w:link w:val="a3"/>
    <w:uiPriority w:val="99"/>
    <w:rsid w:val="000C31AE"/>
    <w:rPr>
      <w:sz w:val="18"/>
      <w:szCs w:val="18"/>
    </w:rPr>
  </w:style>
  <w:style w:type="paragraph" w:styleId="a5">
    <w:name w:val="footer"/>
    <w:basedOn w:val="a"/>
    <w:link w:val="a6"/>
    <w:uiPriority w:val="99"/>
    <w:unhideWhenUsed/>
    <w:rsid w:val="000C31AE"/>
    <w:pPr>
      <w:tabs>
        <w:tab w:val="center" w:pos="4153"/>
        <w:tab w:val="right" w:pos="8306"/>
      </w:tabs>
      <w:snapToGrid w:val="0"/>
      <w:jc w:val="left"/>
    </w:pPr>
    <w:rPr>
      <w:sz w:val="18"/>
      <w:szCs w:val="18"/>
    </w:rPr>
  </w:style>
  <w:style w:type="character" w:customStyle="1" w:styleId="a6">
    <w:name w:val="页脚 字符"/>
    <w:basedOn w:val="a0"/>
    <w:link w:val="a5"/>
    <w:uiPriority w:val="99"/>
    <w:rsid w:val="000C31AE"/>
    <w:rPr>
      <w:sz w:val="18"/>
      <w:szCs w:val="18"/>
    </w:rPr>
  </w:style>
  <w:style w:type="character" w:customStyle="1" w:styleId="20">
    <w:name w:val="标题 2 字符"/>
    <w:basedOn w:val="a0"/>
    <w:link w:val="2"/>
    <w:uiPriority w:val="9"/>
    <w:rsid w:val="000105E2"/>
    <w:rPr>
      <w:rFonts w:ascii="宋体" w:eastAsia="宋体" w:hAnsi="宋体" w:cs="宋体"/>
      <w:b/>
      <w:bCs/>
      <w:kern w:val="0"/>
      <w:sz w:val="36"/>
      <w:szCs w:val="36"/>
    </w:rPr>
  </w:style>
  <w:style w:type="character" w:customStyle="1" w:styleId="xlfont">
    <w:name w:val="xl_font"/>
    <w:basedOn w:val="a0"/>
    <w:rsid w:val="000105E2"/>
  </w:style>
  <w:style w:type="paragraph" w:styleId="a7">
    <w:name w:val="Normal (Web)"/>
    <w:basedOn w:val="a"/>
    <w:uiPriority w:val="99"/>
    <w:unhideWhenUsed/>
    <w:rsid w:val="000105E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E0773"/>
    <w:rPr>
      <w:b/>
      <w:bCs/>
    </w:rPr>
  </w:style>
  <w:style w:type="character" w:styleId="a9">
    <w:name w:val="Emphasis"/>
    <w:basedOn w:val="a0"/>
    <w:uiPriority w:val="20"/>
    <w:qFormat/>
    <w:rsid w:val="00AC5C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7096">
      <w:bodyDiv w:val="1"/>
      <w:marLeft w:val="0"/>
      <w:marRight w:val="0"/>
      <w:marTop w:val="0"/>
      <w:marBottom w:val="0"/>
      <w:divBdr>
        <w:top w:val="none" w:sz="0" w:space="0" w:color="auto"/>
        <w:left w:val="none" w:sz="0" w:space="0" w:color="auto"/>
        <w:bottom w:val="none" w:sz="0" w:space="0" w:color="auto"/>
        <w:right w:val="none" w:sz="0" w:space="0" w:color="auto"/>
      </w:divBdr>
    </w:div>
    <w:div w:id="51775194">
      <w:bodyDiv w:val="1"/>
      <w:marLeft w:val="0"/>
      <w:marRight w:val="0"/>
      <w:marTop w:val="0"/>
      <w:marBottom w:val="0"/>
      <w:divBdr>
        <w:top w:val="none" w:sz="0" w:space="0" w:color="auto"/>
        <w:left w:val="none" w:sz="0" w:space="0" w:color="auto"/>
        <w:bottom w:val="none" w:sz="0" w:space="0" w:color="auto"/>
        <w:right w:val="none" w:sz="0" w:space="0" w:color="auto"/>
      </w:divBdr>
      <w:divsChild>
        <w:div w:id="849222464">
          <w:marLeft w:val="0"/>
          <w:marRight w:val="0"/>
          <w:marTop w:val="0"/>
          <w:marBottom w:val="300"/>
          <w:divBdr>
            <w:top w:val="none" w:sz="0" w:space="14" w:color="auto"/>
            <w:left w:val="none" w:sz="0" w:space="0" w:color="auto"/>
            <w:bottom w:val="single" w:sz="12" w:space="14" w:color="E9E9E9"/>
            <w:right w:val="none" w:sz="0" w:space="0" w:color="auto"/>
          </w:divBdr>
          <w:divsChild>
            <w:div w:id="1830292125">
              <w:marLeft w:val="0"/>
              <w:marRight w:val="0"/>
              <w:marTop w:val="0"/>
              <w:marBottom w:val="0"/>
              <w:divBdr>
                <w:top w:val="none" w:sz="0" w:space="0" w:color="auto"/>
                <w:left w:val="none" w:sz="0" w:space="0" w:color="auto"/>
                <w:bottom w:val="none" w:sz="0" w:space="0" w:color="auto"/>
                <w:right w:val="none" w:sz="0" w:space="0" w:color="auto"/>
              </w:divBdr>
            </w:div>
            <w:div w:id="328101707">
              <w:marLeft w:val="0"/>
              <w:marRight w:val="0"/>
              <w:marTop w:val="0"/>
              <w:marBottom w:val="0"/>
              <w:divBdr>
                <w:top w:val="none" w:sz="0" w:space="0" w:color="auto"/>
                <w:left w:val="none" w:sz="0" w:space="0" w:color="auto"/>
                <w:bottom w:val="none" w:sz="0" w:space="0" w:color="auto"/>
                <w:right w:val="none" w:sz="0" w:space="0" w:color="auto"/>
              </w:divBdr>
              <w:divsChild>
                <w:div w:id="10233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800">
          <w:marLeft w:val="0"/>
          <w:marRight w:val="0"/>
          <w:marTop w:val="0"/>
          <w:marBottom w:val="0"/>
          <w:divBdr>
            <w:top w:val="none" w:sz="0" w:space="0" w:color="auto"/>
            <w:left w:val="none" w:sz="0" w:space="0" w:color="auto"/>
            <w:bottom w:val="none" w:sz="0" w:space="0" w:color="auto"/>
            <w:right w:val="none" w:sz="0" w:space="0" w:color="auto"/>
          </w:divBdr>
          <w:divsChild>
            <w:div w:id="2016296500">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54591581">
      <w:bodyDiv w:val="1"/>
      <w:marLeft w:val="0"/>
      <w:marRight w:val="0"/>
      <w:marTop w:val="0"/>
      <w:marBottom w:val="0"/>
      <w:divBdr>
        <w:top w:val="none" w:sz="0" w:space="0" w:color="auto"/>
        <w:left w:val="none" w:sz="0" w:space="0" w:color="auto"/>
        <w:bottom w:val="none" w:sz="0" w:space="0" w:color="auto"/>
        <w:right w:val="none" w:sz="0" w:space="0" w:color="auto"/>
      </w:divBdr>
    </w:div>
    <w:div w:id="244193694">
      <w:bodyDiv w:val="1"/>
      <w:marLeft w:val="0"/>
      <w:marRight w:val="0"/>
      <w:marTop w:val="0"/>
      <w:marBottom w:val="0"/>
      <w:divBdr>
        <w:top w:val="none" w:sz="0" w:space="0" w:color="auto"/>
        <w:left w:val="none" w:sz="0" w:space="0" w:color="auto"/>
        <w:bottom w:val="none" w:sz="0" w:space="0" w:color="auto"/>
        <w:right w:val="none" w:sz="0" w:space="0" w:color="auto"/>
      </w:divBdr>
    </w:div>
    <w:div w:id="527304517">
      <w:bodyDiv w:val="1"/>
      <w:marLeft w:val="0"/>
      <w:marRight w:val="0"/>
      <w:marTop w:val="0"/>
      <w:marBottom w:val="0"/>
      <w:divBdr>
        <w:top w:val="none" w:sz="0" w:space="0" w:color="auto"/>
        <w:left w:val="none" w:sz="0" w:space="0" w:color="auto"/>
        <w:bottom w:val="none" w:sz="0" w:space="0" w:color="auto"/>
        <w:right w:val="none" w:sz="0" w:space="0" w:color="auto"/>
      </w:divBdr>
    </w:div>
    <w:div w:id="561604146">
      <w:bodyDiv w:val="1"/>
      <w:marLeft w:val="0"/>
      <w:marRight w:val="0"/>
      <w:marTop w:val="0"/>
      <w:marBottom w:val="0"/>
      <w:divBdr>
        <w:top w:val="none" w:sz="0" w:space="0" w:color="auto"/>
        <w:left w:val="none" w:sz="0" w:space="0" w:color="auto"/>
        <w:bottom w:val="none" w:sz="0" w:space="0" w:color="auto"/>
        <w:right w:val="none" w:sz="0" w:space="0" w:color="auto"/>
      </w:divBdr>
      <w:divsChild>
        <w:div w:id="1684236720">
          <w:marLeft w:val="0"/>
          <w:marRight w:val="0"/>
          <w:marTop w:val="0"/>
          <w:marBottom w:val="180"/>
          <w:divBdr>
            <w:top w:val="none" w:sz="0" w:space="0" w:color="auto"/>
            <w:left w:val="none" w:sz="0" w:space="0" w:color="auto"/>
            <w:bottom w:val="none" w:sz="0" w:space="0" w:color="auto"/>
            <w:right w:val="none" w:sz="0" w:space="0" w:color="auto"/>
          </w:divBdr>
        </w:div>
      </w:divsChild>
    </w:div>
    <w:div w:id="639192229">
      <w:bodyDiv w:val="1"/>
      <w:marLeft w:val="0"/>
      <w:marRight w:val="0"/>
      <w:marTop w:val="0"/>
      <w:marBottom w:val="0"/>
      <w:divBdr>
        <w:top w:val="none" w:sz="0" w:space="0" w:color="auto"/>
        <w:left w:val="none" w:sz="0" w:space="0" w:color="auto"/>
        <w:bottom w:val="none" w:sz="0" w:space="0" w:color="auto"/>
        <w:right w:val="none" w:sz="0" w:space="0" w:color="auto"/>
      </w:divBdr>
    </w:div>
    <w:div w:id="665594983">
      <w:bodyDiv w:val="1"/>
      <w:marLeft w:val="0"/>
      <w:marRight w:val="0"/>
      <w:marTop w:val="0"/>
      <w:marBottom w:val="0"/>
      <w:divBdr>
        <w:top w:val="none" w:sz="0" w:space="0" w:color="auto"/>
        <w:left w:val="none" w:sz="0" w:space="0" w:color="auto"/>
        <w:bottom w:val="none" w:sz="0" w:space="0" w:color="auto"/>
        <w:right w:val="none" w:sz="0" w:space="0" w:color="auto"/>
      </w:divBdr>
      <w:divsChild>
        <w:div w:id="1592665770">
          <w:marLeft w:val="0"/>
          <w:marRight w:val="0"/>
          <w:marTop w:val="0"/>
          <w:marBottom w:val="300"/>
          <w:divBdr>
            <w:top w:val="none" w:sz="0" w:space="14" w:color="auto"/>
            <w:left w:val="none" w:sz="0" w:space="0" w:color="auto"/>
            <w:bottom w:val="single" w:sz="12" w:space="14" w:color="E9E9E9"/>
            <w:right w:val="none" w:sz="0" w:space="0" w:color="auto"/>
          </w:divBdr>
          <w:divsChild>
            <w:div w:id="973297530">
              <w:marLeft w:val="0"/>
              <w:marRight w:val="0"/>
              <w:marTop w:val="0"/>
              <w:marBottom w:val="0"/>
              <w:divBdr>
                <w:top w:val="none" w:sz="0" w:space="0" w:color="auto"/>
                <w:left w:val="none" w:sz="0" w:space="0" w:color="auto"/>
                <w:bottom w:val="none" w:sz="0" w:space="0" w:color="auto"/>
                <w:right w:val="none" w:sz="0" w:space="0" w:color="auto"/>
              </w:divBdr>
            </w:div>
            <w:div w:id="1504666490">
              <w:marLeft w:val="0"/>
              <w:marRight w:val="0"/>
              <w:marTop w:val="0"/>
              <w:marBottom w:val="0"/>
              <w:divBdr>
                <w:top w:val="none" w:sz="0" w:space="0" w:color="auto"/>
                <w:left w:val="none" w:sz="0" w:space="0" w:color="auto"/>
                <w:bottom w:val="none" w:sz="0" w:space="0" w:color="auto"/>
                <w:right w:val="none" w:sz="0" w:space="0" w:color="auto"/>
              </w:divBdr>
              <w:divsChild>
                <w:div w:id="2142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5349">
          <w:marLeft w:val="0"/>
          <w:marRight w:val="0"/>
          <w:marTop w:val="0"/>
          <w:marBottom w:val="0"/>
          <w:divBdr>
            <w:top w:val="none" w:sz="0" w:space="0" w:color="auto"/>
            <w:left w:val="none" w:sz="0" w:space="0" w:color="auto"/>
            <w:bottom w:val="none" w:sz="0" w:space="0" w:color="auto"/>
            <w:right w:val="none" w:sz="0" w:space="0" w:color="auto"/>
          </w:divBdr>
          <w:divsChild>
            <w:div w:id="1332875198">
              <w:marLeft w:val="0"/>
              <w:marRight w:val="0"/>
              <w:marTop w:val="0"/>
              <w:marBottom w:val="390"/>
              <w:divBdr>
                <w:top w:val="none" w:sz="0" w:space="0" w:color="auto"/>
                <w:left w:val="none" w:sz="0" w:space="0" w:color="auto"/>
                <w:bottom w:val="none" w:sz="0" w:space="0" w:color="auto"/>
                <w:right w:val="none" w:sz="0" w:space="0" w:color="auto"/>
              </w:divBdr>
              <w:divsChild>
                <w:div w:id="1635208196">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 w:id="932739252">
      <w:bodyDiv w:val="1"/>
      <w:marLeft w:val="0"/>
      <w:marRight w:val="0"/>
      <w:marTop w:val="0"/>
      <w:marBottom w:val="0"/>
      <w:divBdr>
        <w:top w:val="none" w:sz="0" w:space="0" w:color="auto"/>
        <w:left w:val="none" w:sz="0" w:space="0" w:color="auto"/>
        <w:bottom w:val="none" w:sz="0" w:space="0" w:color="auto"/>
        <w:right w:val="none" w:sz="0" w:space="0" w:color="auto"/>
      </w:divBdr>
    </w:div>
    <w:div w:id="969211911">
      <w:bodyDiv w:val="1"/>
      <w:marLeft w:val="0"/>
      <w:marRight w:val="0"/>
      <w:marTop w:val="0"/>
      <w:marBottom w:val="0"/>
      <w:divBdr>
        <w:top w:val="none" w:sz="0" w:space="0" w:color="auto"/>
        <w:left w:val="none" w:sz="0" w:space="0" w:color="auto"/>
        <w:bottom w:val="none" w:sz="0" w:space="0" w:color="auto"/>
        <w:right w:val="none" w:sz="0" w:space="0" w:color="auto"/>
      </w:divBdr>
    </w:div>
    <w:div w:id="991370848">
      <w:bodyDiv w:val="1"/>
      <w:marLeft w:val="0"/>
      <w:marRight w:val="0"/>
      <w:marTop w:val="0"/>
      <w:marBottom w:val="0"/>
      <w:divBdr>
        <w:top w:val="none" w:sz="0" w:space="0" w:color="auto"/>
        <w:left w:val="none" w:sz="0" w:space="0" w:color="auto"/>
        <w:bottom w:val="none" w:sz="0" w:space="0" w:color="auto"/>
        <w:right w:val="none" w:sz="0" w:space="0" w:color="auto"/>
      </w:divBdr>
    </w:div>
    <w:div w:id="999961002">
      <w:bodyDiv w:val="1"/>
      <w:marLeft w:val="0"/>
      <w:marRight w:val="0"/>
      <w:marTop w:val="0"/>
      <w:marBottom w:val="0"/>
      <w:divBdr>
        <w:top w:val="none" w:sz="0" w:space="0" w:color="auto"/>
        <w:left w:val="none" w:sz="0" w:space="0" w:color="auto"/>
        <w:bottom w:val="none" w:sz="0" w:space="0" w:color="auto"/>
        <w:right w:val="none" w:sz="0" w:space="0" w:color="auto"/>
      </w:divBdr>
    </w:div>
    <w:div w:id="1005936010">
      <w:bodyDiv w:val="1"/>
      <w:marLeft w:val="0"/>
      <w:marRight w:val="0"/>
      <w:marTop w:val="0"/>
      <w:marBottom w:val="0"/>
      <w:divBdr>
        <w:top w:val="none" w:sz="0" w:space="0" w:color="auto"/>
        <w:left w:val="none" w:sz="0" w:space="0" w:color="auto"/>
        <w:bottom w:val="none" w:sz="0" w:space="0" w:color="auto"/>
        <w:right w:val="none" w:sz="0" w:space="0" w:color="auto"/>
      </w:divBdr>
      <w:divsChild>
        <w:div w:id="1192643323">
          <w:marLeft w:val="0"/>
          <w:marRight w:val="0"/>
          <w:marTop w:val="0"/>
          <w:marBottom w:val="300"/>
          <w:divBdr>
            <w:top w:val="none" w:sz="0" w:space="14" w:color="auto"/>
            <w:left w:val="none" w:sz="0" w:space="0" w:color="auto"/>
            <w:bottom w:val="single" w:sz="12" w:space="14" w:color="E9E9E9"/>
            <w:right w:val="none" w:sz="0" w:space="0" w:color="auto"/>
          </w:divBdr>
          <w:divsChild>
            <w:div w:id="1575046414">
              <w:marLeft w:val="0"/>
              <w:marRight w:val="0"/>
              <w:marTop w:val="0"/>
              <w:marBottom w:val="0"/>
              <w:divBdr>
                <w:top w:val="none" w:sz="0" w:space="0" w:color="auto"/>
                <w:left w:val="none" w:sz="0" w:space="0" w:color="auto"/>
                <w:bottom w:val="none" w:sz="0" w:space="0" w:color="auto"/>
                <w:right w:val="none" w:sz="0" w:space="0" w:color="auto"/>
              </w:divBdr>
            </w:div>
            <w:div w:id="1067191809">
              <w:marLeft w:val="0"/>
              <w:marRight w:val="0"/>
              <w:marTop w:val="0"/>
              <w:marBottom w:val="0"/>
              <w:divBdr>
                <w:top w:val="none" w:sz="0" w:space="0" w:color="auto"/>
                <w:left w:val="none" w:sz="0" w:space="0" w:color="auto"/>
                <w:bottom w:val="none" w:sz="0" w:space="0" w:color="auto"/>
                <w:right w:val="none" w:sz="0" w:space="0" w:color="auto"/>
              </w:divBdr>
              <w:divsChild>
                <w:div w:id="5577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5462">
          <w:marLeft w:val="0"/>
          <w:marRight w:val="0"/>
          <w:marTop w:val="0"/>
          <w:marBottom w:val="0"/>
          <w:divBdr>
            <w:top w:val="none" w:sz="0" w:space="0" w:color="auto"/>
            <w:left w:val="none" w:sz="0" w:space="0" w:color="auto"/>
            <w:bottom w:val="none" w:sz="0" w:space="0" w:color="auto"/>
            <w:right w:val="none" w:sz="0" w:space="0" w:color="auto"/>
          </w:divBdr>
          <w:divsChild>
            <w:div w:id="778834321">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039161840">
      <w:bodyDiv w:val="1"/>
      <w:marLeft w:val="0"/>
      <w:marRight w:val="0"/>
      <w:marTop w:val="0"/>
      <w:marBottom w:val="0"/>
      <w:divBdr>
        <w:top w:val="none" w:sz="0" w:space="0" w:color="auto"/>
        <w:left w:val="none" w:sz="0" w:space="0" w:color="auto"/>
        <w:bottom w:val="none" w:sz="0" w:space="0" w:color="auto"/>
        <w:right w:val="none" w:sz="0" w:space="0" w:color="auto"/>
      </w:divBdr>
    </w:div>
    <w:div w:id="1087775439">
      <w:bodyDiv w:val="1"/>
      <w:marLeft w:val="0"/>
      <w:marRight w:val="0"/>
      <w:marTop w:val="0"/>
      <w:marBottom w:val="0"/>
      <w:divBdr>
        <w:top w:val="none" w:sz="0" w:space="0" w:color="auto"/>
        <w:left w:val="none" w:sz="0" w:space="0" w:color="auto"/>
        <w:bottom w:val="none" w:sz="0" w:space="0" w:color="auto"/>
        <w:right w:val="none" w:sz="0" w:space="0" w:color="auto"/>
      </w:divBdr>
    </w:div>
    <w:div w:id="1091396755">
      <w:bodyDiv w:val="1"/>
      <w:marLeft w:val="0"/>
      <w:marRight w:val="0"/>
      <w:marTop w:val="0"/>
      <w:marBottom w:val="0"/>
      <w:divBdr>
        <w:top w:val="none" w:sz="0" w:space="0" w:color="auto"/>
        <w:left w:val="none" w:sz="0" w:space="0" w:color="auto"/>
        <w:bottom w:val="none" w:sz="0" w:space="0" w:color="auto"/>
        <w:right w:val="none" w:sz="0" w:space="0" w:color="auto"/>
      </w:divBdr>
    </w:div>
    <w:div w:id="1102529765">
      <w:bodyDiv w:val="1"/>
      <w:marLeft w:val="0"/>
      <w:marRight w:val="0"/>
      <w:marTop w:val="0"/>
      <w:marBottom w:val="0"/>
      <w:divBdr>
        <w:top w:val="none" w:sz="0" w:space="0" w:color="auto"/>
        <w:left w:val="none" w:sz="0" w:space="0" w:color="auto"/>
        <w:bottom w:val="none" w:sz="0" w:space="0" w:color="auto"/>
        <w:right w:val="none" w:sz="0" w:space="0" w:color="auto"/>
      </w:divBdr>
      <w:divsChild>
        <w:div w:id="776146757">
          <w:marLeft w:val="0"/>
          <w:marRight w:val="0"/>
          <w:marTop w:val="0"/>
          <w:marBottom w:val="300"/>
          <w:divBdr>
            <w:top w:val="none" w:sz="0" w:space="14" w:color="auto"/>
            <w:left w:val="none" w:sz="0" w:space="0" w:color="auto"/>
            <w:bottom w:val="single" w:sz="12" w:space="14" w:color="E9E9E9"/>
            <w:right w:val="none" w:sz="0" w:space="0" w:color="auto"/>
          </w:divBdr>
          <w:divsChild>
            <w:div w:id="1881284765">
              <w:marLeft w:val="0"/>
              <w:marRight w:val="0"/>
              <w:marTop w:val="0"/>
              <w:marBottom w:val="0"/>
              <w:divBdr>
                <w:top w:val="none" w:sz="0" w:space="0" w:color="auto"/>
                <w:left w:val="none" w:sz="0" w:space="0" w:color="auto"/>
                <w:bottom w:val="none" w:sz="0" w:space="0" w:color="auto"/>
                <w:right w:val="none" w:sz="0" w:space="0" w:color="auto"/>
              </w:divBdr>
            </w:div>
            <w:div w:id="367267675">
              <w:marLeft w:val="0"/>
              <w:marRight w:val="0"/>
              <w:marTop w:val="0"/>
              <w:marBottom w:val="0"/>
              <w:divBdr>
                <w:top w:val="none" w:sz="0" w:space="0" w:color="auto"/>
                <w:left w:val="none" w:sz="0" w:space="0" w:color="auto"/>
                <w:bottom w:val="none" w:sz="0" w:space="0" w:color="auto"/>
                <w:right w:val="none" w:sz="0" w:space="0" w:color="auto"/>
              </w:divBdr>
              <w:divsChild>
                <w:div w:id="7444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45852">
          <w:marLeft w:val="0"/>
          <w:marRight w:val="0"/>
          <w:marTop w:val="0"/>
          <w:marBottom w:val="0"/>
          <w:divBdr>
            <w:top w:val="none" w:sz="0" w:space="0" w:color="auto"/>
            <w:left w:val="none" w:sz="0" w:space="0" w:color="auto"/>
            <w:bottom w:val="none" w:sz="0" w:space="0" w:color="auto"/>
            <w:right w:val="none" w:sz="0" w:space="0" w:color="auto"/>
          </w:divBdr>
          <w:divsChild>
            <w:div w:id="171527784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237208264">
      <w:bodyDiv w:val="1"/>
      <w:marLeft w:val="0"/>
      <w:marRight w:val="0"/>
      <w:marTop w:val="0"/>
      <w:marBottom w:val="0"/>
      <w:divBdr>
        <w:top w:val="none" w:sz="0" w:space="0" w:color="auto"/>
        <w:left w:val="none" w:sz="0" w:space="0" w:color="auto"/>
        <w:bottom w:val="none" w:sz="0" w:space="0" w:color="auto"/>
        <w:right w:val="none" w:sz="0" w:space="0" w:color="auto"/>
      </w:divBdr>
    </w:div>
    <w:div w:id="1471360169">
      <w:bodyDiv w:val="1"/>
      <w:marLeft w:val="0"/>
      <w:marRight w:val="0"/>
      <w:marTop w:val="0"/>
      <w:marBottom w:val="0"/>
      <w:divBdr>
        <w:top w:val="none" w:sz="0" w:space="0" w:color="auto"/>
        <w:left w:val="none" w:sz="0" w:space="0" w:color="auto"/>
        <w:bottom w:val="none" w:sz="0" w:space="0" w:color="auto"/>
        <w:right w:val="none" w:sz="0" w:space="0" w:color="auto"/>
      </w:divBdr>
    </w:div>
    <w:div w:id="1530988157">
      <w:bodyDiv w:val="1"/>
      <w:marLeft w:val="0"/>
      <w:marRight w:val="0"/>
      <w:marTop w:val="0"/>
      <w:marBottom w:val="0"/>
      <w:divBdr>
        <w:top w:val="none" w:sz="0" w:space="0" w:color="auto"/>
        <w:left w:val="none" w:sz="0" w:space="0" w:color="auto"/>
        <w:bottom w:val="none" w:sz="0" w:space="0" w:color="auto"/>
        <w:right w:val="none" w:sz="0" w:space="0" w:color="auto"/>
      </w:divBdr>
    </w:div>
    <w:div w:id="1554542032">
      <w:bodyDiv w:val="1"/>
      <w:marLeft w:val="0"/>
      <w:marRight w:val="0"/>
      <w:marTop w:val="0"/>
      <w:marBottom w:val="0"/>
      <w:divBdr>
        <w:top w:val="none" w:sz="0" w:space="0" w:color="auto"/>
        <w:left w:val="none" w:sz="0" w:space="0" w:color="auto"/>
        <w:bottom w:val="none" w:sz="0" w:space="0" w:color="auto"/>
        <w:right w:val="none" w:sz="0" w:space="0" w:color="auto"/>
      </w:divBdr>
      <w:divsChild>
        <w:div w:id="1154299054">
          <w:marLeft w:val="0"/>
          <w:marRight w:val="0"/>
          <w:marTop w:val="0"/>
          <w:marBottom w:val="300"/>
          <w:divBdr>
            <w:top w:val="none" w:sz="0" w:space="14" w:color="auto"/>
            <w:left w:val="none" w:sz="0" w:space="0" w:color="auto"/>
            <w:bottom w:val="single" w:sz="12" w:space="14" w:color="E9E9E9"/>
            <w:right w:val="none" w:sz="0" w:space="0" w:color="auto"/>
          </w:divBdr>
          <w:divsChild>
            <w:div w:id="2061980085">
              <w:marLeft w:val="0"/>
              <w:marRight w:val="0"/>
              <w:marTop w:val="0"/>
              <w:marBottom w:val="0"/>
              <w:divBdr>
                <w:top w:val="none" w:sz="0" w:space="0" w:color="auto"/>
                <w:left w:val="none" w:sz="0" w:space="0" w:color="auto"/>
                <w:bottom w:val="none" w:sz="0" w:space="0" w:color="auto"/>
                <w:right w:val="none" w:sz="0" w:space="0" w:color="auto"/>
              </w:divBdr>
            </w:div>
            <w:div w:id="91635404">
              <w:marLeft w:val="0"/>
              <w:marRight w:val="0"/>
              <w:marTop w:val="0"/>
              <w:marBottom w:val="0"/>
              <w:divBdr>
                <w:top w:val="none" w:sz="0" w:space="0" w:color="auto"/>
                <w:left w:val="none" w:sz="0" w:space="0" w:color="auto"/>
                <w:bottom w:val="none" w:sz="0" w:space="0" w:color="auto"/>
                <w:right w:val="none" w:sz="0" w:space="0" w:color="auto"/>
              </w:divBdr>
              <w:divsChild>
                <w:div w:id="9173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3418">
          <w:marLeft w:val="0"/>
          <w:marRight w:val="0"/>
          <w:marTop w:val="0"/>
          <w:marBottom w:val="0"/>
          <w:divBdr>
            <w:top w:val="none" w:sz="0" w:space="0" w:color="auto"/>
            <w:left w:val="none" w:sz="0" w:space="0" w:color="auto"/>
            <w:bottom w:val="none" w:sz="0" w:space="0" w:color="auto"/>
            <w:right w:val="none" w:sz="0" w:space="0" w:color="auto"/>
          </w:divBdr>
          <w:divsChild>
            <w:div w:id="13673082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787390238">
      <w:bodyDiv w:val="1"/>
      <w:marLeft w:val="0"/>
      <w:marRight w:val="0"/>
      <w:marTop w:val="0"/>
      <w:marBottom w:val="0"/>
      <w:divBdr>
        <w:top w:val="none" w:sz="0" w:space="0" w:color="auto"/>
        <w:left w:val="none" w:sz="0" w:space="0" w:color="auto"/>
        <w:bottom w:val="none" w:sz="0" w:space="0" w:color="auto"/>
        <w:right w:val="none" w:sz="0" w:space="0" w:color="auto"/>
      </w:divBdr>
    </w:div>
    <w:div w:id="1886986950">
      <w:bodyDiv w:val="1"/>
      <w:marLeft w:val="0"/>
      <w:marRight w:val="0"/>
      <w:marTop w:val="0"/>
      <w:marBottom w:val="0"/>
      <w:divBdr>
        <w:top w:val="none" w:sz="0" w:space="0" w:color="auto"/>
        <w:left w:val="none" w:sz="0" w:space="0" w:color="auto"/>
        <w:bottom w:val="none" w:sz="0" w:space="0" w:color="auto"/>
        <w:right w:val="none" w:sz="0" w:space="0" w:color="auto"/>
      </w:divBdr>
    </w:div>
    <w:div w:id="1963419907">
      <w:bodyDiv w:val="1"/>
      <w:marLeft w:val="0"/>
      <w:marRight w:val="0"/>
      <w:marTop w:val="0"/>
      <w:marBottom w:val="0"/>
      <w:divBdr>
        <w:top w:val="none" w:sz="0" w:space="0" w:color="auto"/>
        <w:left w:val="none" w:sz="0" w:space="0" w:color="auto"/>
        <w:bottom w:val="none" w:sz="0" w:space="0" w:color="auto"/>
        <w:right w:val="none" w:sz="0" w:space="0" w:color="auto"/>
      </w:divBdr>
    </w:div>
    <w:div w:id="1969965942">
      <w:bodyDiv w:val="1"/>
      <w:marLeft w:val="0"/>
      <w:marRight w:val="0"/>
      <w:marTop w:val="0"/>
      <w:marBottom w:val="0"/>
      <w:divBdr>
        <w:top w:val="none" w:sz="0" w:space="0" w:color="auto"/>
        <w:left w:val="none" w:sz="0" w:space="0" w:color="auto"/>
        <w:bottom w:val="none" w:sz="0" w:space="0" w:color="auto"/>
        <w:right w:val="none" w:sz="0" w:space="0" w:color="auto"/>
      </w:divBdr>
    </w:div>
    <w:div w:id="2115393640">
      <w:bodyDiv w:val="1"/>
      <w:marLeft w:val="0"/>
      <w:marRight w:val="0"/>
      <w:marTop w:val="0"/>
      <w:marBottom w:val="0"/>
      <w:divBdr>
        <w:top w:val="none" w:sz="0" w:space="0" w:color="auto"/>
        <w:left w:val="none" w:sz="0" w:space="0" w:color="auto"/>
        <w:bottom w:val="none" w:sz="0" w:space="0" w:color="auto"/>
        <w:right w:val="none" w:sz="0" w:space="0" w:color="auto"/>
      </w:divBdr>
    </w:div>
    <w:div w:id="2117014830">
      <w:bodyDiv w:val="1"/>
      <w:marLeft w:val="0"/>
      <w:marRight w:val="0"/>
      <w:marTop w:val="0"/>
      <w:marBottom w:val="0"/>
      <w:divBdr>
        <w:top w:val="none" w:sz="0" w:space="0" w:color="auto"/>
        <w:left w:val="none" w:sz="0" w:space="0" w:color="auto"/>
        <w:bottom w:val="none" w:sz="0" w:space="0" w:color="auto"/>
        <w:right w:val="none" w:sz="0" w:space="0" w:color="auto"/>
      </w:divBdr>
      <w:divsChild>
        <w:div w:id="1746951637">
          <w:marLeft w:val="0"/>
          <w:marRight w:val="0"/>
          <w:marTop w:val="0"/>
          <w:marBottom w:val="300"/>
          <w:divBdr>
            <w:top w:val="none" w:sz="0" w:space="14" w:color="auto"/>
            <w:left w:val="none" w:sz="0" w:space="0" w:color="auto"/>
            <w:bottom w:val="single" w:sz="12" w:space="14" w:color="E9E9E9"/>
            <w:right w:val="none" w:sz="0" w:space="0" w:color="auto"/>
          </w:divBdr>
          <w:divsChild>
            <w:div w:id="1062827701">
              <w:marLeft w:val="0"/>
              <w:marRight w:val="0"/>
              <w:marTop w:val="0"/>
              <w:marBottom w:val="0"/>
              <w:divBdr>
                <w:top w:val="none" w:sz="0" w:space="0" w:color="auto"/>
                <w:left w:val="none" w:sz="0" w:space="0" w:color="auto"/>
                <w:bottom w:val="none" w:sz="0" w:space="0" w:color="auto"/>
                <w:right w:val="none" w:sz="0" w:space="0" w:color="auto"/>
              </w:divBdr>
            </w:div>
            <w:div w:id="158270887">
              <w:marLeft w:val="0"/>
              <w:marRight w:val="0"/>
              <w:marTop w:val="0"/>
              <w:marBottom w:val="0"/>
              <w:divBdr>
                <w:top w:val="none" w:sz="0" w:space="0" w:color="auto"/>
                <w:left w:val="none" w:sz="0" w:space="0" w:color="auto"/>
                <w:bottom w:val="none" w:sz="0" w:space="0" w:color="auto"/>
                <w:right w:val="none" w:sz="0" w:space="0" w:color="auto"/>
              </w:divBdr>
              <w:divsChild>
                <w:div w:id="7132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8044">
          <w:marLeft w:val="0"/>
          <w:marRight w:val="0"/>
          <w:marTop w:val="0"/>
          <w:marBottom w:val="0"/>
          <w:divBdr>
            <w:top w:val="none" w:sz="0" w:space="0" w:color="auto"/>
            <w:left w:val="none" w:sz="0" w:space="0" w:color="auto"/>
            <w:bottom w:val="none" w:sz="0" w:space="0" w:color="auto"/>
            <w:right w:val="none" w:sz="0" w:space="0" w:color="auto"/>
          </w:divBdr>
          <w:divsChild>
            <w:div w:id="1503468317">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凡 李</dc:creator>
  <cp:keywords/>
  <dc:description/>
  <cp:lastModifiedBy>凡 李</cp:lastModifiedBy>
  <cp:revision>19</cp:revision>
  <dcterms:created xsi:type="dcterms:W3CDTF">2023-09-08T02:36:00Z</dcterms:created>
  <dcterms:modified xsi:type="dcterms:W3CDTF">2023-11-23T10:04:00Z</dcterms:modified>
</cp:coreProperties>
</file>