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keepNext w:val="false"/>
        <w:keepLines w:val="false"/>
        <w:widowControl/>
        <w:suppressLineNumbers w:val="false"/>
        <w:jc w:val="center"/>
        <w:rPr>
          <w:rFonts w:ascii="华文中宋" w:cs="宋体" w:eastAsia="华文中宋" w:hAnsi="华文中宋" w:hint="eastAsia"/>
          <w:b/>
          <w:bCs/>
          <w:i w:val="false"/>
          <w:iCs w:val="false"/>
          <w:sz w:val="32"/>
          <w:szCs w:val="32"/>
          <w:lang w:val="en-US" w:eastAsia="zh-CN"/>
        </w:rPr>
      </w:pPr>
      <w:r>
        <w:rPr>
          <w:rFonts w:ascii="华文中宋" w:cs="宋体" w:eastAsia="华文中宋" w:hAnsi="华文中宋" w:hint="eastAsia"/>
          <w:b/>
          <w:bCs/>
          <w:i w:val="false"/>
          <w:iCs w:val="false"/>
          <w:sz w:val="32"/>
          <w:szCs w:val="32"/>
          <w:lang w:val="en-US" w:eastAsia="zh-CN"/>
        </w:rPr>
        <w:t>城市史研究综述</w:t>
      </w:r>
    </w:p>
    <w:p>
      <w:pPr>
        <w:pStyle w:val="style0"/>
        <w:keepNext w:val="false"/>
        <w:keepLines w:val="false"/>
        <w:widowControl/>
        <w:suppressLineNumbers w:val="false"/>
        <w:ind w:firstLineChars="200"/>
        <w:jc w:val="left"/>
        <w:rPr>
          <w:rFonts w:ascii="宋体" w:cs="宋体" w:hAnsi="宋体" w:hint="eastAsia"/>
          <w:b w:val="false"/>
          <w:bCs w:val="false"/>
          <w:i w:val="false"/>
          <w:iCs w:val="false"/>
          <w:sz w:val="28"/>
          <w:szCs w:val="28"/>
          <w:lang w:val="en-US" w:eastAsia="zh-CN"/>
        </w:rPr>
      </w:pPr>
      <w:r>
        <w:rPr>
          <w:rFonts w:ascii="宋体" w:cs="宋体" w:eastAsia="宋体" w:hAnsi="宋体" w:hint="eastAsia"/>
          <w:b w:val="false"/>
          <w:bCs w:val="false"/>
          <w:i w:val="false"/>
          <w:iCs w:val="false"/>
          <w:sz w:val="28"/>
          <w:szCs w:val="28"/>
          <w:lang w:val="en-US" w:eastAsia="zh-CN"/>
        </w:rPr>
        <w:t>元朝时期的城市史研究文献涵盖了多个主题和领域，包括:城市建制、城市布局与建筑结构、中原文化对少数民族建城的影响、城市特色文化、</w:t>
      </w:r>
      <w:r>
        <w:rPr>
          <w:rFonts w:ascii="宋体" w:cs="宋体" w:eastAsia="宋体" w:hAnsi="宋体" w:hint="default"/>
          <w:b w:val="false"/>
          <w:bCs w:val="false"/>
          <w:i w:val="false"/>
          <w:iCs w:val="false"/>
          <w:sz w:val="28"/>
          <w:szCs w:val="28"/>
          <w:lang w:val="en-US" w:eastAsia="zh-CN"/>
        </w:rPr>
        <w:t>黑夜秩序与管理</w:t>
      </w:r>
      <w:r>
        <w:rPr>
          <w:rFonts w:ascii="宋体" w:cs="宋体" w:hAnsi="宋体" w:hint="eastAsia"/>
          <w:b w:val="false"/>
          <w:bCs w:val="false"/>
          <w:i w:val="false"/>
          <w:iCs w:val="false"/>
          <w:sz w:val="28"/>
          <w:szCs w:val="28"/>
          <w:lang w:val="en-US" w:eastAsia="zh-CN"/>
        </w:rPr>
        <w:t>、</w:t>
      </w:r>
      <w:r>
        <w:rPr>
          <w:rFonts w:ascii="宋体" w:cs="宋体" w:eastAsia="宋体" w:hAnsi="宋体" w:hint="eastAsia"/>
          <w:b w:val="false"/>
          <w:bCs w:val="false"/>
          <w:i w:val="false"/>
          <w:iCs w:val="false"/>
          <w:sz w:val="28"/>
          <w:szCs w:val="28"/>
          <w:lang w:val="en-US" w:eastAsia="zh-CN"/>
        </w:rPr>
        <w:t>城市生活与运作管理、城市衣食住行、城市漕运、城市地位与影响等方面</w:t>
      </w:r>
      <w:r>
        <w:rPr>
          <w:rFonts w:ascii="宋体" w:cs="宋体" w:hAnsi="宋体" w:hint="eastAsia"/>
          <w:b w:val="false"/>
          <w:bCs w:val="false"/>
          <w:i w:val="false"/>
          <w:iCs w:val="false"/>
          <w:sz w:val="28"/>
          <w:szCs w:val="28"/>
          <w:lang w:val="en-US" w:eastAsia="zh-CN"/>
        </w:rPr>
        <w:t>，本综述重点采取了上述领域的相关文献进行分析。</w:t>
      </w:r>
    </w:p>
    <w:p>
      <w:pPr>
        <w:pStyle w:val="style0"/>
        <w:keepNext w:val="false"/>
        <w:keepLines w:val="false"/>
        <w:widowControl/>
        <w:suppressLineNumbers w:val="false"/>
        <w:jc w:val="left"/>
        <w:rPr>
          <w:rFonts w:ascii="宋体" w:cs="宋体" w:hAnsi="宋体" w:hint="eastAsia"/>
          <w:b/>
          <w:bCs/>
          <w:i w:val="false"/>
          <w:iCs w:val="false"/>
          <w:sz w:val="28"/>
          <w:szCs w:val="28"/>
          <w:lang w:val="en-US" w:eastAsia="zh-CN"/>
        </w:rPr>
      </w:pPr>
      <w:r>
        <w:rPr>
          <w:rFonts w:ascii="宋体" w:cs="宋体" w:hAnsi="宋体" w:hint="eastAsia"/>
          <w:b/>
          <w:bCs/>
          <w:i w:val="false"/>
          <w:iCs w:val="false"/>
          <w:sz w:val="28"/>
          <w:szCs w:val="28"/>
          <w:lang w:val="en-US" w:eastAsia="zh-CN"/>
        </w:rPr>
        <w:t>一、元朝城市综合研究</w:t>
      </w:r>
    </w:p>
    <w:p>
      <w:pPr>
        <w:pStyle w:val="style0"/>
        <w:keepNext w:val="false"/>
        <w:keepLines w:val="false"/>
        <w:widowControl/>
        <w:suppressLineNumbers w:val="false"/>
        <w:ind w:firstLineChars="200"/>
        <w:jc w:val="left"/>
        <w:rPr>
          <w:rFonts w:ascii="宋体" w:cs="宋体" w:hAnsi="宋体" w:hint="eastAsia"/>
          <w:b w:val="false"/>
          <w:bCs w:val="false"/>
          <w:i w:val="false"/>
          <w:iCs w:val="false"/>
          <w:sz w:val="28"/>
          <w:szCs w:val="28"/>
          <w:lang w:val="en-US" w:eastAsia="zh-CN"/>
        </w:rPr>
      </w:pPr>
      <w:r>
        <w:rPr>
          <w:rFonts w:ascii="宋体" w:cs="宋体" w:eastAsia="宋体" w:hAnsi="宋体" w:hint="eastAsia"/>
          <w:b w:val="false"/>
          <w:bCs w:val="false"/>
          <w:i w:val="false"/>
          <w:iCs w:val="false"/>
          <w:sz w:val="28"/>
          <w:szCs w:val="28"/>
          <w:lang w:val="en-US" w:eastAsia="zh-CN"/>
        </w:rPr>
        <w:t>关于城市的建制问题，韩光辉的《元代中国的建制城市》</w:t>
      </w:r>
      <w:r>
        <w:rPr>
          <w:rFonts w:ascii="宋体" w:cs="宋体" w:eastAsia="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《地理学报》</w:t>
      </w:r>
      <w:r>
        <w:rPr>
          <w:rFonts w:ascii="宋体" w:cs="宋体" w:hAnsi="宋体" w:hint="default"/>
          <w:b w:val="false"/>
          <w:bCs w:val="false"/>
          <w:i w:val="false"/>
          <w:iCs w:val="false"/>
          <w:sz w:val="28"/>
          <w:szCs w:val="28"/>
          <w:lang w:val="en-US" w:eastAsia="zh-CN"/>
        </w:rPr>
        <w:t>1995</w:t>
      </w:r>
      <w:r>
        <w:rPr>
          <w:rFonts w:ascii="宋体" w:cs="宋体" w:hAnsi="宋体" w:hint="eastAsia"/>
          <w:b w:val="false"/>
          <w:bCs w:val="false"/>
          <w:i w:val="false"/>
          <w:iCs w:val="false"/>
          <w:sz w:val="28"/>
          <w:szCs w:val="28"/>
          <w:lang w:val="en-US" w:eastAsia="zh-CN"/>
        </w:rPr>
        <w:t>年第</w:t>
      </w:r>
      <w:r>
        <w:rPr>
          <w:rFonts w:ascii="宋体" w:cs="宋体" w:hAnsi="宋体" w:hint="default"/>
          <w:b w:val="false"/>
          <w:bCs w:val="false"/>
          <w:i w:val="false"/>
          <w:iCs w:val="false"/>
          <w:sz w:val="28"/>
          <w:szCs w:val="28"/>
          <w:lang w:val="en-US" w:eastAsia="zh-CN"/>
        </w:rPr>
        <w:t>4</w:t>
      </w:r>
      <w:r>
        <w:rPr>
          <w:rFonts w:ascii="宋体" w:cs="宋体" w:hAnsi="宋体" w:hint="eastAsia"/>
          <w:b w:val="false"/>
          <w:bCs w:val="false"/>
          <w:i w:val="false"/>
          <w:iCs w:val="false"/>
          <w:sz w:val="28"/>
          <w:szCs w:val="28"/>
          <w:lang w:val="en-US" w:eastAsia="zh-CN"/>
        </w:rPr>
        <w:t>期</w:t>
      </w:r>
      <w:r>
        <w:rPr>
          <w:rFonts w:ascii="宋体" w:cs="宋体" w:eastAsia="宋体" w:hAnsi="宋体" w:hint="default"/>
          <w:b w:val="false"/>
          <w:bCs w:val="false"/>
          <w:i w:val="false"/>
          <w:iCs w:val="false"/>
          <w:sz w:val="28"/>
          <w:szCs w:val="28"/>
          <w:lang w:val="en-US" w:eastAsia="zh-CN"/>
        </w:rPr>
        <w:t>)</w:t>
      </w:r>
      <w:r>
        <w:rPr>
          <w:rFonts w:ascii="宋体" w:cs="宋体" w:eastAsia="宋体" w:hAnsi="宋体" w:hint="eastAsia"/>
          <w:b w:val="false"/>
          <w:bCs w:val="false"/>
          <w:i w:val="false"/>
          <w:iCs w:val="false"/>
          <w:sz w:val="28"/>
          <w:szCs w:val="28"/>
          <w:lang w:val="en-US" w:eastAsia="zh-CN"/>
        </w:rPr>
        <w:t>一文对元朝市政机构警巡院、录事司作了系统探讨，认为中国古代城市市政建制创设、发展、完善于元朝。后续韩光辉又在《宋辽金元建制城市研究》</w:t>
      </w:r>
      <w:r>
        <w:rPr>
          <w:rFonts w:ascii="宋体" w:cs="宋体" w:eastAsia="宋体" w:hAnsi="宋体" w:hint="default"/>
          <w:b w:val="false"/>
          <w:bCs w:val="false"/>
          <w:i w:val="false"/>
          <w:iCs w:val="false"/>
          <w:sz w:val="28"/>
          <w:szCs w:val="28"/>
          <w:lang w:val="en-US" w:eastAsia="zh-CN"/>
        </w:rPr>
        <w:t>(</w:t>
      </w:r>
      <w:r>
        <w:rPr>
          <w:rFonts w:ascii="宋体" w:cs="宋体" w:eastAsia="宋体" w:hAnsi="宋体" w:hint="eastAsia"/>
          <w:b w:val="false"/>
          <w:bCs w:val="false"/>
          <w:i w:val="false"/>
          <w:iCs w:val="false"/>
          <w:sz w:val="28"/>
          <w:szCs w:val="28"/>
          <w:lang w:val="en-US" w:eastAsia="zh-CN"/>
        </w:rPr>
        <w:t>北京大学出版社</w:t>
      </w:r>
      <w:r>
        <w:rPr>
          <w:rFonts w:ascii="宋体" w:cs="宋体" w:eastAsia="宋体" w:hAnsi="宋体" w:hint="default"/>
          <w:b w:val="false"/>
          <w:bCs w:val="false"/>
          <w:i w:val="false"/>
          <w:iCs w:val="false"/>
          <w:sz w:val="28"/>
          <w:szCs w:val="28"/>
          <w:lang w:val="en-US" w:eastAsia="zh-CN"/>
        </w:rPr>
        <w:t>.2011</w:t>
      </w:r>
      <w:r>
        <w:rPr>
          <w:rFonts w:ascii="宋体" w:cs="宋体" w:eastAsia="宋体" w:hAnsi="宋体" w:hint="eastAsia"/>
          <w:b w:val="false"/>
          <w:bCs w:val="false"/>
          <w:i w:val="false"/>
          <w:iCs w:val="false"/>
          <w:sz w:val="28"/>
          <w:szCs w:val="28"/>
          <w:lang w:val="en-US" w:eastAsia="zh-CN"/>
        </w:rPr>
        <w:t>年</w:t>
      </w:r>
      <w:r>
        <w:rPr>
          <w:rFonts w:ascii="宋体" w:cs="宋体" w:eastAsia="宋体" w:hAnsi="宋体" w:hint="default"/>
          <w:b w:val="false"/>
          <w:bCs w:val="false"/>
          <w:i w:val="false"/>
          <w:iCs w:val="false"/>
          <w:sz w:val="28"/>
          <w:szCs w:val="28"/>
          <w:lang w:val="en-US" w:eastAsia="zh-CN"/>
        </w:rPr>
        <w:t>8</w:t>
      </w:r>
      <w:r>
        <w:rPr>
          <w:rFonts w:ascii="宋体" w:cs="宋体" w:eastAsia="宋体" w:hAnsi="宋体" w:hint="eastAsia"/>
          <w:b w:val="false"/>
          <w:bCs w:val="false"/>
          <w:i w:val="false"/>
          <w:iCs w:val="false"/>
          <w:sz w:val="28"/>
          <w:szCs w:val="28"/>
          <w:lang w:val="en-US" w:eastAsia="zh-CN"/>
        </w:rPr>
        <w:t>月</w:t>
      </w:r>
      <w:r>
        <w:rPr>
          <w:rFonts w:ascii="宋体" w:cs="宋体" w:eastAsia="宋体" w:hAnsi="宋体" w:hint="default"/>
          <w:b w:val="false"/>
          <w:bCs w:val="false"/>
          <w:i w:val="false"/>
          <w:iCs w:val="false"/>
          <w:sz w:val="28"/>
          <w:szCs w:val="28"/>
          <w:lang w:val="en-US" w:eastAsia="zh-CN"/>
        </w:rPr>
        <w:t>)</w:t>
      </w:r>
      <w:r>
        <w:rPr>
          <w:rFonts w:ascii="宋体" w:cs="宋体" w:eastAsia="宋体" w:hAnsi="宋体" w:hint="eastAsia"/>
          <w:b w:val="false"/>
          <w:bCs w:val="false"/>
          <w:i w:val="false"/>
          <w:iCs w:val="false"/>
          <w:sz w:val="28"/>
          <w:szCs w:val="28"/>
          <w:lang w:val="en-US" w:eastAsia="zh-CN"/>
        </w:rPr>
        <w:t>一文中补充完善了城市建制研究，提出：城市管理制度在宋辽金元时期作出重大调整，城市由京县或者附郭县管理转变为宋代的都厢</w:t>
      </w:r>
      <w:r>
        <w:rPr>
          <w:rFonts w:ascii="宋体" w:cs="宋体" w:hAnsi="宋体" w:hint="eastAsia"/>
          <w:b w:val="false"/>
          <w:bCs w:val="false"/>
          <w:i w:val="false"/>
          <w:iCs w:val="false"/>
          <w:sz w:val="28"/>
          <w:szCs w:val="28"/>
          <w:lang w:val="en-US" w:eastAsia="zh-CN"/>
        </w:rPr>
        <w:t>；</w:t>
      </w:r>
      <w:r>
        <w:rPr>
          <w:rFonts w:ascii="宋体" w:cs="宋体" w:eastAsia="宋体" w:hAnsi="宋体" w:hint="eastAsia"/>
          <w:b w:val="false"/>
          <w:bCs w:val="false"/>
          <w:i w:val="false"/>
          <w:iCs w:val="false"/>
          <w:sz w:val="28"/>
          <w:szCs w:val="28"/>
          <w:lang w:val="en-US" w:eastAsia="zh-CN"/>
        </w:rPr>
        <w:t>辽朝的警巡院</w:t>
      </w:r>
      <w:r>
        <w:rPr>
          <w:rFonts w:ascii="宋体" w:cs="宋体" w:hAnsi="宋体" w:hint="eastAsia"/>
          <w:b w:val="false"/>
          <w:bCs w:val="false"/>
          <w:i w:val="false"/>
          <w:iCs w:val="false"/>
          <w:sz w:val="28"/>
          <w:szCs w:val="28"/>
          <w:lang w:val="en-US" w:eastAsia="zh-CN"/>
        </w:rPr>
        <w:t>；</w:t>
      </w:r>
      <w:r>
        <w:rPr>
          <w:rFonts w:ascii="宋体" w:cs="宋体" w:eastAsia="宋体" w:hAnsi="宋体" w:hint="eastAsia"/>
          <w:b w:val="false"/>
          <w:bCs w:val="false"/>
          <w:i w:val="false"/>
          <w:iCs w:val="false"/>
          <w:sz w:val="28"/>
          <w:szCs w:val="28"/>
          <w:lang w:val="en-US" w:eastAsia="zh-CN"/>
        </w:rPr>
        <w:t>金元时代的警巡院</w:t>
      </w:r>
      <w:r>
        <w:rPr>
          <w:rFonts w:ascii="宋体" w:cs="宋体" w:hAnsi="宋体" w:hint="eastAsia"/>
          <w:b w:val="false"/>
          <w:bCs w:val="false"/>
          <w:i w:val="false"/>
          <w:iCs w:val="false"/>
          <w:sz w:val="28"/>
          <w:szCs w:val="28"/>
          <w:lang w:val="en-US" w:eastAsia="zh-CN"/>
        </w:rPr>
        <w:t>、</w:t>
      </w:r>
      <w:r>
        <w:rPr>
          <w:rFonts w:ascii="宋体" w:cs="宋体" w:eastAsia="宋体" w:hAnsi="宋体" w:hint="eastAsia"/>
          <w:b w:val="false"/>
          <w:bCs w:val="false"/>
          <w:i w:val="false"/>
          <w:iCs w:val="false"/>
          <w:sz w:val="28"/>
          <w:szCs w:val="28"/>
          <w:lang w:val="en-US" w:eastAsia="zh-CN"/>
        </w:rPr>
        <w:t>录事司</w:t>
      </w:r>
      <w:r>
        <w:rPr>
          <w:rFonts w:ascii="宋体" w:cs="宋体" w:hAnsi="宋体" w:hint="eastAsia"/>
          <w:b w:val="false"/>
          <w:bCs w:val="false"/>
          <w:i w:val="false"/>
          <w:iCs w:val="false"/>
          <w:sz w:val="28"/>
          <w:szCs w:val="28"/>
          <w:lang w:val="en-US" w:eastAsia="zh-CN"/>
        </w:rPr>
        <w:t>、司侯司等专门机构管理。城市拥有明确的行政界限、市域范围和职能完善的城市行政管理机构。还有学者对元朝城市建制的其他维度进行了相关研究。司徒尚纪的《元代广州作为建制城市的历史地理初探》</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《热带地理》</w:t>
      </w:r>
      <w:r>
        <w:rPr>
          <w:rFonts w:ascii="宋体" w:cs="宋体" w:hAnsi="宋体" w:hint="default"/>
          <w:b w:val="false"/>
          <w:bCs w:val="false"/>
          <w:i w:val="false"/>
          <w:iCs w:val="false"/>
          <w:sz w:val="28"/>
          <w:szCs w:val="28"/>
          <w:lang w:val="en-US" w:eastAsia="zh-CN"/>
        </w:rPr>
        <w:t>1996</w:t>
      </w:r>
      <w:r>
        <w:rPr>
          <w:rFonts w:ascii="宋体" w:cs="宋体" w:hAnsi="宋体" w:hint="eastAsia"/>
          <w:b w:val="false"/>
          <w:bCs w:val="false"/>
          <w:i w:val="false"/>
          <w:iCs w:val="false"/>
          <w:sz w:val="28"/>
          <w:szCs w:val="28"/>
          <w:lang w:val="en-US" w:eastAsia="zh-CN"/>
        </w:rPr>
        <w:t>年第</w:t>
      </w:r>
      <w:r>
        <w:rPr>
          <w:rFonts w:ascii="宋体" w:cs="宋体" w:hAnsi="宋体" w:hint="default"/>
          <w:b w:val="false"/>
          <w:bCs w:val="false"/>
          <w:i w:val="false"/>
          <w:iCs w:val="false"/>
          <w:sz w:val="28"/>
          <w:szCs w:val="28"/>
          <w:lang w:val="en-US" w:eastAsia="zh-CN"/>
        </w:rPr>
        <w:t>1</w:t>
      </w:r>
      <w:r>
        <w:rPr>
          <w:rFonts w:ascii="宋体" w:cs="宋体" w:hAnsi="宋体" w:hint="eastAsia"/>
          <w:b w:val="false"/>
          <w:bCs w:val="false"/>
          <w:i w:val="false"/>
          <w:iCs w:val="false"/>
          <w:sz w:val="28"/>
          <w:szCs w:val="28"/>
          <w:lang w:val="en-US" w:eastAsia="zh-CN"/>
        </w:rPr>
        <w:t>期</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探讨了建城与建制这两个概念的区别，指出：建城是指城市物质形态，即有比较稳定的城址、地域范围及必要的基础设施和服务设施，以保障城市发挥各种功能；而建制是指城市在行政立法上的地位，即拥有自己的行政区域和相应国家机关，以保障对城市实行专门的行政管理。在我国城市发展史上，往往是建城在前，建制在后。建城为建制奠定物质基础，而建制又为建城提供政治保证，两者共同推动城市发展，同时有理有据地对广州正式建制于1918年这一观点进行了批驳，认为广州正式建制应该追溯到元朝广州录事司的成立。何一民与王毅的《成都简史》</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四川人民出版社</w:t>
      </w:r>
      <w:r>
        <w:rPr>
          <w:rFonts w:ascii="宋体" w:cs="宋体" w:hAnsi="宋体" w:hint="default"/>
          <w:b w:val="false"/>
          <w:bCs w:val="false"/>
          <w:i w:val="false"/>
          <w:iCs w:val="false"/>
          <w:sz w:val="28"/>
          <w:szCs w:val="28"/>
          <w:lang w:val="en-US" w:eastAsia="zh-CN"/>
        </w:rPr>
        <w:t>.2018</w:t>
      </w:r>
      <w:r>
        <w:rPr>
          <w:rFonts w:ascii="宋体" w:cs="宋体" w:hAnsi="宋体" w:hint="eastAsia"/>
          <w:b w:val="false"/>
          <w:bCs w:val="false"/>
          <w:i w:val="false"/>
          <w:iCs w:val="false"/>
          <w:sz w:val="28"/>
          <w:szCs w:val="28"/>
          <w:lang w:val="en-US" w:eastAsia="zh-CN"/>
        </w:rPr>
        <w:t>年</w:t>
      </w:r>
      <w:r>
        <w:rPr>
          <w:rFonts w:ascii="宋体" w:cs="宋体" w:hAnsi="宋体" w:hint="default"/>
          <w:b w:val="false"/>
          <w:bCs w:val="false"/>
          <w:i w:val="false"/>
          <w:iCs w:val="false"/>
          <w:sz w:val="28"/>
          <w:szCs w:val="28"/>
          <w:lang w:val="en-US" w:eastAsia="zh-CN"/>
        </w:rPr>
        <w:t>8</w:t>
      </w:r>
      <w:r>
        <w:rPr>
          <w:rFonts w:ascii="宋体" w:cs="宋体" w:hAnsi="宋体" w:hint="eastAsia"/>
          <w:b w:val="false"/>
          <w:bCs w:val="false"/>
          <w:i w:val="false"/>
          <w:iCs w:val="false"/>
          <w:sz w:val="28"/>
          <w:szCs w:val="28"/>
          <w:lang w:val="en-US" w:eastAsia="zh-CN"/>
        </w:rPr>
        <w:t>月</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一文认为：元朝城市发展的一个重要特点是设立了专门管理城市的行政机构，在都城设警巡院，在路府治所设录事司，设立标准以城市的级别和人口的多少来确定。</w:t>
      </w:r>
    </w:p>
    <w:p>
      <w:pPr>
        <w:pStyle w:val="style0"/>
        <w:keepNext w:val="false"/>
        <w:keepLines w:val="false"/>
        <w:widowControl/>
        <w:suppressLineNumbers w:val="false"/>
        <w:ind w:firstLineChars="200"/>
        <w:jc w:val="left"/>
        <w:rPr>
          <w:rFonts w:ascii="宋体" w:cs="宋体" w:hAnsi="宋体" w:hint="eastAsia"/>
          <w:b w:val="false"/>
          <w:bCs w:val="false"/>
          <w:i w:val="false"/>
          <w:iCs w:val="false"/>
          <w:sz w:val="28"/>
          <w:szCs w:val="28"/>
          <w:lang w:val="en-US" w:eastAsia="zh-CN"/>
        </w:rPr>
      </w:pPr>
      <w:r>
        <w:rPr>
          <w:rFonts w:ascii="宋体" w:cs="宋体" w:eastAsia="宋体" w:hAnsi="宋体" w:hint="eastAsia"/>
          <w:b w:val="false"/>
          <w:bCs w:val="false"/>
          <w:i w:val="false"/>
          <w:iCs w:val="false"/>
          <w:sz w:val="28"/>
          <w:szCs w:val="28"/>
          <w:lang w:val="en-US" w:eastAsia="zh-CN"/>
        </w:rPr>
        <w:t>关于城市布局与建筑结构问题，吴宏岐和史红帅的《元代至清末西安城市形态与结构的演变》</w:t>
      </w:r>
      <w:r>
        <w:rPr>
          <w:rFonts w:ascii="宋体" w:cs="宋体" w:eastAsia="宋体" w:hAnsi="宋体" w:hint="default"/>
          <w:b w:val="false"/>
          <w:bCs w:val="false"/>
          <w:i w:val="false"/>
          <w:iCs w:val="false"/>
          <w:sz w:val="28"/>
          <w:szCs w:val="28"/>
          <w:lang w:val="en-US" w:eastAsia="zh-CN"/>
        </w:rPr>
        <w:t>(</w:t>
      </w:r>
      <w:r>
        <w:rPr>
          <w:rFonts w:ascii="宋体" w:cs="宋体" w:eastAsia="宋体" w:hAnsi="宋体" w:hint="eastAsia"/>
          <w:b w:val="false"/>
          <w:bCs w:val="false"/>
          <w:i w:val="false"/>
          <w:iCs w:val="false"/>
          <w:sz w:val="28"/>
          <w:szCs w:val="28"/>
          <w:lang w:val="en-US" w:eastAsia="zh-CN"/>
        </w:rPr>
        <w:t>山西人民出版社</w:t>
      </w:r>
      <w:r>
        <w:rPr>
          <w:rFonts w:ascii="宋体" w:cs="宋体" w:eastAsia="宋体" w:hAnsi="宋体" w:hint="default"/>
          <w:b w:val="false"/>
          <w:bCs w:val="false"/>
          <w:i w:val="false"/>
          <w:iCs w:val="false"/>
          <w:sz w:val="28"/>
          <w:szCs w:val="28"/>
          <w:lang w:val="en-US" w:eastAsia="zh-CN"/>
        </w:rPr>
        <w:t>.2003</w:t>
      </w:r>
      <w:r>
        <w:rPr>
          <w:rFonts w:ascii="宋体" w:cs="宋体" w:eastAsia="宋体" w:hAnsi="宋体" w:hint="eastAsia"/>
          <w:b w:val="false"/>
          <w:bCs w:val="false"/>
          <w:i w:val="false"/>
          <w:iCs w:val="false"/>
          <w:sz w:val="28"/>
          <w:szCs w:val="28"/>
          <w:lang w:val="en-US" w:eastAsia="zh-CN"/>
        </w:rPr>
        <w:t>年版</w:t>
      </w:r>
      <w:r>
        <w:rPr>
          <w:rFonts w:ascii="宋体" w:cs="宋体" w:eastAsia="宋体" w:hAnsi="宋体" w:hint="default"/>
          <w:b w:val="false"/>
          <w:bCs w:val="false"/>
          <w:i w:val="false"/>
          <w:iCs w:val="false"/>
          <w:sz w:val="28"/>
          <w:szCs w:val="28"/>
          <w:lang w:val="en-US" w:eastAsia="zh-CN"/>
        </w:rPr>
        <w:t>)</w:t>
      </w:r>
      <w:r>
        <w:rPr>
          <w:rFonts w:ascii="宋体" w:cs="宋体" w:eastAsia="宋体" w:hAnsi="宋体" w:hint="eastAsia"/>
          <w:b w:val="false"/>
          <w:bCs w:val="false"/>
          <w:i w:val="false"/>
          <w:iCs w:val="false"/>
          <w:sz w:val="28"/>
          <w:szCs w:val="28"/>
          <w:lang w:val="en-US" w:eastAsia="zh-CN"/>
        </w:rPr>
        <w:t>说到</w:t>
      </w:r>
      <w:r>
        <w:rPr>
          <w:rFonts w:ascii="宋体" w:cs="宋体" w:hAnsi="宋体" w:hint="eastAsia"/>
          <w:b w:val="false"/>
          <w:bCs w:val="false"/>
          <w:i w:val="false"/>
          <w:iCs w:val="false"/>
          <w:sz w:val="28"/>
          <w:szCs w:val="28"/>
          <w:lang w:val="en-US" w:eastAsia="zh-CN"/>
        </w:rPr>
        <w:t>：元朝的奉元城沿用的是唐末五代时所建的长安新城，但内部结构相比唐末五代时期变化很大，城内的官署区集中分布于全城中部的衙城内及其周围；奉元城的商业区主要集中于全城的西半部；奉元城中宗教场所较多，主要分布于城内东半部官署区的外围；奉元城中的文化区主要在城东南部；奉元城内的居民区分布较为分散，主要在官署区的四周和临近城门的地方，相对来说，城东南部居民区比较多一些，但也呈现出与官署区、宗教区、文化区相混杂的情况。还有学者分析了元朝城市街市的形态结构，郝园林的《元代街市与商业空间的考古学观察》</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《南方文物》</w:t>
      </w:r>
      <w:r>
        <w:rPr>
          <w:rFonts w:ascii="宋体" w:cs="宋体" w:hAnsi="宋体" w:hint="default"/>
          <w:b w:val="false"/>
          <w:bCs w:val="false"/>
          <w:i w:val="false"/>
          <w:iCs w:val="false"/>
          <w:sz w:val="28"/>
          <w:szCs w:val="28"/>
          <w:lang w:val="en-US" w:eastAsia="zh-CN"/>
        </w:rPr>
        <w:t>2021</w:t>
      </w:r>
      <w:r>
        <w:rPr>
          <w:rFonts w:ascii="宋体" w:cs="宋体" w:hAnsi="宋体" w:hint="eastAsia"/>
          <w:b w:val="false"/>
          <w:bCs w:val="false"/>
          <w:i w:val="false"/>
          <w:iCs w:val="false"/>
          <w:sz w:val="28"/>
          <w:szCs w:val="28"/>
          <w:lang w:val="en-US" w:eastAsia="zh-CN"/>
        </w:rPr>
        <w:t>年</w:t>
      </w:r>
      <w:r>
        <w:rPr>
          <w:rFonts w:ascii="宋体" w:cs="宋体" w:hAnsi="宋体" w:hint="default"/>
          <w:b w:val="false"/>
          <w:bCs w:val="false"/>
          <w:i w:val="false"/>
          <w:iCs w:val="false"/>
          <w:sz w:val="28"/>
          <w:szCs w:val="28"/>
          <w:lang w:val="en-US" w:eastAsia="zh-CN"/>
        </w:rPr>
        <w:t>06</w:t>
      </w:r>
      <w:r>
        <w:rPr>
          <w:rFonts w:ascii="宋体" w:cs="宋体" w:hAnsi="宋体" w:hint="eastAsia"/>
          <w:b w:val="false"/>
          <w:bCs w:val="false"/>
          <w:i w:val="false"/>
          <w:iCs w:val="false"/>
          <w:sz w:val="28"/>
          <w:szCs w:val="28"/>
          <w:lang w:val="en-US" w:eastAsia="zh-CN"/>
        </w:rPr>
        <w:t>期</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对元代城址街市遗存系统梳理，分析了元代城市街市形态结构和街市规模等问题。谢普的《巧夺天工的中国建筑》</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辽海出版社</w:t>
      </w:r>
      <w:r>
        <w:rPr>
          <w:rFonts w:ascii="宋体" w:cs="宋体" w:hAnsi="宋体" w:hint="default"/>
          <w:b w:val="false"/>
          <w:bCs w:val="false"/>
          <w:i w:val="false"/>
          <w:iCs w:val="false"/>
          <w:sz w:val="28"/>
          <w:szCs w:val="28"/>
          <w:lang w:val="en-US" w:eastAsia="zh-CN"/>
        </w:rPr>
        <w:t>.1992</w:t>
      </w:r>
      <w:r>
        <w:rPr>
          <w:rFonts w:ascii="宋体" w:cs="宋体" w:hAnsi="宋体" w:hint="eastAsia"/>
          <w:b w:val="false"/>
          <w:bCs w:val="false"/>
          <w:i w:val="false"/>
          <w:iCs w:val="false"/>
          <w:sz w:val="28"/>
          <w:szCs w:val="28"/>
          <w:lang w:val="en-US" w:eastAsia="zh-CN"/>
        </w:rPr>
        <w:t>年</w:t>
      </w:r>
      <w:r>
        <w:rPr>
          <w:rFonts w:ascii="宋体" w:cs="宋体" w:hAnsi="宋体" w:hint="default"/>
          <w:b w:val="false"/>
          <w:bCs w:val="false"/>
          <w:i w:val="false"/>
          <w:iCs w:val="false"/>
          <w:sz w:val="28"/>
          <w:szCs w:val="28"/>
          <w:lang w:val="en-US" w:eastAsia="zh-CN"/>
        </w:rPr>
        <w:t>8</w:t>
      </w:r>
      <w:r>
        <w:rPr>
          <w:rFonts w:ascii="宋体" w:cs="宋体" w:hAnsi="宋体" w:hint="eastAsia"/>
          <w:b w:val="false"/>
          <w:bCs w:val="false"/>
          <w:i w:val="false"/>
          <w:iCs w:val="false"/>
          <w:sz w:val="28"/>
          <w:szCs w:val="28"/>
          <w:lang w:val="en-US" w:eastAsia="zh-CN"/>
        </w:rPr>
        <w:t>月</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提到了元朝的建筑结构，元代建筑一度受外来工匠影响，并以北方工匠为主，建筑结构大胆粗犷，艺术风格狂放不羁。元朝统治者崇尚宗教，宗教建筑相当发达，另外，元代城市进一步发展了各行各业的作坊、店铺、戏台等娱乐性建筑。</w:t>
      </w:r>
    </w:p>
    <w:p>
      <w:pPr>
        <w:pStyle w:val="style0"/>
        <w:keepNext w:val="false"/>
        <w:keepLines w:val="false"/>
        <w:widowControl/>
        <w:suppressLineNumbers w:val="false"/>
        <w:ind w:firstLineChars="200"/>
        <w:jc w:val="left"/>
        <w:rPr>
          <w:rFonts w:ascii="宋体" w:cs="宋体" w:hAnsi="宋体" w:hint="eastAsia"/>
          <w:b w:val="false"/>
          <w:bCs w:val="false"/>
          <w:i w:val="false"/>
          <w:iCs w:val="false"/>
          <w:sz w:val="28"/>
          <w:szCs w:val="28"/>
          <w:lang w:val="en-US" w:eastAsia="zh-CN"/>
        </w:rPr>
      </w:pPr>
      <w:r>
        <w:rPr>
          <w:rFonts w:ascii="宋体" w:cs="宋体" w:eastAsia="宋体" w:hAnsi="宋体" w:hint="eastAsia"/>
          <w:b w:val="false"/>
          <w:bCs w:val="false"/>
          <w:i w:val="false"/>
          <w:iCs w:val="false"/>
          <w:sz w:val="28"/>
          <w:szCs w:val="28"/>
          <w:lang w:val="en-US" w:eastAsia="zh-CN"/>
        </w:rPr>
        <w:t>关于中原文化对少数民族建城的影响</w:t>
      </w:r>
      <w:r>
        <w:rPr>
          <w:rFonts w:ascii="宋体" w:cs="宋体" w:hAnsi="宋体" w:hint="eastAsia"/>
          <w:b w:val="false"/>
          <w:bCs w:val="false"/>
          <w:i w:val="false"/>
          <w:iCs w:val="false"/>
          <w:sz w:val="28"/>
          <w:szCs w:val="28"/>
          <w:lang w:val="en-US" w:eastAsia="zh-CN"/>
        </w:rPr>
        <w:t>，元朝是少数民族建立的政权，少数民族统治者要想稳固政权就必须学习汉族先进文化，在城市建设方面，中原的城市建设文化对少数民族有着巨大的影响，因此研究中原文化对少数民族建成之影响的成果不在少数。鲍宗豪的《华夏城市文明论》</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东方出版中心</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2019年</w:t>
      </w:r>
      <w:r>
        <w:rPr>
          <w:rFonts w:ascii="宋体" w:cs="宋体" w:hAnsi="宋体" w:hint="default"/>
          <w:b w:val="false"/>
          <w:bCs w:val="false"/>
          <w:i w:val="false"/>
          <w:iCs w:val="false"/>
          <w:sz w:val="28"/>
          <w:szCs w:val="28"/>
          <w:lang w:val="en-US" w:eastAsia="zh-CN"/>
        </w:rPr>
        <w:t>8</w:t>
      </w:r>
      <w:r>
        <w:rPr>
          <w:rFonts w:ascii="宋体" w:cs="宋体" w:hAnsi="宋体" w:hint="eastAsia"/>
          <w:b w:val="false"/>
          <w:bCs w:val="false"/>
          <w:i w:val="false"/>
          <w:iCs w:val="false"/>
          <w:sz w:val="28"/>
          <w:szCs w:val="28"/>
          <w:lang w:val="en-US" w:eastAsia="zh-CN"/>
        </w:rPr>
        <w:t>月</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认为：元朝是北方少数民族建立的政权，逐水草而居，基本上没有城市概念，他们受中原文化影响才有了定居农业，开始兴建城市。何一民的专著《中国城市史》</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武汉大学出版社</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201</w:t>
      </w:r>
      <w:r>
        <w:rPr>
          <w:rFonts w:ascii="宋体" w:cs="宋体" w:hAnsi="宋体" w:hint="default"/>
          <w:b w:val="false"/>
          <w:bCs w:val="false"/>
          <w:i w:val="false"/>
          <w:iCs w:val="false"/>
          <w:sz w:val="28"/>
          <w:szCs w:val="28"/>
          <w:lang w:val="en-US" w:eastAsia="zh-CN"/>
        </w:rPr>
        <w:t>2</w:t>
      </w:r>
      <w:r>
        <w:rPr>
          <w:rFonts w:ascii="宋体" w:cs="宋体" w:hAnsi="宋体" w:hint="eastAsia"/>
          <w:b w:val="false"/>
          <w:bCs w:val="false"/>
          <w:i w:val="false"/>
          <w:iCs w:val="false"/>
          <w:sz w:val="28"/>
          <w:szCs w:val="28"/>
          <w:lang w:val="en-US" w:eastAsia="zh-CN"/>
        </w:rPr>
        <w:t>年</w:t>
      </w:r>
      <w:r>
        <w:rPr>
          <w:rFonts w:ascii="宋体" w:cs="宋体" w:hAnsi="宋体" w:hint="default"/>
          <w:b w:val="false"/>
          <w:bCs w:val="false"/>
          <w:i w:val="false"/>
          <w:iCs w:val="false"/>
          <w:sz w:val="28"/>
          <w:szCs w:val="28"/>
          <w:lang w:val="en-US" w:eastAsia="zh-CN"/>
        </w:rPr>
        <w:t>2</w:t>
      </w:r>
      <w:r>
        <w:rPr>
          <w:rFonts w:ascii="宋体" w:cs="宋体" w:hAnsi="宋体" w:hint="eastAsia"/>
          <w:b w:val="false"/>
          <w:bCs w:val="false"/>
          <w:i w:val="false"/>
          <w:iCs w:val="false"/>
          <w:sz w:val="28"/>
          <w:szCs w:val="28"/>
          <w:lang w:val="en-US" w:eastAsia="zh-CN"/>
        </w:rPr>
        <w:t>月第</w:t>
      </w:r>
      <w:r>
        <w:rPr>
          <w:rFonts w:ascii="宋体" w:cs="宋体" w:hAnsi="宋体" w:hint="default"/>
          <w:b w:val="false"/>
          <w:bCs w:val="false"/>
          <w:i w:val="false"/>
          <w:iCs w:val="false"/>
          <w:sz w:val="28"/>
          <w:szCs w:val="28"/>
          <w:lang w:val="en-US" w:eastAsia="zh-CN"/>
        </w:rPr>
        <w:t>1</w:t>
      </w:r>
      <w:r>
        <w:rPr>
          <w:rFonts w:ascii="宋体" w:cs="宋体" w:hAnsi="宋体" w:hint="eastAsia"/>
          <w:b w:val="false"/>
          <w:bCs w:val="false"/>
          <w:i w:val="false"/>
          <w:iCs w:val="false"/>
          <w:sz w:val="28"/>
          <w:szCs w:val="28"/>
          <w:lang w:val="en-US" w:eastAsia="zh-CN"/>
        </w:rPr>
        <w:t>版</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也提到：元朝在统一中国过程中不断地发动战争，蒙古统治者试图将北部中国变成一个庞大的游牧场，对所攻占的城市造成破坏，但蒙古人成为中国的统治者后，开始接受汉文化的影响，全面接受汉人都城的规划设计理念。赵春晓的《元、明宫程平面规模研究——基于元大都宫城规模及象征意义分析》</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《城市规划》</w:t>
      </w:r>
      <w:r>
        <w:rPr>
          <w:rFonts w:ascii="宋体" w:cs="宋体" w:hAnsi="宋体" w:hint="default"/>
          <w:b w:val="false"/>
          <w:bCs w:val="false"/>
          <w:i w:val="false"/>
          <w:iCs w:val="false"/>
          <w:sz w:val="28"/>
          <w:szCs w:val="28"/>
          <w:lang w:val="en-US" w:eastAsia="zh-CN"/>
        </w:rPr>
        <w:t>2020</w:t>
      </w:r>
      <w:r>
        <w:rPr>
          <w:rFonts w:ascii="宋体" w:cs="宋体" w:hAnsi="宋体" w:hint="eastAsia"/>
          <w:b w:val="false"/>
          <w:bCs w:val="false"/>
          <w:i w:val="false"/>
          <w:iCs w:val="false"/>
          <w:sz w:val="28"/>
          <w:szCs w:val="28"/>
          <w:lang w:val="en-US" w:eastAsia="zh-CN"/>
        </w:rPr>
        <w:t>年第</w:t>
      </w:r>
      <w:r>
        <w:rPr>
          <w:rFonts w:ascii="宋体" w:cs="宋体" w:hAnsi="宋体" w:hint="default"/>
          <w:b w:val="false"/>
          <w:bCs w:val="false"/>
          <w:i w:val="false"/>
          <w:iCs w:val="false"/>
          <w:sz w:val="28"/>
          <w:szCs w:val="28"/>
          <w:lang w:val="en-US" w:eastAsia="zh-CN"/>
        </w:rPr>
        <w:t>5</w:t>
      </w:r>
      <w:r>
        <w:rPr>
          <w:rFonts w:ascii="宋体" w:cs="宋体" w:hAnsi="宋体" w:hint="eastAsia"/>
          <w:b w:val="false"/>
          <w:bCs w:val="false"/>
          <w:i w:val="false"/>
          <w:iCs w:val="false"/>
          <w:sz w:val="28"/>
          <w:szCs w:val="28"/>
          <w:lang w:val="en-US" w:eastAsia="zh-CN"/>
        </w:rPr>
        <w:t>期</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提到：元大都的皇宫结合了中原王朝宫廷的政治礼仪制度，发挥其王权象征作用，其工程规划理念对明朝皇城、宫城产生了重大影响。还有学者研究中原文化对少数民族的城市制度产生影响，曹宇的《元代城市税收研究》</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云南大学博士研究生学位论文</w:t>
      </w:r>
      <w:r>
        <w:rPr>
          <w:rFonts w:ascii="宋体" w:cs="宋体" w:hAnsi="宋体" w:hint="default"/>
          <w:b w:val="false"/>
          <w:bCs w:val="false"/>
          <w:i w:val="false"/>
          <w:iCs w:val="false"/>
          <w:sz w:val="28"/>
          <w:szCs w:val="28"/>
          <w:lang w:val="en-US" w:eastAsia="zh-CN"/>
        </w:rPr>
        <w:t>.2020</w:t>
      </w:r>
      <w:r>
        <w:rPr>
          <w:rFonts w:ascii="宋体" w:cs="宋体" w:hAnsi="宋体" w:hint="eastAsia"/>
          <w:b w:val="false"/>
          <w:bCs w:val="false"/>
          <w:i w:val="false"/>
          <w:iCs w:val="false"/>
          <w:sz w:val="28"/>
          <w:szCs w:val="28"/>
          <w:lang w:val="en-US" w:eastAsia="zh-CN"/>
        </w:rPr>
        <w:t>年</w:t>
      </w:r>
      <w:r>
        <w:rPr>
          <w:rFonts w:ascii="宋体" w:cs="宋体" w:hAnsi="宋体" w:hint="default"/>
          <w:b w:val="false"/>
          <w:bCs w:val="false"/>
          <w:i w:val="false"/>
          <w:iCs w:val="false"/>
          <w:sz w:val="28"/>
          <w:szCs w:val="28"/>
          <w:lang w:val="en-US" w:eastAsia="zh-CN"/>
        </w:rPr>
        <w:t>6</w:t>
      </w:r>
      <w:r>
        <w:rPr>
          <w:rFonts w:ascii="宋体" w:cs="宋体" w:hAnsi="宋体" w:hint="eastAsia"/>
          <w:b w:val="false"/>
          <w:bCs w:val="false"/>
          <w:i w:val="false"/>
          <w:iCs w:val="false"/>
          <w:sz w:val="28"/>
          <w:szCs w:val="28"/>
          <w:lang w:val="en-US" w:eastAsia="zh-CN"/>
        </w:rPr>
        <w:t>月</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认为：元朝城市收税既承袭了蒙古草原文化，又借鉴了汉地制度，形成了多元混合的城市税制。</w:t>
      </w:r>
    </w:p>
    <w:p>
      <w:pPr>
        <w:pStyle w:val="style0"/>
        <w:keepNext w:val="false"/>
        <w:keepLines w:val="false"/>
        <w:widowControl/>
        <w:suppressLineNumbers w:val="false"/>
        <w:ind w:firstLineChars="200"/>
        <w:jc w:val="left"/>
        <w:rPr>
          <w:rFonts w:ascii="宋体" w:cs="宋体" w:hAnsi="宋体" w:hint="eastAsia"/>
          <w:b w:val="false"/>
          <w:bCs w:val="false"/>
          <w:i w:val="false"/>
          <w:iCs w:val="false"/>
          <w:sz w:val="28"/>
          <w:szCs w:val="28"/>
          <w:lang w:val="en-US" w:eastAsia="zh-CN"/>
        </w:rPr>
      </w:pPr>
      <w:r>
        <w:rPr>
          <w:rFonts w:ascii="宋体" w:cs="宋体" w:hAnsi="宋体" w:hint="eastAsia"/>
          <w:b w:val="false"/>
          <w:bCs w:val="false"/>
          <w:i w:val="false"/>
          <w:iCs w:val="false"/>
          <w:sz w:val="28"/>
          <w:szCs w:val="28"/>
          <w:lang w:val="en-US" w:eastAsia="zh-CN"/>
        </w:rPr>
        <w:t>关于城市黑夜秩序与管理，冯之余的《古代中国的黑夜秩序》</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《东南学术》</w:t>
      </w:r>
      <w:r>
        <w:rPr>
          <w:rFonts w:ascii="宋体" w:cs="宋体" w:hAnsi="宋体" w:hint="default"/>
          <w:b w:val="false"/>
          <w:bCs w:val="false"/>
          <w:i w:val="false"/>
          <w:iCs w:val="false"/>
          <w:sz w:val="28"/>
          <w:szCs w:val="28"/>
          <w:lang w:val="en-US" w:eastAsia="zh-CN"/>
        </w:rPr>
        <w:t>2009</w:t>
      </w:r>
      <w:r>
        <w:rPr>
          <w:rFonts w:ascii="宋体" w:cs="宋体" w:hAnsi="宋体" w:hint="eastAsia"/>
          <w:b w:val="false"/>
          <w:bCs w:val="false"/>
          <w:i w:val="false"/>
          <w:iCs w:val="false"/>
          <w:sz w:val="28"/>
          <w:szCs w:val="28"/>
          <w:lang w:val="en-US" w:eastAsia="zh-CN"/>
        </w:rPr>
        <w:t>年第</w:t>
      </w:r>
      <w:r>
        <w:rPr>
          <w:rFonts w:ascii="宋体" w:cs="宋体" w:hAnsi="宋体" w:hint="default"/>
          <w:b w:val="false"/>
          <w:bCs w:val="false"/>
          <w:i w:val="false"/>
          <w:iCs w:val="false"/>
          <w:sz w:val="28"/>
          <w:szCs w:val="28"/>
          <w:lang w:val="en-US" w:eastAsia="zh-CN"/>
        </w:rPr>
        <w:t>3</w:t>
      </w:r>
      <w:r>
        <w:rPr>
          <w:rFonts w:ascii="宋体" w:cs="宋体" w:hAnsi="宋体" w:hint="eastAsia"/>
          <w:b w:val="false"/>
          <w:bCs w:val="false"/>
          <w:i w:val="false"/>
          <w:iCs w:val="false"/>
          <w:sz w:val="28"/>
          <w:szCs w:val="28"/>
          <w:lang w:val="en-US" w:eastAsia="zh-CN"/>
        </w:rPr>
        <w:t>期</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说道：元朝时期和前朝一样，规定夜间百姓不可在城内随意行走，除“公事急速及吉凶疾病之类”外一律以“犯夜”论处。元朝太原路禁止嫁女娶妻时夜晚办宴会，皇帝颁圣旨命令夜间聚众集会的要比同等罪行加一等处罚，因为人们认为不按正常时间生活的人会引起混乱，应当严厉管理他们。王茂华和张金花的《元朝城市夜禁考论》</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《兰州学刊》</w:t>
      </w:r>
      <w:r>
        <w:rPr>
          <w:rFonts w:ascii="宋体" w:cs="宋体" w:hAnsi="宋体" w:hint="default"/>
          <w:b w:val="false"/>
          <w:bCs w:val="false"/>
          <w:i w:val="false"/>
          <w:iCs w:val="false"/>
          <w:sz w:val="28"/>
          <w:szCs w:val="28"/>
          <w:lang w:val="en-US" w:eastAsia="zh-CN"/>
        </w:rPr>
        <w:t>2016</w:t>
      </w:r>
      <w:r>
        <w:rPr>
          <w:rFonts w:ascii="宋体" w:cs="宋体" w:hAnsi="宋体" w:hint="eastAsia"/>
          <w:b w:val="false"/>
          <w:bCs w:val="false"/>
          <w:i w:val="false"/>
          <w:iCs w:val="false"/>
          <w:sz w:val="28"/>
          <w:szCs w:val="28"/>
          <w:lang w:val="en-US" w:eastAsia="zh-CN"/>
        </w:rPr>
        <w:t>年第</w:t>
      </w:r>
      <w:r>
        <w:rPr>
          <w:rFonts w:ascii="宋体" w:cs="宋体" w:hAnsi="宋体" w:hint="default"/>
          <w:b w:val="false"/>
          <w:bCs w:val="false"/>
          <w:i w:val="false"/>
          <w:iCs w:val="false"/>
          <w:sz w:val="28"/>
          <w:szCs w:val="28"/>
          <w:lang w:val="en-US" w:eastAsia="zh-CN"/>
        </w:rPr>
        <w:t>3</w:t>
      </w:r>
      <w:r>
        <w:rPr>
          <w:rFonts w:ascii="宋体" w:cs="宋体" w:hAnsi="宋体" w:hint="eastAsia"/>
          <w:b w:val="false"/>
          <w:bCs w:val="false"/>
          <w:i w:val="false"/>
          <w:iCs w:val="false"/>
          <w:sz w:val="28"/>
          <w:szCs w:val="28"/>
          <w:lang w:val="en-US" w:eastAsia="zh-CN"/>
        </w:rPr>
        <w:t>期</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考察了元朝城市夜禁法律规定、执法情况以及夜晚公共空间的活动与消费，得出元朝城市夜生活与夜禁既冲突又共存的结论。</w:t>
      </w:r>
    </w:p>
    <w:p>
      <w:pPr>
        <w:pStyle w:val="style0"/>
        <w:keepNext w:val="false"/>
        <w:keepLines w:val="false"/>
        <w:widowControl/>
        <w:suppressLineNumbers w:val="false"/>
        <w:jc w:val="left"/>
        <w:rPr>
          <w:rFonts w:ascii="宋体" w:cs="宋体" w:hAnsi="宋体" w:hint="eastAsia"/>
          <w:b/>
          <w:bCs/>
          <w:i w:val="false"/>
          <w:iCs w:val="false"/>
          <w:sz w:val="28"/>
          <w:szCs w:val="28"/>
          <w:lang w:val="en-US" w:eastAsia="zh-CN"/>
        </w:rPr>
      </w:pPr>
      <w:r>
        <w:rPr>
          <w:rFonts w:ascii="宋体" w:cs="宋体" w:hAnsi="宋体" w:hint="eastAsia"/>
          <w:b/>
          <w:bCs/>
          <w:i w:val="false"/>
          <w:iCs w:val="false"/>
          <w:sz w:val="28"/>
          <w:szCs w:val="28"/>
          <w:lang w:val="en-US" w:eastAsia="zh-CN"/>
        </w:rPr>
        <w:t>二、元朝单体城市研究</w:t>
      </w:r>
    </w:p>
    <w:p>
      <w:pPr>
        <w:pStyle w:val="style0"/>
        <w:keepNext w:val="false"/>
        <w:keepLines w:val="false"/>
        <w:widowControl/>
        <w:suppressLineNumbers w:val="false"/>
        <w:ind w:firstLineChars="200"/>
        <w:jc w:val="left"/>
        <w:rPr>
          <w:rFonts w:ascii="宋体" w:cs="宋体" w:hAnsi="宋体" w:hint="eastAsia"/>
          <w:b w:val="false"/>
          <w:bCs w:val="false"/>
          <w:i w:val="false"/>
          <w:iCs w:val="false"/>
          <w:sz w:val="28"/>
          <w:szCs w:val="28"/>
          <w:lang w:val="en-US" w:eastAsia="zh-CN"/>
        </w:rPr>
      </w:pPr>
      <w:r>
        <w:rPr>
          <w:rFonts w:ascii="宋体" w:cs="宋体" w:eastAsia="宋体" w:hAnsi="宋体" w:hint="eastAsia"/>
          <w:b w:val="false"/>
          <w:bCs w:val="false"/>
          <w:i w:val="false"/>
          <w:iCs w:val="false"/>
          <w:sz w:val="28"/>
          <w:szCs w:val="28"/>
          <w:lang w:val="en-US" w:eastAsia="zh-CN"/>
        </w:rPr>
        <w:t>在元朝城市中</w:t>
      </w:r>
      <w:r>
        <w:rPr>
          <w:rFonts w:ascii="宋体" w:cs="宋体" w:hAnsi="宋体" w:hint="eastAsia"/>
          <w:b w:val="false"/>
          <w:bCs w:val="false"/>
          <w:i w:val="false"/>
          <w:iCs w:val="false"/>
          <w:sz w:val="28"/>
          <w:szCs w:val="28"/>
          <w:lang w:val="en-US" w:eastAsia="zh-CN"/>
        </w:rPr>
        <w:t>，学界对于元大都的研究比较多，这其中又以对元大都的历史地位进行探讨为多数。却拉布吉的《元大都的历史地位探微》</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《西北民族大学学报》</w:t>
      </w:r>
      <w:r>
        <w:rPr>
          <w:rFonts w:ascii="宋体" w:cs="宋体" w:hAnsi="宋体" w:hint="default"/>
          <w:b w:val="false"/>
          <w:bCs w:val="false"/>
          <w:i w:val="false"/>
          <w:iCs w:val="false"/>
          <w:sz w:val="28"/>
          <w:szCs w:val="28"/>
          <w:lang w:val="en-US" w:eastAsia="zh-CN"/>
        </w:rPr>
        <w:t>2008</w:t>
      </w:r>
      <w:r>
        <w:rPr>
          <w:rFonts w:ascii="宋体" w:cs="宋体" w:hAnsi="宋体" w:hint="eastAsia"/>
          <w:b w:val="false"/>
          <w:bCs w:val="false"/>
          <w:i w:val="false"/>
          <w:iCs w:val="false"/>
          <w:sz w:val="28"/>
          <w:szCs w:val="28"/>
          <w:lang w:val="en-US" w:eastAsia="zh-CN"/>
        </w:rPr>
        <w:t>年</w:t>
      </w:r>
      <w:r>
        <w:rPr>
          <w:rFonts w:ascii="宋体" w:cs="宋体" w:hAnsi="宋体" w:hint="default"/>
          <w:b w:val="false"/>
          <w:bCs w:val="false"/>
          <w:i w:val="false"/>
          <w:iCs w:val="false"/>
          <w:sz w:val="28"/>
          <w:szCs w:val="28"/>
          <w:lang w:val="en-US" w:eastAsia="zh-CN"/>
        </w:rPr>
        <w:t>10</w:t>
      </w:r>
      <w:r>
        <w:rPr>
          <w:rFonts w:ascii="宋体" w:cs="宋体" w:hAnsi="宋体" w:hint="eastAsia"/>
          <w:b w:val="false"/>
          <w:bCs w:val="false"/>
          <w:i w:val="false"/>
          <w:iCs w:val="false"/>
          <w:sz w:val="28"/>
          <w:szCs w:val="28"/>
          <w:lang w:val="en-US" w:eastAsia="zh-CN"/>
        </w:rPr>
        <w:t>月</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指出：蒙古帝国的政治中心南移，元大都作为统一的多民族国家首府，解决了民族、宗教、文化矛盾等问题，也是世界文化和商贸交流的汇合点。邱江宁的《</w:t>
      </w:r>
      <w:r>
        <w:rPr>
          <w:rFonts w:ascii="宋体" w:cs="宋体" w:hAnsi="宋体" w:hint="default"/>
          <w:b w:val="false"/>
          <w:bCs w:val="false"/>
          <w:i w:val="false"/>
          <w:iCs w:val="false"/>
          <w:sz w:val="28"/>
          <w:szCs w:val="28"/>
          <w:lang w:val="en-US" w:eastAsia="zh-CN"/>
        </w:rPr>
        <w:t>13~14世纪文本中的元大都形象</w:t>
      </w:r>
      <w:r>
        <w:rPr>
          <w:rFonts w:ascii="宋体" w:cs="宋体" w:hAnsi="宋体" w:hint="eastAsia"/>
          <w:b w:val="false"/>
          <w:bCs w:val="false"/>
          <w:i w:val="false"/>
          <w:iCs w:val="false"/>
          <w:sz w:val="28"/>
          <w:szCs w:val="28"/>
          <w:lang w:val="en-US" w:eastAsia="zh-CN"/>
        </w:rPr>
        <w:t>——以孟高维诺书信为中心的讨论》</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《浙江大学学报》</w:t>
      </w:r>
      <w:r>
        <w:rPr>
          <w:rFonts w:ascii="宋体" w:cs="宋体" w:hAnsi="宋体" w:hint="default"/>
          <w:b w:val="false"/>
          <w:bCs w:val="false"/>
          <w:i w:val="false"/>
          <w:iCs w:val="false"/>
          <w:sz w:val="28"/>
          <w:szCs w:val="28"/>
          <w:lang w:val="en-US" w:eastAsia="zh-CN"/>
        </w:rPr>
        <w:t>2022</w:t>
      </w:r>
      <w:r>
        <w:rPr>
          <w:rFonts w:ascii="宋体" w:cs="宋体" w:hAnsi="宋体" w:hint="eastAsia"/>
          <w:b w:val="false"/>
          <w:bCs w:val="false"/>
          <w:i w:val="false"/>
          <w:iCs w:val="false"/>
          <w:sz w:val="28"/>
          <w:szCs w:val="28"/>
          <w:lang w:val="en-US" w:eastAsia="zh-CN"/>
        </w:rPr>
        <w:t>年第</w:t>
      </w:r>
      <w:r>
        <w:rPr>
          <w:rFonts w:ascii="宋体" w:cs="宋体" w:hAnsi="宋体" w:hint="default"/>
          <w:b w:val="false"/>
          <w:bCs w:val="false"/>
          <w:i w:val="false"/>
          <w:iCs w:val="false"/>
          <w:sz w:val="28"/>
          <w:szCs w:val="28"/>
          <w:lang w:val="en-US" w:eastAsia="zh-CN"/>
        </w:rPr>
        <w:t>5</w:t>
      </w:r>
      <w:r>
        <w:rPr>
          <w:rFonts w:ascii="宋体" w:cs="宋体" w:hAnsi="宋体" w:hint="eastAsia"/>
          <w:b w:val="false"/>
          <w:bCs w:val="false"/>
          <w:i w:val="false"/>
          <w:iCs w:val="false"/>
          <w:sz w:val="28"/>
          <w:szCs w:val="28"/>
          <w:lang w:val="en-US" w:eastAsia="zh-CN"/>
        </w:rPr>
        <w:t>期</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通过对孟高维诺书信文字的分析，论证了元大都的世界性特征。除此之外，陈喜波和王亚男在《元大都漕运问题新探》</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《中国历史地理论丛》</w:t>
      </w:r>
      <w:r>
        <w:rPr>
          <w:rFonts w:ascii="宋体" w:cs="宋体" w:hAnsi="宋体" w:hint="default"/>
          <w:b w:val="false"/>
          <w:bCs w:val="false"/>
          <w:i w:val="false"/>
          <w:iCs w:val="false"/>
          <w:sz w:val="28"/>
          <w:szCs w:val="28"/>
          <w:lang w:val="en-US" w:eastAsia="zh-CN"/>
        </w:rPr>
        <w:t>2022</w:t>
      </w:r>
      <w:r>
        <w:rPr>
          <w:rFonts w:ascii="宋体" w:cs="宋体" w:hAnsi="宋体" w:hint="eastAsia"/>
          <w:b w:val="false"/>
          <w:bCs w:val="false"/>
          <w:i w:val="false"/>
          <w:iCs w:val="false"/>
          <w:sz w:val="28"/>
          <w:szCs w:val="28"/>
          <w:lang w:val="en-US" w:eastAsia="zh-CN"/>
        </w:rPr>
        <w:t>年第</w:t>
      </w:r>
      <w:r>
        <w:rPr>
          <w:rFonts w:ascii="宋体" w:cs="宋体" w:hAnsi="宋体" w:hint="default"/>
          <w:b w:val="false"/>
          <w:bCs w:val="false"/>
          <w:i w:val="false"/>
          <w:iCs w:val="false"/>
          <w:sz w:val="28"/>
          <w:szCs w:val="28"/>
          <w:lang w:val="en-US" w:eastAsia="zh-CN"/>
        </w:rPr>
        <w:t>3</w:t>
      </w:r>
      <w:r>
        <w:rPr>
          <w:rFonts w:ascii="宋体" w:cs="宋体" w:hAnsi="宋体" w:hint="eastAsia"/>
          <w:b w:val="false"/>
          <w:bCs w:val="false"/>
          <w:i w:val="false"/>
          <w:iCs w:val="false"/>
          <w:sz w:val="28"/>
          <w:szCs w:val="28"/>
          <w:lang w:val="en-US" w:eastAsia="zh-CN"/>
        </w:rPr>
        <w:t>期</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中对元大都漕运问题进行研究，元世祖时期实行漕粮海运，在大都地区创立接运制度，开凿通惠河。</w:t>
      </w:r>
    </w:p>
    <w:p>
      <w:pPr>
        <w:pStyle w:val="style0"/>
        <w:keepNext w:val="false"/>
        <w:keepLines w:val="false"/>
        <w:widowControl/>
        <w:suppressLineNumbers w:val="false"/>
        <w:ind w:firstLineChars="200"/>
        <w:jc w:val="left"/>
        <w:rPr>
          <w:rFonts w:ascii="宋体" w:cs="宋体" w:hAnsi="宋体" w:hint="eastAsia"/>
          <w:b w:val="false"/>
          <w:bCs w:val="false"/>
          <w:i w:val="false"/>
          <w:iCs w:val="false"/>
          <w:sz w:val="28"/>
          <w:szCs w:val="28"/>
          <w:lang w:val="en-US" w:eastAsia="zh-CN"/>
        </w:rPr>
      </w:pPr>
      <w:r>
        <w:rPr>
          <w:rFonts w:ascii="宋体" w:cs="宋体" w:hAnsi="宋体" w:hint="eastAsia"/>
          <w:b w:val="false"/>
          <w:bCs w:val="false"/>
          <w:i w:val="false"/>
          <w:iCs w:val="false"/>
          <w:sz w:val="28"/>
          <w:szCs w:val="28"/>
          <w:lang w:val="en-US" w:eastAsia="zh-CN"/>
        </w:rPr>
        <w:t>由于元朝时的陶瓷扬名海内外，因此对元朝的陶瓷名城景德镇也有研究，张文婧的《元代景德镇的陶瓷文化与当代景德镇城市精神刍议》</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《现代妇女》</w:t>
      </w:r>
      <w:r>
        <w:rPr>
          <w:rFonts w:ascii="宋体" w:cs="宋体" w:hAnsi="宋体" w:hint="default"/>
          <w:b w:val="false"/>
          <w:bCs w:val="false"/>
          <w:i w:val="false"/>
          <w:iCs w:val="false"/>
          <w:sz w:val="28"/>
          <w:szCs w:val="28"/>
          <w:lang w:val="en-US" w:eastAsia="zh-CN"/>
        </w:rPr>
        <w:t>2014</w:t>
      </w:r>
      <w:r>
        <w:rPr>
          <w:rFonts w:ascii="宋体" w:cs="宋体" w:hAnsi="宋体" w:hint="eastAsia"/>
          <w:b w:val="false"/>
          <w:bCs w:val="false"/>
          <w:i w:val="false"/>
          <w:iCs w:val="false"/>
          <w:sz w:val="28"/>
          <w:szCs w:val="28"/>
          <w:lang w:val="en-US" w:eastAsia="zh-CN"/>
        </w:rPr>
        <w:t>年第</w:t>
      </w:r>
      <w:r>
        <w:rPr>
          <w:rFonts w:ascii="宋体" w:cs="宋体" w:hAnsi="宋体" w:hint="default"/>
          <w:b w:val="false"/>
          <w:bCs w:val="false"/>
          <w:i w:val="false"/>
          <w:iCs w:val="false"/>
          <w:sz w:val="28"/>
          <w:szCs w:val="28"/>
          <w:lang w:val="en-US" w:eastAsia="zh-CN"/>
        </w:rPr>
        <w:t>4</w:t>
      </w:r>
      <w:r>
        <w:rPr>
          <w:rFonts w:ascii="宋体" w:cs="宋体" w:hAnsi="宋体" w:hint="eastAsia"/>
          <w:b w:val="false"/>
          <w:bCs w:val="false"/>
          <w:i w:val="false"/>
          <w:iCs w:val="false"/>
          <w:sz w:val="28"/>
          <w:szCs w:val="28"/>
          <w:lang w:val="en-US" w:eastAsia="zh-CN"/>
        </w:rPr>
        <w:t>期</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认为：由于当时中国疆土的极大扩展和大运河的全线贯通, 使得这一时期景德镇格外开放融合, 移民迅速增加, 景德镇瓷窑在宋代逐渐繁荣, 至元代又免于战乱, 全国能工巧匠八方而聚, 制造工艺、材料不断改良, 多种因素促成景德镇成为了全国的制瓷中心。</w:t>
      </w:r>
    </w:p>
    <w:p>
      <w:pPr>
        <w:pStyle w:val="style0"/>
        <w:keepNext w:val="false"/>
        <w:keepLines w:val="false"/>
        <w:widowControl/>
        <w:suppressLineNumbers w:val="false"/>
        <w:jc w:val="left"/>
        <w:rPr>
          <w:rFonts w:ascii="宋体" w:cs="宋体" w:eastAsia="宋体" w:hAnsi="宋体" w:hint="eastAsia"/>
          <w:b/>
          <w:bCs/>
          <w:i w:val="false"/>
          <w:iCs w:val="false"/>
          <w:sz w:val="28"/>
          <w:szCs w:val="28"/>
          <w:lang w:val="en-US" w:eastAsia="zh-CN"/>
        </w:rPr>
      </w:pPr>
      <w:r>
        <w:rPr>
          <w:rFonts w:ascii="宋体" w:cs="宋体" w:eastAsia="宋体" w:hAnsi="宋体" w:hint="eastAsia"/>
          <w:b/>
          <w:bCs/>
          <w:i w:val="false"/>
          <w:iCs w:val="false"/>
          <w:sz w:val="28"/>
          <w:szCs w:val="28"/>
          <w:lang w:val="en-US" w:eastAsia="zh-CN"/>
        </w:rPr>
        <w:t>三、元朝区域城市研究</w:t>
      </w:r>
    </w:p>
    <w:p>
      <w:pPr>
        <w:pStyle w:val="style0"/>
        <w:keepNext w:val="false"/>
        <w:keepLines w:val="false"/>
        <w:widowControl/>
        <w:suppressLineNumbers w:val="false"/>
        <w:ind w:firstLineChars="200"/>
        <w:jc w:val="left"/>
        <w:rPr>
          <w:rFonts w:ascii="宋体" w:cs="宋体" w:hAnsi="宋体" w:hint="eastAsia"/>
          <w:b w:val="false"/>
          <w:bCs w:val="false"/>
          <w:i w:val="false"/>
          <w:iCs w:val="false"/>
          <w:sz w:val="28"/>
          <w:szCs w:val="28"/>
          <w:lang w:val="en-US" w:eastAsia="zh-CN"/>
        </w:rPr>
      </w:pPr>
      <w:r>
        <w:rPr>
          <w:rFonts w:ascii="宋体" w:cs="宋体" w:eastAsia="宋体" w:hAnsi="宋体" w:hint="eastAsia"/>
          <w:b w:val="false"/>
          <w:bCs w:val="false"/>
          <w:i w:val="false"/>
          <w:iCs w:val="false"/>
          <w:sz w:val="28"/>
          <w:szCs w:val="28"/>
          <w:lang w:val="en-US" w:eastAsia="zh-CN"/>
        </w:rPr>
        <w:t>在这一研究维度</w:t>
      </w:r>
      <w:r>
        <w:rPr>
          <w:rFonts w:ascii="宋体" w:cs="宋体" w:hAnsi="宋体" w:hint="eastAsia"/>
          <w:b w:val="false"/>
          <w:bCs w:val="false"/>
          <w:i w:val="false"/>
          <w:iCs w:val="false"/>
          <w:sz w:val="28"/>
          <w:szCs w:val="28"/>
          <w:lang w:val="en-US" w:eastAsia="zh-CN"/>
        </w:rPr>
        <w:t>，学界的研究成果比较少。乌英嘎的《内蒙古地区元代城镇布局研究》</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内蒙古大学硕士学位论文</w:t>
      </w:r>
      <w:r>
        <w:rPr>
          <w:rFonts w:ascii="宋体" w:cs="宋体" w:hAnsi="宋体" w:hint="default"/>
          <w:b w:val="false"/>
          <w:bCs w:val="false"/>
          <w:i w:val="false"/>
          <w:iCs w:val="false"/>
          <w:sz w:val="28"/>
          <w:szCs w:val="28"/>
          <w:lang w:val="en-US" w:eastAsia="zh-CN"/>
        </w:rPr>
        <w:t>.2016</w:t>
      </w:r>
      <w:r>
        <w:rPr>
          <w:rFonts w:ascii="宋体" w:cs="宋体" w:hAnsi="宋体" w:hint="eastAsia"/>
          <w:b w:val="false"/>
          <w:bCs w:val="false"/>
          <w:i w:val="false"/>
          <w:iCs w:val="false"/>
          <w:sz w:val="28"/>
          <w:szCs w:val="28"/>
          <w:lang w:val="en-US" w:eastAsia="zh-CN"/>
        </w:rPr>
        <w:t>年</w:t>
      </w:r>
      <w:r>
        <w:rPr>
          <w:rFonts w:ascii="宋体" w:cs="宋体" w:hAnsi="宋体" w:hint="default"/>
          <w:b w:val="false"/>
          <w:bCs w:val="false"/>
          <w:i w:val="false"/>
          <w:iCs w:val="false"/>
          <w:sz w:val="28"/>
          <w:szCs w:val="28"/>
          <w:lang w:val="en-US" w:eastAsia="zh-CN"/>
        </w:rPr>
        <w:t>6</w:t>
      </w:r>
      <w:r>
        <w:rPr>
          <w:rFonts w:ascii="宋体" w:cs="宋体" w:hAnsi="宋体" w:hint="eastAsia"/>
          <w:b w:val="false"/>
          <w:bCs w:val="false"/>
          <w:i w:val="false"/>
          <w:iCs w:val="false"/>
          <w:sz w:val="28"/>
          <w:szCs w:val="28"/>
          <w:lang w:val="en-US" w:eastAsia="zh-CN"/>
        </w:rPr>
        <w:t>月</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对内蒙古地区元代城镇等级分类、布局分析、骚道与城镇布局之间的关系等方面进行探讨研究，提出内蒙古地区元代城镇可分为都市级城池、路级城镇、州县级城镇等3种类型，在此基础上从元代城镇布局形制又可分为单城型、双城型、多城型。杨砚茹的《宋元时期山东地区城市体系及其演变研究》</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山东大学硕士学位论文</w:t>
      </w:r>
      <w:r>
        <w:rPr>
          <w:rFonts w:ascii="宋体" w:cs="宋体" w:hAnsi="宋体" w:hint="default"/>
          <w:b w:val="false"/>
          <w:bCs w:val="false"/>
          <w:i w:val="false"/>
          <w:iCs w:val="false"/>
          <w:sz w:val="28"/>
          <w:szCs w:val="28"/>
          <w:lang w:val="en-US" w:eastAsia="zh-CN"/>
        </w:rPr>
        <w:t>.2022</w:t>
      </w:r>
      <w:r>
        <w:rPr>
          <w:rFonts w:ascii="宋体" w:cs="宋体" w:hAnsi="宋体" w:hint="eastAsia"/>
          <w:b w:val="false"/>
          <w:bCs w:val="false"/>
          <w:i w:val="false"/>
          <w:iCs w:val="false"/>
          <w:sz w:val="28"/>
          <w:szCs w:val="28"/>
          <w:lang w:val="en-US" w:eastAsia="zh-CN"/>
        </w:rPr>
        <w:t>年</w:t>
      </w:r>
      <w:r>
        <w:rPr>
          <w:rFonts w:ascii="宋体" w:cs="宋体" w:hAnsi="宋体" w:hint="default"/>
          <w:b w:val="false"/>
          <w:bCs w:val="false"/>
          <w:i w:val="false"/>
          <w:iCs w:val="false"/>
          <w:sz w:val="28"/>
          <w:szCs w:val="28"/>
          <w:lang w:val="en-US" w:eastAsia="zh-CN"/>
        </w:rPr>
        <w:t>6</w:t>
      </w:r>
      <w:r>
        <w:rPr>
          <w:rFonts w:ascii="宋体" w:cs="宋体" w:hAnsi="宋体" w:hint="eastAsia"/>
          <w:b w:val="false"/>
          <w:bCs w:val="false"/>
          <w:i w:val="false"/>
          <w:iCs w:val="false"/>
          <w:sz w:val="28"/>
          <w:szCs w:val="28"/>
          <w:lang w:val="en-US" w:eastAsia="zh-CN"/>
        </w:rPr>
        <w:t>月</w:t>
      </w:r>
      <w:r>
        <w:rPr>
          <w:rFonts w:ascii="宋体" w:cs="宋体" w:hAnsi="宋体" w:hint="default"/>
          <w:b w:val="false"/>
          <w:bCs w:val="false"/>
          <w:i w:val="false"/>
          <w:iCs w:val="false"/>
          <w:sz w:val="28"/>
          <w:szCs w:val="28"/>
          <w:lang w:val="en-US" w:eastAsia="zh-CN"/>
        </w:rPr>
        <w:t>)</w:t>
      </w:r>
      <w:r>
        <w:rPr>
          <w:rFonts w:ascii="宋体" w:cs="宋体" w:hAnsi="宋体" w:hint="eastAsia"/>
          <w:b w:val="false"/>
          <w:bCs w:val="false"/>
          <w:i w:val="false"/>
          <w:iCs w:val="false"/>
          <w:sz w:val="28"/>
          <w:szCs w:val="28"/>
          <w:lang w:val="en-US" w:eastAsia="zh-CN"/>
        </w:rPr>
        <w:t>从等级、规模、空间三个方面研究宋金元时期山东地区的城市体系结构特征和演变过程，并分析影响其演变的因素，认为：宋金元时期是城乡分治的开端，山东地区的城市一方面受到政区更替、战争对立的影响破坏，另一方面得益于南北水路交通以及经济的发展，奠定了后世山东地区城市体系发展的基础。</w:t>
      </w:r>
    </w:p>
    <w:p>
      <w:pPr>
        <w:pStyle w:val="style0"/>
        <w:keepNext w:val="false"/>
        <w:keepLines w:val="false"/>
        <w:widowControl/>
        <w:suppressLineNumbers w:val="false"/>
        <w:ind w:firstLineChars="200"/>
        <w:jc w:val="left"/>
        <w:rPr>
          <w:rFonts w:ascii="宋体" w:cs="宋体" w:eastAsia="宋体" w:hAnsi="宋体" w:hint="default"/>
          <w:b w:val="false"/>
          <w:bCs w:val="false"/>
          <w:i w:val="false"/>
          <w:iCs w:val="false"/>
          <w:sz w:val="28"/>
          <w:szCs w:val="28"/>
          <w:lang w:val="en-US" w:eastAsia="zh-CN"/>
        </w:rPr>
      </w:pPr>
      <w:r>
        <w:rPr>
          <w:rFonts w:ascii="宋体" w:cs="宋体" w:eastAsia="宋体" w:hAnsi="宋体" w:hint="eastAsia"/>
          <w:b w:val="false"/>
          <w:bCs w:val="false"/>
          <w:i w:val="false"/>
          <w:iCs w:val="false"/>
          <w:sz w:val="28"/>
          <w:szCs w:val="28"/>
          <w:lang w:val="en-US" w:eastAsia="zh-CN"/>
        </w:rPr>
        <w:t>综上所述，元朝城市的综合研究成果较多</w:t>
      </w:r>
      <w:r>
        <w:rPr>
          <w:rFonts w:ascii="宋体" w:cs="宋体" w:hAnsi="宋体" w:hint="eastAsia"/>
          <w:b w:val="false"/>
          <w:bCs w:val="false"/>
          <w:i w:val="false"/>
          <w:iCs w:val="false"/>
          <w:sz w:val="28"/>
          <w:szCs w:val="28"/>
          <w:lang w:val="en-US" w:eastAsia="zh-CN"/>
        </w:rPr>
        <w:t>，论述也比较严谨，内容充实全面；单体城市研究虽然成果较多，但大都集中研究元大都，其他城市的研究成果缺乏；区域城市研究成果较少，且部分文献在论证“区域城市和元朝全境城市的关系”中欠严谨，这是日后该领域研究需要重点改善的方面。</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华文中宋">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60"/>
  <w:doNotDisplayPageBoundaries/>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3002</Words>
  <Characters>3081</Characters>
  <DocSecurity>0</DocSecurity>
  <Paragraphs>13</Paragraphs>
  <ScaleCrop>false</ScaleCrop>
  <LinksUpToDate>false</LinksUpToDate>
  <CharactersWithSpaces>3088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2023-03-21T05:54:00Z</dcterms:created>
  <dcterms:modified xsi:type="dcterms:W3CDTF">2023-04-19T09:04:57Z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21D1CB9AE12C4472BCC05F300D353FA6</vt:lpwstr>
  </property>
</Properties>
</file>