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EC" w:rsidRPr="007328E7" w:rsidRDefault="00EB71EC" w:rsidP="00772246">
      <w:pPr>
        <w:ind w:firstLineChars="300" w:firstLine="904"/>
        <w:rPr>
          <w:rFonts w:ascii="黑体" w:eastAsia="黑体" w:hAnsi="黑体" w:cs="宋体"/>
          <w:b/>
          <w:bCs/>
          <w:color w:val="000000" w:themeColor="text1"/>
          <w:sz w:val="30"/>
          <w:szCs w:val="30"/>
        </w:rPr>
      </w:pPr>
      <w:r w:rsidRPr="007328E7">
        <w:rPr>
          <w:rFonts w:ascii="黑体" w:eastAsia="黑体" w:hAnsi="黑体" w:cs="宋体" w:hint="eastAsia"/>
          <w:b/>
          <w:bCs/>
          <w:color w:val="000000" w:themeColor="text1"/>
          <w:sz w:val="30"/>
          <w:szCs w:val="30"/>
        </w:rPr>
        <w:t>历史课程跨学科主题学习</w:t>
      </w:r>
      <w:r w:rsidR="00E413EF" w:rsidRPr="007328E7">
        <w:rPr>
          <w:rFonts w:ascii="黑体" w:eastAsia="黑体" w:hAnsi="黑体" w:cs="宋体" w:hint="eastAsia"/>
          <w:b/>
          <w:bCs/>
          <w:color w:val="000000" w:themeColor="text1"/>
          <w:sz w:val="30"/>
          <w:szCs w:val="30"/>
        </w:rPr>
        <w:t>的</w:t>
      </w:r>
      <w:r w:rsidR="000349B2" w:rsidRPr="007328E7">
        <w:rPr>
          <w:rFonts w:ascii="黑体" w:eastAsia="黑体" w:hAnsi="黑体" w:cs="宋体" w:hint="eastAsia"/>
          <w:b/>
          <w:bCs/>
          <w:color w:val="000000" w:themeColor="text1"/>
          <w:sz w:val="30"/>
          <w:szCs w:val="30"/>
        </w:rPr>
        <w:t>内涵</w:t>
      </w:r>
      <w:r w:rsidR="00C47E2E" w:rsidRPr="007328E7">
        <w:rPr>
          <w:rFonts w:ascii="黑体" w:eastAsia="黑体" w:hAnsi="黑体" w:cs="宋体" w:hint="eastAsia"/>
          <w:b/>
          <w:bCs/>
          <w:color w:val="000000" w:themeColor="text1"/>
          <w:sz w:val="30"/>
          <w:szCs w:val="30"/>
        </w:rPr>
        <w:t>、价值</w:t>
      </w:r>
      <w:r w:rsidR="00E413EF" w:rsidRPr="007328E7">
        <w:rPr>
          <w:rFonts w:ascii="黑体" w:eastAsia="黑体" w:hAnsi="黑体" w:cs="宋体" w:hint="eastAsia"/>
          <w:b/>
          <w:bCs/>
          <w:color w:val="000000" w:themeColor="text1"/>
          <w:sz w:val="30"/>
          <w:szCs w:val="30"/>
        </w:rPr>
        <w:t>与</w:t>
      </w:r>
      <w:r w:rsidR="000349B2" w:rsidRPr="007328E7">
        <w:rPr>
          <w:rFonts w:ascii="黑体" w:eastAsia="黑体" w:hAnsi="黑体" w:cs="宋体" w:hint="eastAsia"/>
          <w:b/>
          <w:bCs/>
          <w:color w:val="000000" w:themeColor="text1"/>
          <w:sz w:val="30"/>
          <w:szCs w:val="30"/>
        </w:rPr>
        <w:t>策略</w:t>
      </w:r>
    </w:p>
    <w:p w:rsidR="002F089C" w:rsidRPr="007328E7" w:rsidRDefault="002F089C" w:rsidP="004A0A5A">
      <w:pPr>
        <w:ind w:firstLineChars="1200" w:firstLine="3614"/>
        <w:rPr>
          <w:rFonts w:ascii="楷体" w:eastAsia="楷体" w:hAnsi="楷体" w:cs="宋体"/>
          <w:b/>
          <w:bCs/>
          <w:color w:val="000000" w:themeColor="text1"/>
          <w:sz w:val="30"/>
          <w:szCs w:val="30"/>
        </w:rPr>
      </w:pPr>
      <w:r w:rsidRPr="007328E7">
        <w:rPr>
          <w:rFonts w:ascii="楷体" w:eastAsia="楷体" w:hAnsi="楷体" w:cs="宋体"/>
          <w:b/>
          <w:bCs/>
          <w:color w:val="000000" w:themeColor="text1"/>
          <w:sz w:val="30"/>
          <w:szCs w:val="30"/>
        </w:rPr>
        <w:t>陈新民</w:t>
      </w:r>
      <w:r w:rsidRPr="007328E7">
        <w:rPr>
          <w:rFonts w:ascii="楷体" w:eastAsia="楷体" w:hAnsi="楷体" w:cs="宋体" w:hint="eastAsia"/>
          <w:b/>
          <w:bCs/>
          <w:color w:val="000000" w:themeColor="text1"/>
          <w:sz w:val="30"/>
          <w:szCs w:val="30"/>
        </w:rPr>
        <w:t xml:space="preserve"> </w:t>
      </w:r>
      <w:r w:rsidR="004A0A5A" w:rsidRPr="007328E7">
        <w:rPr>
          <w:rFonts w:ascii="楷体" w:eastAsia="楷体" w:hAnsi="楷体" w:cs="宋体"/>
          <w:b/>
          <w:bCs/>
          <w:color w:val="000000" w:themeColor="text1"/>
          <w:sz w:val="30"/>
          <w:szCs w:val="30"/>
        </w:rPr>
        <w:t xml:space="preserve">  </w:t>
      </w:r>
      <w:bookmarkStart w:id="0" w:name="_GoBack"/>
      <w:bookmarkEnd w:id="0"/>
    </w:p>
    <w:p w:rsidR="001F5540" w:rsidRPr="007328E7" w:rsidRDefault="00355AD3" w:rsidP="00817321">
      <w:pPr>
        <w:spacing w:line="360" w:lineRule="auto"/>
        <w:ind w:leftChars="50" w:left="105" w:firstLineChars="200" w:firstLine="482"/>
        <w:rPr>
          <w:color w:val="000000" w:themeColor="text1"/>
          <w:sz w:val="24"/>
          <w:szCs w:val="24"/>
        </w:rPr>
      </w:pPr>
      <w:r w:rsidRPr="007328E7">
        <w:rPr>
          <w:b/>
          <w:color w:val="000000" w:themeColor="text1"/>
          <w:sz w:val="24"/>
          <w:szCs w:val="24"/>
        </w:rPr>
        <w:t>摘要：</w:t>
      </w:r>
      <w:r w:rsidRPr="007328E7">
        <w:rPr>
          <w:rFonts w:hint="eastAsia"/>
          <w:b/>
          <w:color w:val="000000" w:themeColor="text1"/>
          <w:sz w:val="24"/>
          <w:szCs w:val="24"/>
        </w:rPr>
        <w:t xml:space="preserve"> </w:t>
      </w:r>
      <w:r w:rsidR="00817321" w:rsidRPr="007328E7">
        <w:rPr>
          <w:rFonts w:hint="eastAsia"/>
          <w:color w:val="000000" w:themeColor="text1"/>
          <w:sz w:val="24"/>
          <w:szCs w:val="24"/>
        </w:rPr>
        <w:t>历史课程中的</w:t>
      </w:r>
      <w:r w:rsidR="00817321" w:rsidRPr="007328E7">
        <w:rPr>
          <w:color w:val="000000" w:themeColor="text1"/>
          <w:sz w:val="24"/>
          <w:szCs w:val="24"/>
        </w:rPr>
        <w:t>跨学科主题学习，是指围绕</w:t>
      </w:r>
      <w:r w:rsidR="00817321" w:rsidRPr="007328E7">
        <w:rPr>
          <w:rFonts w:hint="eastAsia"/>
          <w:color w:val="000000" w:themeColor="text1"/>
          <w:sz w:val="24"/>
          <w:szCs w:val="24"/>
        </w:rPr>
        <w:t>一个基于历史课程内容的跨学科主题，学生运用多学科的知识与技能，从多角度进行综合认知和解决问题的学习活动。</w:t>
      </w:r>
      <w:r w:rsidR="00817321" w:rsidRPr="007328E7">
        <w:rPr>
          <w:color w:val="000000" w:themeColor="text1"/>
          <w:sz w:val="24"/>
          <w:szCs w:val="24"/>
        </w:rPr>
        <w:t>历史课程强调跨学科主题学习，能</w:t>
      </w:r>
      <w:r w:rsidR="002B2591" w:rsidRPr="007328E7">
        <w:rPr>
          <w:rFonts w:hint="eastAsia"/>
          <w:color w:val="000000" w:themeColor="text1"/>
          <w:sz w:val="24"/>
          <w:szCs w:val="24"/>
        </w:rPr>
        <w:t>发挥学校课程</w:t>
      </w:r>
      <w:r w:rsidR="002B2591" w:rsidRPr="007328E7">
        <w:rPr>
          <w:color w:val="000000" w:themeColor="text1"/>
          <w:sz w:val="24"/>
          <w:szCs w:val="24"/>
        </w:rPr>
        <w:t>协同育人</w:t>
      </w:r>
      <w:r w:rsidR="00817321" w:rsidRPr="007328E7">
        <w:rPr>
          <w:rFonts w:hint="eastAsia"/>
          <w:color w:val="000000" w:themeColor="text1"/>
          <w:sz w:val="24"/>
          <w:szCs w:val="24"/>
        </w:rPr>
        <w:t>的功能，</w:t>
      </w:r>
      <w:r w:rsidR="002B2591" w:rsidRPr="007328E7">
        <w:rPr>
          <w:rFonts w:hint="eastAsia"/>
          <w:color w:val="000000" w:themeColor="text1"/>
          <w:sz w:val="24"/>
          <w:szCs w:val="24"/>
        </w:rPr>
        <w:t>培养学生综合认知及解决问题能力</w:t>
      </w:r>
      <w:r w:rsidR="002B2591" w:rsidRPr="007328E7">
        <w:rPr>
          <w:color w:val="000000" w:themeColor="text1"/>
          <w:sz w:val="24"/>
          <w:szCs w:val="24"/>
        </w:rPr>
        <w:t>，</w:t>
      </w:r>
      <w:r w:rsidR="00817321" w:rsidRPr="007328E7">
        <w:rPr>
          <w:rFonts w:hint="eastAsia"/>
          <w:color w:val="000000" w:themeColor="text1"/>
          <w:sz w:val="24"/>
          <w:szCs w:val="24"/>
        </w:rPr>
        <w:t>史</w:t>
      </w:r>
      <w:r w:rsidR="002B2591" w:rsidRPr="007328E7">
        <w:rPr>
          <w:rFonts w:hint="eastAsia"/>
          <w:color w:val="000000" w:themeColor="text1"/>
          <w:sz w:val="24"/>
          <w:szCs w:val="24"/>
        </w:rPr>
        <w:t>学生形成合作、探究的学习方式。</w:t>
      </w:r>
      <w:r w:rsidR="001C4984" w:rsidRPr="007328E7">
        <w:rPr>
          <w:rFonts w:hint="eastAsia"/>
          <w:color w:val="000000" w:themeColor="text1"/>
          <w:sz w:val="24"/>
          <w:szCs w:val="24"/>
        </w:rPr>
        <w:t>其学习</w:t>
      </w:r>
      <w:r w:rsidR="00817321" w:rsidRPr="007328E7">
        <w:rPr>
          <w:rFonts w:hint="eastAsia"/>
          <w:color w:val="000000" w:themeColor="text1"/>
          <w:sz w:val="24"/>
          <w:szCs w:val="24"/>
        </w:rPr>
        <w:t>活动实施步骤</w:t>
      </w:r>
      <w:r w:rsidRPr="007328E7">
        <w:rPr>
          <w:rFonts w:hint="eastAsia"/>
          <w:color w:val="000000" w:themeColor="text1"/>
          <w:sz w:val="24"/>
          <w:szCs w:val="24"/>
        </w:rPr>
        <w:t>包括：</w:t>
      </w:r>
      <w:r w:rsidR="001F5540" w:rsidRPr="007328E7">
        <w:rPr>
          <w:rFonts w:hint="eastAsia"/>
          <w:color w:val="000000" w:themeColor="text1"/>
          <w:sz w:val="24"/>
          <w:szCs w:val="24"/>
        </w:rPr>
        <w:t>确定跨学科主题</w:t>
      </w:r>
      <w:r w:rsidR="00817321" w:rsidRPr="007328E7">
        <w:rPr>
          <w:rFonts w:hint="eastAsia"/>
          <w:color w:val="000000" w:themeColor="text1"/>
          <w:sz w:val="24"/>
          <w:szCs w:val="24"/>
        </w:rPr>
        <w:t>及</w:t>
      </w:r>
      <w:r w:rsidR="001F5540" w:rsidRPr="007328E7">
        <w:rPr>
          <w:rFonts w:hint="eastAsia"/>
          <w:color w:val="000000" w:themeColor="text1"/>
          <w:sz w:val="24"/>
          <w:szCs w:val="24"/>
        </w:rPr>
        <w:t>学习目标；</w:t>
      </w:r>
      <w:r w:rsidR="00817321" w:rsidRPr="007328E7">
        <w:rPr>
          <w:rFonts w:hint="eastAsia"/>
          <w:color w:val="000000" w:themeColor="text1"/>
          <w:sz w:val="24"/>
          <w:szCs w:val="24"/>
        </w:rPr>
        <w:t>设计跨学科主题学习内容</w:t>
      </w:r>
      <w:r w:rsidRPr="007328E7">
        <w:rPr>
          <w:rFonts w:hint="eastAsia"/>
          <w:color w:val="000000" w:themeColor="text1"/>
          <w:sz w:val="24"/>
          <w:szCs w:val="24"/>
        </w:rPr>
        <w:t>；</w:t>
      </w:r>
      <w:r w:rsidR="005D074C" w:rsidRPr="007328E7">
        <w:rPr>
          <w:rFonts w:hint="eastAsia"/>
          <w:color w:val="000000" w:themeColor="text1"/>
          <w:sz w:val="24"/>
          <w:szCs w:val="24"/>
        </w:rPr>
        <w:t>设计并实施跨学科主题学习活动</w:t>
      </w:r>
      <w:r w:rsidRPr="007328E7">
        <w:rPr>
          <w:rFonts w:hint="eastAsia"/>
          <w:color w:val="000000" w:themeColor="text1"/>
          <w:sz w:val="24"/>
          <w:szCs w:val="24"/>
        </w:rPr>
        <w:t>；</w:t>
      </w:r>
      <w:r w:rsidR="005D074C" w:rsidRPr="007328E7">
        <w:rPr>
          <w:rFonts w:hint="eastAsia"/>
          <w:color w:val="000000" w:themeColor="text1"/>
          <w:sz w:val="24"/>
          <w:szCs w:val="24"/>
        </w:rPr>
        <w:t>对跨学科主题学习活动进行</w:t>
      </w:r>
      <w:r w:rsidRPr="007328E7">
        <w:rPr>
          <w:rFonts w:hint="eastAsia"/>
          <w:color w:val="000000" w:themeColor="text1"/>
          <w:sz w:val="24"/>
          <w:szCs w:val="24"/>
        </w:rPr>
        <w:t>评价。</w:t>
      </w:r>
    </w:p>
    <w:p w:rsidR="002B2591" w:rsidRPr="007328E7" w:rsidRDefault="002B2591" w:rsidP="00355AD3">
      <w:pPr>
        <w:spacing w:line="360" w:lineRule="auto"/>
        <w:ind w:leftChars="50" w:left="105" w:firstLineChars="300" w:firstLine="723"/>
        <w:rPr>
          <w:color w:val="000000" w:themeColor="text1"/>
          <w:sz w:val="24"/>
          <w:szCs w:val="24"/>
        </w:rPr>
      </w:pPr>
      <w:r w:rsidRPr="007328E7">
        <w:rPr>
          <w:b/>
          <w:color w:val="000000" w:themeColor="text1"/>
          <w:sz w:val="24"/>
          <w:szCs w:val="24"/>
        </w:rPr>
        <w:t>关键词：</w:t>
      </w:r>
      <w:r w:rsidR="00355AD3" w:rsidRPr="007328E7">
        <w:rPr>
          <w:color w:val="000000" w:themeColor="text1"/>
          <w:sz w:val="24"/>
          <w:szCs w:val="24"/>
        </w:rPr>
        <w:t>历史课程；跨学科主题学习；红色文化</w:t>
      </w:r>
    </w:p>
    <w:p w:rsidR="00EB71EC" w:rsidRPr="007328E7" w:rsidRDefault="00EB71EC" w:rsidP="00205551">
      <w:pPr>
        <w:spacing w:line="360" w:lineRule="auto"/>
        <w:ind w:leftChars="50" w:left="105" w:firstLineChars="200" w:firstLine="480"/>
        <w:rPr>
          <w:color w:val="000000" w:themeColor="text1"/>
          <w:sz w:val="24"/>
          <w:szCs w:val="24"/>
        </w:rPr>
      </w:pPr>
      <w:r w:rsidRPr="007328E7">
        <w:rPr>
          <w:rFonts w:hint="eastAsia"/>
          <w:color w:val="000000" w:themeColor="text1"/>
          <w:sz w:val="24"/>
          <w:szCs w:val="24"/>
        </w:rPr>
        <w:t>“跨学科主题学习”</w:t>
      </w:r>
      <w:r w:rsidR="00F767EA" w:rsidRPr="007328E7">
        <w:rPr>
          <w:rFonts w:hint="eastAsia"/>
          <w:color w:val="000000" w:themeColor="text1"/>
          <w:sz w:val="24"/>
          <w:szCs w:val="24"/>
        </w:rPr>
        <w:t>是最新国家《义务教育课程方案》对学生学习提出的新要求。根据课程方案要求，每门</w:t>
      </w:r>
      <w:r w:rsidR="00F767EA" w:rsidRPr="007328E7">
        <w:rPr>
          <w:color w:val="000000" w:themeColor="text1"/>
          <w:sz w:val="24"/>
          <w:szCs w:val="24"/>
        </w:rPr>
        <w:t>学校课程要设立占</w:t>
      </w:r>
      <w:r w:rsidR="00F767EA" w:rsidRPr="007328E7">
        <w:rPr>
          <w:color w:val="000000" w:themeColor="text1"/>
          <w:sz w:val="24"/>
          <w:szCs w:val="24"/>
        </w:rPr>
        <w:t>10%</w:t>
      </w:r>
      <w:r w:rsidR="00F767EA" w:rsidRPr="007328E7">
        <w:rPr>
          <w:color w:val="000000" w:themeColor="text1"/>
          <w:sz w:val="24"/>
          <w:szCs w:val="24"/>
        </w:rPr>
        <w:t>课时比例的</w:t>
      </w:r>
      <w:r w:rsidR="00F767EA" w:rsidRPr="007328E7">
        <w:rPr>
          <w:color w:val="000000" w:themeColor="text1"/>
          <w:sz w:val="24"/>
          <w:szCs w:val="24"/>
        </w:rPr>
        <w:t>“</w:t>
      </w:r>
      <w:r w:rsidR="00F767EA" w:rsidRPr="007328E7">
        <w:rPr>
          <w:color w:val="000000" w:themeColor="text1"/>
          <w:sz w:val="24"/>
          <w:szCs w:val="24"/>
        </w:rPr>
        <w:t>跨学科主题</w:t>
      </w:r>
      <w:r w:rsidR="00F767EA" w:rsidRPr="007328E7">
        <w:rPr>
          <w:color w:val="000000" w:themeColor="text1"/>
          <w:sz w:val="24"/>
          <w:szCs w:val="24"/>
        </w:rPr>
        <w:t>”</w:t>
      </w:r>
      <w:r w:rsidR="00F767EA" w:rsidRPr="007328E7">
        <w:rPr>
          <w:color w:val="000000" w:themeColor="text1"/>
          <w:sz w:val="24"/>
          <w:szCs w:val="24"/>
        </w:rPr>
        <w:t>学习活动。</w:t>
      </w:r>
      <w:r w:rsidR="00F767EA" w:rsidRPr="007328E7">
        <w:rPr>
          <w:rFonts w:asciiTheme="majorEastAsia" w:eastAsiaTheme="majorEastAsia" w:hAnsiTheme="majorEastAsia" w:cs="Times New Roman" w:hint="eastAsia"/>
          <w:color w:val="000000" w:themeColor="text1"/>
          <w:sz w:val="24"/>
          <w:szCs w:val="24"/>
          <w:vertAlign w:val="superscript"/>
        </w:rPr>
        <w:t>［1］</w:t>
      </w:r>
      <w:r w:rsidR="00F767EA" w:rsidRPr="007328E7">
        <w:rPr>
          <w:rFonts w:hint="eastAsia"/>
          <w:color w:val="000000" w:themeColor="text1"/>
          <w:sz w:val="24"/>
          <w:szCs w:val="24"/>
        </w:rPr>
        <w:t>“跨学科主题学习”</w:t>
      </w:r>
      <w:r w:rsidRPr="007328E7">
        <w:rPr>
          <w:rFonts w:hint="eastAsia"/>
          <w:color w:val="000000" w:themeColor="text1"/>
          <w:sz w:val="24"/>
          <w:szCs w:val="24"/>
        </w:rPr>
        <w:t>也是</w:t>
      </w:r>
      <w:r w:rsidRPr="007328E7">
        <w:rPr>
          <w:rFonts w:hint="eastAsia"/>
          <w:color w:val="000000" w:themeColor="text1"/>
          <w:sz w:val="24"/>
          <w:szCs w:val="24"/>
        </w:rPr>
        <w:t>2</w:t>
      </w:r>
      <w:r w:rsidRPr="007328E7">
        <w:rPr>
          <w:color w:val="000000" w:themeColor="text1"/>
          <w:sz w:val="24"/>
          <w:szCs w:val="24"/>
        </w:rPr>
        <w:t>022</w:t>
      </w:r>
      <w:r w:rsidRPr="007328E7">
        <w:rPr>
          <w:color w:val="000000" w:themeColor="text1"/>
          <w:sz w:val="24"/>
          <w:szCs w:val="24"/>
        </w:rPr>
        <w:t>年版《义务教育历史课程标准》新增的学习内容</w:t>
      </w:r>
      <w:r w:rsidRPr="007328E7">
        <w:rPr>
          <w:rFonts w:hint="eastAsia"/>
          <w:color w:val="000000" w:themeColor="text1"/>
          <w:sz w:val="24"/>
          <w:szCs w:val="24"/>
        </w:rPr>
        <w:t>。那么，什么是跨学科主题学习？历史课程强调跨学科主题学习有何重要意义？如何在历史课程中有效开展跨学科主题学习活动？这些就成为最新历史课程标准实施过程中迫切需要探讨的问题。</w:t>
      </w:r>
    </w:p>
    <w:p w:rsidR="00EB71EC" w:rsidRPr="007328E7" w:rsidRDefault="00EB71EC" w:rsidP="009849B7">
      <w:pPr>
        <w:spacing w:line="300" w:lineRule="auto"/>
        <w:ind w:firstLineChars="300" w:firstLine="720"/>
        <w:rPr>
          <w:rFonts w:ascii="微软雅黑" w:eastAsia="微软雅黑" w:hAnsi="微软雅黑"/>
          <w:b/>
          <w:color w:val="000000" w:themeColor="text1"/>
          <w:sz w:val="24"/>
          <w:szCs w:val="24"/>
        </w:rPr>
      </w:pPr>
      <w:r w:rsidRPr="007328E7">
        <w:rPr>
          <w:rFonts w:ascii="微软雅黑" w:eastAsia="微软雅黑" w:hAnsi="微软雅黑" w:hint="eastAsia"/>
          <w:b/>
          <w:color w:val="000000" w:themeColor="text1"/>
          <w:sz w:val="24"/>
          <w:szCs w:val="24"/>
        </w:rPr>
        <w:t>一、历史课程</w:t>
      </w:r>
      <w:r w:rsidR="00D518F8" w:rsidRPr="007328E7">
        <w:rPr>
          <w:rFonts w:ascii="微软雅黑" w:eastAsia="微软雅黑" w:hAnsi="微软雅黑" w:hint="eastAsia"/>
          <w:b/>
          <w:color w:val="000000" w:themeColor="text1"/>
          <w:sz w:val="24"/>
          <w:szCs w:val="24"/>
        </w:rPr>
        <w:t>跨学科主题学习的内涵</w:t>
      </w:r>
    </w:p>
    <w:p w:rsidR="00EB71EC" w:rsidRPr="007328E7" w:rsidRDefault="00EB71EC" w:rsidP="00EB71EC">
      <w:pPr>
        <w:spacing w:line="360" w:lineRule="auto"/>
        <w:ind w:leftChars="50" w:left="105" w:firstLineChars="200" w:firstLine="480"/>
        <w:rPr>
          <w:color w:val="000000" w:themeColor="text1"/>
          <w:sz w:val="24"/>
          <w:szCs w:val="24"/>
        </w:rPr>
      </w:pPr>
      <w:r w:rsidRPr="007328E7">
        <w:rPr>
          <w:rFonts w:asciiTheme="majorEastAsia" w:eastAsiaTheme="majorEastAsia" w:hAnsiTheme="majorEastAsia"/>
          <w:color w:val="000000" w:themeColor="text1"/>
          <w:sz w:val="24"/>
          <w:szCs w:val="24"/>
        </w:rPr>
        <w:t>“跨学科”</w:t>
      </w:r>
      <w:r w:rsidR="00FD3E5E" w:rsidRPr="007328E7">
        <w:rPr>
          <w:rFonts w:ascii="Times New Roman" w:eastAsiaTheme="majorEastAsia" w:hAnsi="Times New Roman" w:cs="Times New Roman"/>
          <w:color w:val="000000" w:themeColor="text1"/>
          <w:sz w:val="24"/>
          <w:szCs w:val="24"/>
        </w:rPr>
        <w:t>（</w:t>
      </w:r>
      <w:r w:rsidR="00FD3E5E" w:rsidRPr="007328E7">
        <w:rPr>
          <w:rFonts w:ascii="Times New Roman" w:eastAsiaTheme="majorEastAsia" w:hAnsi="Times New Roman" w:cs="Times New Roman"/>
          <w:color w:val="000000" w:themeColor="text1"/>
          <w:sz w:val="24"/>
          <w:szCs w:val="24"/>
        </w:rPr>
        <w:t>Interdisciplinarity</w:t>
      </w:r>
      <w:r w:rsidR="00470DF5" w:rsidRPr="007328E7">
        <w:rPr>
          <w:rFonts w:ascii="Times New Roman" w:eastAsiaTheme="majorEastAsia" w:hAnsi="Times New Roman" w:cs="Times New Roman"/>
          <w:color w:val="000000" w:themeColor="text1"/>
          <w:sz w:val="24"/>
          <w:szCs w:val="24"/>
        </w:rPr>
        <w:t>）一词最早是由美国</w:t>
      </w:r>
      <w:r w:rsidR="00470DF5" w:rsidRPr="007328E7">
        <w:rPr>
          <w:rFonts w:ascii="Times New Roman" w:eastAsiaTheme="majorEastAsia" w:hAnsi="Times New Roman" w:cs="Times New Roman" w:hint="eastAsia"/>
          <w:color w:val="000000" w:themeColor="text1"/>
          <w:sz w:val="24"/>
          <w:szCs w:val="24"/>
        </w:rPr>
        <w:t>心理学家</w:t>
      </w:r>
      <w:r w:rsidR="00470DF5" w:rsidRPr="007328E7">
        <w:rPr>
          <w:rFonts w:ascii="Times New Roman" w:eastAsiaTheme="majorEastAsia" w:hAnsi="Times New Roman" w:cs="Times New Roman"/>
          <w:color w:val="000000" w:themeColor="text1"/>
          <w:sz w:val="24"/>
          <w:szCs w:val="24"/>
        </w:rPr>
        <w:t>吴多</w:t>
      </w:r>
      <w:r w:rsidR="002C38FD" w:rsidRPr="007328E7">
        <w:rPr>
          <w:rFonts w:ascii="Times New Roman" w:eastAsiaTheme="majorEastAsia" w:hAnsi="Times New Roman" w:cs="Times New Roman"/>
          <w:color w:val="000000" w:themeColor="text1"/>
          <w:sz w:val="24"/>
          <w:szCs w:val="24"/>
        </w:rPr>
        <w:t>士</w:t>
      </w:r>
      <w:r w:rsidR="00470DF5" w:rsidRPr="007328E7">
        <w:rPr>
          <w:rFonts w:ascii="Times New Roman" w:eastAsiaTheme="majorEastAsia" w:hAnsi="Times New Roman" w:cs="Times New Roman"/>
          <w:color w:val="000000" w:themeColor="text1"/>
          <w:sz w:val="24"/>
          <w:szCs w:val="24"/>
        </w:rPr>
        <w:t>（</w:t>
      </w:r>
      <w:r w:rsidR="00470DF5" w:rsidRPr="007328E7">
        <w:rPr>
          <w:rFonts w:ascii="Times New Roman" w:eastAsiaTheme="majorEastAsia" w:hAnsi="Times New Roman" w:cs="Times New Roman" w:hint="eastAsia"/>
          <w:color w:val="000000" w:themeColor="text1"/>
          <w:sz w:val="24"/>
          <w:szCs w:val="24"/>
        </w:rPr>
        <w:t>R</w:t>
      </w:r>
      <w:r w:rsidR="00470DF5" w:rsidRPr="007328E7">
        <w:rPr>
          <w:rFonts w:ascii="Times New Roman" w:eastAsiaTheme="majorEastAsia" w:hAnsi="Times New Roman" w:cs="Times New Roman"/>
          <w:color w:val="000000" w:themeColor="text1"/>
          <w:sz w:val="24"/>
          <w:szCs w:val="24"/>
        </w:rPr>
        <w:t>.S.Woodorth</w:t>
      </w:r>
      <w:r w:rsidR="00470DF5" w:rsidRPr="007328E7">
        <w:rPr>
          <w:rFonts w:ascii="Times New Roman" w:eastAsiaTheme="majorEastAsia" w:hAnsi="Times New Roman" w:cs="Times New Roman" w:hint="eastAsia"/>
          <w:color w:val="000000" w:themeColor="text1"/>
          <w:sz w:val="24"/>
          <w:szCs w:val="24"/>
        </w:rPr>
        <w:t>）</w:t>
      </w:r>
      <w:r w:rsidR="008D4614" w:rsidRPr="007328E7">
        <w:rPr>
          <w:rFonts w:ascii="Times New Roman" w:eastAsiaTheme="majorEastAsia" w:hAnsi="Times New Roman" w:cs="Times New Roman"/>
          <w:color w:val="000000" w:themeColor="text1"/>
          <w:sz w:val="24"/>
          <w:szCs w:val="24"/>
        </w:rPr>
        <w:t>于</w:t>
      </w:r>
      <w:r w:rsidR="00470DF5" w:rsidRPr="007328E7">
        <w:rPr>
          <w:rFonts w:ascii="Times New Roman" w:eastAsiaTheme="majorEastAsia" w:hAnsi="Times New Roman" w:cs="Times New Roman"/>
          <w:color w:val="000000" w:themeColor="text1"/>
          <w:sz w:val="24"/>
          <w:szCs w:val="24"/>
        </w:rPr>
        <w:t>20</w:t>
      </w:r>
      <w:r w:rsidR="00470DF5" w:rsidRPr="007328E7">
        <w:rPr>
          <w:rFonts w:ascii="Times New Roman" w:eastAsiaTheme="majorEastAsia" w:hAnsi="Times New Roman" w:cs="Times New Roman"/>
          <w:color w:val="000000" w:themeColor="text1"/>
          <w:sz w:val="24"/>
          <w:szCs w:val="24"/>
        </w:rPr>
        <w:t>世纪</w:t>
      </w:r>
      <w:r w:rsidR="00470DF5" w:rsidRPr="007328E7">
        <w:rPr>
          <w:rFonts w:ascii="Times New Roman" w:eastAsiaTheme="majorEastAsia" w:hAnsi="Times New Roman" w:cs="Times New Roman" w:hint="eastAsia"/>
          <w:color w:val="000000" w:themeColor="text1"/>
          <w:sz w:val="24"/>
          <w:szCs w:val="24"/>
        </w:rPr>
        <w:t>2</w:t>
      </w:r>
      <w:r w:rsidR="00470DF5" w:rsidRPr="007328E7">
        <w:rPr>
          <w:rFonts w:ascii="Times New Roman" w:eastAsiaTheme="majorEastAsia" w:hAnsi="Times New Roman" w:cs="Times New Roman"/>
          <w:color w:val="000000" w:themeColor="text1"/>
          <w:sz w:val="24"/>
          <w:szCs w:val="24"/>
        </w:rPr>
        <w:t>0</w:t>
      </w:r>
      <w:r w:rsidR="00470DF5" w:rsidRPr="007328E7">
        <w:rPr>
          <w:rFonts w:ascii="Times New Roman" w:eastAsiaTheme="majorEastAsia" w:hAnsi="Times New Roman" w:cs="Times New Roman"/>
          <w:color w:val="000000" w:themeColor="text1"/>
          <w:sz w:val="24"/>
          <w:szCs w:val="24"/>
        </w:rPr>
        <w:t>年代</w:t>
      </w:r>
      <w:r w:rsidR="008D4614" w:rsidRPr="007328E7">
        <w:rPr>
          <w:rFonts w:ascii="Times New Roman" w:eastAsiaTheme="majorEastAsia" w:hAnsi="Times New Roman" w:cs="Times New Roman"/>
          <w:color w:val="000000" w:themeColor="text1"/>
          <w:sz w:val="24"/>
          <w:szCs w:val="24"/>
        </w:rPr>
        <w:t>提出的，是指超越一个已知学科的边界而进行的</w:t>
      </w:r>
      <w:r w:rsidR="008D4614" w:rsidRPr="007328E7">
        <w:rPr>
          <w:rFonts w:ascii="Times New Roman" w:eastAsiaTheme="majorEastAsia" w:hAnsi="Times New Roman" w:cs="Times New Roman" w:hint="eastAsia"/>
          <w:color w:val="000000" w:themeColor="text1"/>
          <w:sz w:val="24"/>
          <w:szCs w:val="24"/>
        </w:rPr>
        <w:t>涉及两个或两个以上学科的实践活动。</w:t>
      </w:r>
      <w:r w:rsidR="00E64D40" w:rsidRPr="007328E7">
        <w:rPr>
          <w:rFonts w:asciiTheme="majorEastAsia" w:eastAsiaTheme="majorEastAsia" w:hAnsiTheme="majorEastAsia" w:cs="Times New Roman" w:hint="eastAsia"/>
          <w:color w:val="000000" w:themeColor="text1"/>
          <w:sz w:val="24"/>
          <w:szCs w:val="24"/>
          <w:vertAlign w:val="superscript"/>
        </w:rPr>
        <w:t>［</w:t>
      </w:r>
      <w:r w:rsidR="0006256A" w:rsidRPr="007328E7">
        <w:rPr>
          <w:rFonts w:asciiTheme="majorEastAsia" w:eastAsiaTheme="majorEastAsia" w:hAnsiTheme="majorEastAsia" w:cs="Times New Roman"/>
          <w:color w:val="000000" w:themeColor="text1"/>
          <w:sz w:val="24"/>
          <w:szCs w:val="24"/>
          <w:vertAlign w:val="superscript"/>
        </w:rPr>
        <w:t>2</w:t>
      </w:r>
      <w:r w:rsidR="00E64D40" w:rsidRPr="007328E7">
        <w:rPr>
          <w:rFonts w:asciiTheme="majorEastAsia" w:eastAsiaTheme="majorEastAsia" w:hAnsiTheme="majorEastAsia" w:cs="Times New Roman" w:hint="eastAsia"/>
          <w:color w:val="000000" w:themeColor="text1"/>
          <w:sz w:val="24"/>
          <w:szCs w:val="24"/>
          <w:vertAlign w:val="superscript"/>
        </w:rPr>
        <w:t>］</w:t>
      </w:r>
      <w:r w:rsidR="008D4614" w:rsidRPr="007328E7">
        <w:rPr>
          <w:rFonts w:ascii="Times New Roman" w:eastAsiaTheme="majorEastAsia" w:hAnsi="Times New Roman" w:cs="Times New Roman" w:hint="eastAsia"/>
          <w:color w:val="000000" w:themeColor="text1"/>
          <w:sz w:val="24"/>
          <w:szCs w:val="24"/>
        </w:rPr>
        <w:t>上世纪</w:t>
      </w:r>
      <w:r w:rsidR="008D4614" w:rsidRPr="007328E7">
        <w:rPr>
          <w:rFonts w:ascii="Times New Roman" w:eastAsiaTheme="majorEastAsia" w:hAnsi="Times New Roman" w:cs="Times New Roman" w:hint="eastAsia"/>
          <w:color w:val="000000" w:themeColor="text1"/>
          <w:sz w:val="24"/>
          <w:szCs w:val="24"/>
        </w:rPr>
        <w:t>8</w:t>
      </w:r>
      <w:r w:rsidR="008D4614" w:rsidRPr="007328E7">
        <w:rPr>
          <w:rFonts w:ascii="Times New Roman" w:eastAsiaTheme="majorEastAsia" w:hAnsi="Times New Roman" w:cs="Times New Roman"/>
          <w:color w:val="000000" w:themeColor="text1"/>
          <w:sz w:val="24"/>
          <w:szCs w:val="24"/>
        </w:rPr>
        <w:t>0</w:t>
      </w:r>
      <w:r w:rsidR="008D4614" w:rsidRPr="007328E7">
        <w:rPr>
          <w:rFonts w:ascii="Times New Roman" w:eastAsiaTheme="majorEastAsia" w:hAnsi="Times New Roman" w:cs="Times New Roman"/>
          <w:color w:val="000000" w:themeColor="text1"/>
          <w:sz w:val="24"/>
          <w:szCs w:val="24"/>
        </w:rPr>
        <w:t>年代，</w:t>
      </w:r>
      <w:r w:rsidR="008D4614" w:rsidRPr="007328E7">
        <w:rPr>
          <w:rFonts w:ascii="Times New Roman" w:eastAsiaTheme="majorEastAsia" w:hAnsi="Times New Roman" w:cs="Times New Roman"/>
          <w:color w:val="000000" w:themeColor="text1"/>
          <w:sz w:val="24"/>
          <w:szCs w:val="24"/>
        </w:rPr>
        <w:t>“</w:t>
      </w:r>
      <w:r w:rsidR="008D4614" w:rsidRPr="007328E7">
        <w:rPr>
          <w:rFonts w:ascii="Times New Roman" w:eastAsiaTheme="majorEastAsia" w:hAnsi="Times New Roman" w:cs="Times New Roman"/>
          <w:color w:val="000000" w:themeColor="text1"/>
          <w:sz w:val="24"/>
          <w:szCs w:val="24"/>
        </w:rPr>
        <w:t>跨学科</w:t>
      </w:r>
      <w:r w:rsidR="008D4614" w:rsidRPr="007328E7">
        <w:rPr>
          <w:rFonts w:ascii="Times New Roman" w:eastAsiaTheme="majorEastAsia" w:hAnsi="Times New Roman" w:cs="Times New Roman"/>
          <w:color w:val="000000" w:themeColor="text1"/>
          <w:sz w:val="24"/>
          <w:szCs w:val="24"/>
        </w:rPr>
        <w:t>”</w:t>
      </w:r>
      <w:r w:rsidR="008D4614" w:rsidRPr="007328E7">
        <w:rPr>
          <w:rFonts w:ascii="Times New Roman" w:eastAsiaTheme="majorEastAsia" w:hAnsi="Times New Roman" w:cs="Times New Roman"/>
          <w:color w:val="000000" w:themeColor="text1"/>
          <w:sz w:val="24"/>
          <w:szCs w:val="24"/>
        </w:rPr>
        <w:t>一词开始传入我国，</w:t>
      </w:r>
      <w:r w:rsidRPr="007328E7">
        <w:rPr>
          <w:rFonts w:asciiTheme="majorEastAsia" w:eastAsiaTheme="majorEastAsia" w:hAnsiTheme="majorEastAsia" w:hint="eastAsia"/>
          <w:color w:val="000000" w:themeColor="text1"/>
          <w:sz w:val="24"/>
          <w:szCs w:val="24"/>
        </w:rPr>
        <w:t>我国</w:t>
      </w:r>
      <w:r w:rsidR="008D4614" w:rsidRPr="007328E7">
        <w:rPr>
          <w:rFonts w:asciiTheme="majorEastAsia" w:eastAsiaTheme="majorEastAsia" w:hAnsiTheme="majorEastAsia" w:hint="eastAsia"/>
          <w:color w:val="000000" w:themeColor="text1"/>
          <w:sz w:val="24"/>
          <w:szCs w:val="24"/>
        </w:rPr>
        <w:t>有学者也将其翻译成</w:t>
      </w:r>
      <w:r w:rsidRPr="007328E7">
        <w:rPr>
          <w:rFonts w:asciiTheme="majorEastAsia" w:eastAsiaTheme="majorEastAsia" w:hAnsiTheme="majorEastAsia" w:hint="eastAsia"/>
          <w:color w:val="000000" w:themeColor="text1"/>
          <w:sz w:val="24"/>
          <w:szCs w:val="24"/>
        </w:rPr>
        <w:t>“交叉学科”</w:t>
      </w:r>
      <w:r w:rsidRPr="007328E7">
        <w:rPr>
          <w:color w:val="000000" w:themeColor="text1"/>
          <w:sz w:val="24"/>
          <w:szCs w:val="24"/>
        </w:rPr>
        <w:t>。</w:t>
      </w:r>
      <w:r w:rsidRPr="007328E7">
        <w:rPr>
          <w:rFonts w:hint="eastAsia"/>
          <w:color w:val="000000" w:themeColor="text1"/>
          <w:sz w:val="24"/>
          <w:szCs w:val="24"/>
        </w:rPr>
        <w:t>“主题”</w:t>
      </w:r>
      <w:r w:rsidRPr="007328E7">
        <w:rPr>
          <w:color w:val="000000" w:themeColor="text1"/>
          <w:sz w:val="24"/>
          <w:szCs w:val="24"/>
        </w:rPr>
        <w:t>一词源于德国，最初是音乐术语，后来多指文学或艺术作品的中心思想。在教育学领域，</w:t>
      </w:r>
      <w:r w:rsidRPr="007328E7">
        <w:rPr>
          <w:rFonts w:hint="eastAsia"/>
          <w:color w:val="000000" w:themeColor="text1"/>
          <w:sz w:val="24"/>
          <w:szCs w:val="24"/>
        </w:rPr>
        <w:t>“主题”一般是指一门课程的核心内容，可以是一个词、一个短语或句子。主题是将分散的信息整合到一起的“黏合剂”。</w:t>
      </w:r>
      <w:r w:rsidR="00E64D40" w:rsidRPr="007328E7">
        <w:rPr>
          <w:rFonts w:asciiTheme="majorEastAsia" w:eastAsiaTheme="majorEastAsia" w:hAnsiTheme="majorEastAsia" w:cs="Times New Roman" w:hint="eastAsia"/>
          <w:color w:val="000000" w:themeColor="text1"/>
          <w:sz w:val="24"/>
          <w:szCs w:val="24"/>
          <w:vertAlign w:val="superscript"/>
        </w:rPr>
        <w:t>［</w:t>
      </w:r>
      <w:r w:rsidR="0006256A" w:rsidRPr="007328E7">
        <w:rPr>
          <w:rFonts w:asciiTheme="majorEastAsia" w:eastAsiaTheme="majorEastAsia" w:hAnsiTheme="majorEastAsia" w:cs="Times New Roman"/>
          <w:color w:val="000000" w:themeColor="text1"/>
          <w:sz w:val="24"/>
          <w:szCs w:val="24"/>
          <w:vertAlign w:val="superscript"/>
        </w:rPr>
        <w:t>3</w:t>
      </w:r>
      <w:r w:rsidR="00E64D40" w:rsidRPr="007328E7">
        <w:rPr>
          <w:rFonts w:asciiTheme="majorEastAsia" w:eastAsiaTheme="majorEastAsia" w:hAnsiTheme="majorEastAsia" w:cs="Times New Roman" w:hint="eastAsia"/>
          <w:color w:val="000000" w:themeColor="text1"/>
          <w:sz w:val="24"/>
          <w:szCs w:val="24"/>
          <w:vertAlign w:val="superscript"/>
        </w:rPr>
        <w:t>］</w:t>
      </w:r>
      <w:r w:rsidRPr="007328E7">
        <w:rPr>
          <w:rFonts w:hint="eastAsia"/>
          <w:color w:val="000000" w:themeColor="text1"/>
          <w:sz w:val="24"/>
          <w:szCs w:val="24"/>
        </w:rPr>
        <w:t>所谓</w:t>
      </w:r>
      <w:r w:rsidRPr="007328E7">
        <w:rPr>
          <w:color w:val="000000" w:themeColor="text1"/>
          <w:sz w:val="24"/>
          <w:szCs w:val="24"/>
        </w:rPr>
        <w:t>跨学科主题，就是指</w:t>
      </w:r>
      <w:r w:rsidRPr="007328E7">
        <w:rPr>
          <w:rFonts w:hint="eastAsia"/>
          <w:color w:val="000000" w:themeColor="text1"/>
          <w:sz w:val="24"/>
          <w:szCs w:val="24"/>
        </w:rPr>
        <w:t>将分散在不同学科或领域中的具有共同属性、相互关联的教学内容进行整合而形成的一个新的学习主题。基于上述概念的解析，历史课程中的“跨</w:t>
      </w:r>
      <w:r w:rsidR="00817321" w:rsidRPr="007328E7">
        <w:rPr>
          <w:rFonts w:hint="eastAsia"/>
          <w:color w:val="000000" w:themeColor="text1"/>
          <w:sz w:val="24"/>
          <w:szCs w:val="24"/>
        </w:rPr>
        <w:t>学科主题学习”可以解释为：围绕一个基于历史课程内容的跨学科主题，</w:t>
      </w:r>
      <w:r w:rsidRPr="007328E7">
        <w:rPr>
          <w:rFonts w:hint="eastAsia"/>
          <w:color w:val="000000" w:themeColor="text1"/>
          <w:sz w:val="24"/>
          <w:szCs w:val="24"/>
        </w:rPr>
        <w:t>学生运用多学科的知识与技能，从多角度进行综合认知和解决问题的学习活动。</w:t>
      </w:r>
    </w:p>
    <w:p w:rsidR="00EB71EC" w:rsidRPr="007328E7" w:rsidRDefault="00C24819" w:rsidP="00EB71EC">
      <w:pPr>
        <w:spacing w:line="300" w:lineRule="auto"/>
        <w:ind w:firstLineChars="200" w:firstLine="480"/>
        <w:rPr>
          <w:rFonts w:ascii="微软雅黑" w:eastAsia="微软雅黑" w:hAnsi="微软雅黑"/>
          <w:b/>
          <w:color w:val="000000" w:themeColor="text1"/>
          <w:sz w:val="24"/>
          <w:szCs w:val="24"/>
        </w:rPr>
      </w:pPr>
      <w:r w:rsidRPr="007328E7">
        <w:rPr>
          <w:rFonts w:ascii="微软雅黑" w:eastAsia="微软雅黑" w:hAnsi="微软雅黑" w:hint="eastAsia"/>
          <w:b/>
          <w:color w:val="000000" w:themeColor="text1"/>
          <w:sz w:val="24"/>
          <w:szCs w:val="24"/>
        </w:rPr>
        <w:t>二</w:t>
      </w:r>
      <w:r w:rsidR="00EB71EC" w:rsidRPr="007328E7">
        <w:rPr>
          <w:rFonts w:ascii="微软雅黑" w:eastAsia="微软雅黑" w:hAnsi="微软雅黑" w:hint="eastAsia"/>
          <w:b/>
          <w:color w:val="000000" w:themeColor="text1"/>
          <w:sz w:val="24"/>
          <w:szCs w:val="24"/>
        </w:rPr>
        <w:t>、历史课程强调跨学科主题学习的</w:t>
      </w:r>
      <w:r w:rsidR="00C47E2E" w:rsidRPr="007328E7">
        <w:rPr>
          <w:rFonts w:ascii="微软雅黑" w:eastAsia="微软雅黑" w:hAnsi="微软雅黑"/>
          <w:b/>
          <w:color w:val="000000" w:themeColor="text1"/>
          <w:sz w:val="24"/>
          <w:szCs w:val="24"/>
        </w:rPr>
        <w:t>教育价值</w:t>
      </w:r>
    </w:p>
    <w:p w:rsidR="00CF5887" w:rsidRPr="007328E7" w:rsidRDefault="00CF5887" w:rsidP="009E1377">
      <w:pPr>
        <w:spacing w:line="300" w:lineRule="auto"/>
        <w:ind w:firstLineChars="300" w:firstLine="723"/>
        <w:rPr>
          <w:rFonts w:ascii="宋体" w:hAnsi="宋体" w:cs="宋体"/>
          <w:color w:val="000000" w:themeColor="text1"/>
          <w:sz w:val="24"/>
        </w:rPr>
      </w:pPr>
      <w:r w:rsidRPr="007328E7">
        <w:rPr>
          <w:rFonts w:asciiTheme="majorEastAsia" w:eastAsiaTheme="majorEastAsia" w:hAnsiTheme="majorEastAsia"/>
          <w:b/>
          <w:color w:val="000000" w:themeColor="text1"/>
          <w:sz w:val="24"/>
          <w:szCs w:val="24"/>
        </w:rPr>
        <w:lastRenderedPageBreak/>
        <w:t>历</w:t>
      </w:r>
      <w:r w:rsidR="00703178" w:rsidRPr="007328E7">
        <w:rPr>
          <w:rFonts w:ascii="宋体" w:hAnsi="宋体" w:cs="宋体"/>
          <w:color w:val="000000" w:themeColor="text1"/>
          <w:sz w:val="24"/>
        </w:rPr>
        <w:t>史课程</w:t>
      </w:r>
      <w:r w:rsidR="00330071" w:rsidRPr="007328E7">
        <w:rPr>
          <w:rFonts w:ascii="宋体" w:hAnsi="宋体" w:cs="宋体"/>
          <w:color w:val="000000" w:themeColor="text1"/>
          <w:sz w:val="24"/>
        </w:rPr>
        <w:t>是</w:t>
      </w:r>
      <w:r w:rsidR="009E1377" w:rsidRPr="007328E7">
        <w:rPr>
          <w:rFonts w:ascii="宋体" w:hAnsi="宋体" w:cs="宋体"/>
          <w:color w:val="000000" w:themeColor="text1"/>
          <w:sz w:val="24"/>
        </w:rPr>
        <w:t>义务教育阶段对学生进行人文素质教育的一门重要课程，</w:t>
      </w:r>
      <w:r w:rsidR="00BA0DED" w:rsidRPr="007328E7">
        <w:rPr>
          <w:rFonts w:ascii="宋体" w:hAnsi="宋体" w:cs="宋体"/>
          <w:color w:val="000000" w:themeColor="text1"/>
          <w:sz w:val="24"/>
        </w:rPr>
        <w:t>以历史课程为中心加强</w:t>
      </w:r>
      <w:r w:rsidR="00703178" w:rsidRPr="007328E7">
        <w:rPr>
          <w:rFonts w:ascii="宋体" w:hAnsi="宋体" w:cs="宋体"/>
          <w:color w:val="000000" w:themeColor="text1"/>
          <w:sz w:val="24"/>
        </w:rPr>
        <w:t>跨学科主题学习，有</w:t>
      </w:r>
      <w:r w:rsidRPr="007328E7">
        <w:rPr>
          <w:rFonts w:ascii="宋体" w:hAnsi="宋体" w:cs="宋体"/>
          <w:color w:val="000000" w:themeColor="text1"/>
          <w:sz w:val="24"/>
        </w:rPr>
        <w:t>其重要的教育价值。</w:t>
      </w:r>
    </w:p>
    <w:p w:rsidR="001B5922" w:rsidRPr="007328E7" w:rsidRDefault="001B5922" w:rsidP="001B5922">
      <w:pPr>
        <w:spacing w:line="360" w:lineRule="auto"/>
        <w:ind w:firstLineChars="200" w:firstLine="482"/>
        <w:rPr>
          <w:b/>
          <w:color w:val="000000" w:themeColor="text1"/>
          <w:sz w:val="24"/>
          <w:szCs w:val="24"/>
        </w:rPr>
      </w:pPr>
      <w:r w:rsidRPr="007328E7">
        <w:rPr>
          <w:b/>
          <w:color w:val="000000" w:themeColor="text1"/>
          <w:sz w:val="24"/>
          <w:szCs w:val="24"/>
        </w:rPr>
        <w:t>1.</w:t>
      </w:r>
      <w:r w:rsidRPr="007328E7">
        <w:rPr>
          <w:rFonts w:hint="eastAsia"/>
          <w:b/>
          <w:color w:val="000000" w:themeColor="text1"/>
          <w:sz w:val="24"/>
          <w:szCs w:val="24"/>
        </w:rPr>
        <w:t>有利于发挥学校课程</w:t>
      </w:r>
      <w:r w:rsidRPr="007328E7">
        <w:rPr>
          <w:b/>
          <w:color w:val="000000" w:themeColor="text1"/>
          <w:sz w:val="24"/>
          <w:szCs w:val="24"/>
        </w:rPr>
        <w:t>协同育人</w:t>
      </w:r>
      <w:r w:rsidRPr="007328E7">
        <w:rPr>
          <w:rFonts w:hint="eastAsia"/>
          <w:b/>
          <w:color w:val="000000" w:themeColor="text1"/>
          <w:sz w:val="24"/>
          <w:szCs w:val="24"/>
        </w:rPr>
        <w:t>的功能</w:t>
      </w:r>
    </w:p>
    <w:p w:rsidR="001B5922" w:rsidRPr="007328E7" w:rsidRDefault="00263FC7" w:rsidP="001B5922">
      <w:pPr>
        <w:spacing w:line="360" w:lineRule="auto"/>
        <w:ind w:firstLineChars="200" w:firstLine="480"/>
        <w:rPr>
          <w:rFonts w:ascii="宋" w:eastAsia="宋" w:cs="宋"/>
          <w:color w:val="000000" w:themeColor="text1"/>
          <w:kern w:val="0"/>
          <w:sz w:val="24"/>
        </w:rPr>
      </w:pPr>
      <w:r w:rsidRPr="007328E7">
        <w:rPr>
          <w:rFonts w:ascii="宋" w:eastAsia="宋" w:cs="宋" w:hint="eastAsia"/>
          <w:color w:val="000000" w:themeColor="text1"/>
          <w:kern w:val="0"/>
          <w:sz w:val="24"/>
        </w:rPr>
        <w:t>在</w:t>
      </w:r>
      <w:r w:rsidR="007B402F" w:rsidRPr="007328E7">
        <w:rPr>
          <w:rFonts w:ascii="宋" w:eastAsia="宋" w:cs="宋" w:hint="eastAsia"/>
          <w:color w:val="000000" w:themeColor="text1"/>
          <w:kern w:val="0"/>
          <w:sz w:val="24"/>
        </w:rPr>
        <w:t>学校</w:t>
      </w:r>
      <w:r w:rsidRPr="007328E7">
        <w:rPr>
          <w:rFonts w:ascii="宋" w:eastAsia="宋" w:cs="宋" w:hint="eastAsia"/>
          <w:color w:val="000000" w:themeColor="text1"/>
          <w:kern w:val="0"/>
          <w:sz w:val="24"/>
        </w:rPr>
        <w:t>教育中，历史、地理、道德与法治、语文等学科在学生人文素养的提升方面</w:t>
      </w:r>
      <w:r w:rsidR="0001743B" w:rsidRPr="007328E7">
        <w:rPr>
          <w:rFonts w:ascii="宋" w:eastAsia="宋" w:cs="宋" w:hint="eastAsia"/>
          <w:color w:val="000000" w:themeColor="text1"/>
          <w:kern w:val="0"/>
          <w:sz w:val="24"/>
        </w:rPr>
        <w:t>都</w:t>
      </w:r>
      <w:r w:rsidRPr="007328E7">
        <w:rPr>
          <w:rFonts w:ascii="宋" w:eastAsia="宋" w:cs="宋" w:hint="eastAsia"/>
          <w:color w:val="000000" w:themeColor="text1"/>
          <w:kern w:val="0"/>
          <w:sz w:val="24"/>
        </w:rPr>
        <w:t>发挥着重要的作用。</w:t>
      </w:r>
      <w:r w:rsidR="001B5922" w:rsidRPr="007328E7">
        <w:rPr>
          <w:rFonts w:ascii="宋" w:eastAsia="宋" w:cs="宋" w:hint="eastAsia"/>
          <w:color w:val="000000" w:themeColor="text1"/>
          <w:kern w:val="0"/>
          <w:sz w:val="24"/>
        </w:rPr>
        <w:t>历史教育旨在使学生通过对历史上大量优秀人物及其事迹的学习，从而学会如何做人、如何做事；道德与法治教育的目的，则从培养现代合格公民的角度出发，对学生进行理想、情操和价值观的教育；而语文课上一些优秀历史文学作品的阅读，同样能够打动学生的心灵，激发学生的情感，唤起学生人性的光辉，以及对远大理想的追求。可以说，加强这些学科之间的联系和互动，对学生人文素养的提升可以起到异曲同工之妙。但是，长期以来，学校教育中的分科局面，导致这些学科无法对学生的人文素养的提升产生一种协同效应，教育的质量和效果受</w:t>
      </w:r>
      <w:r w:rsidR="0001743B" w:rsidRPr="007328E7">
        <w:rPr>
          <w:rFonts w:ascii="宋" w:eastAsia="宋" w:cs="宋" w:hint="eastAsia"/>
          <w:color w:val="000000" w:themeColor="text1"/>
          <w:kern w:val="0"/>
          <w:sz w:val="24"/>
        </w:rPr>
        <w:t>到影响。而历史课程强调跨学科主题学习，则有利于打破学科间各自为政的局面，更好地落实学校课程</w:t>
      </w:r>
      <w:r w:rsidR="001B5922" w:rsidRPr="007328E7">
        <w:rPr>
          <w:rFonts w:ascii="宋" w:eastAsia="宋" w:cs="宋" w:hint="eastAsia"/>
          <w:color w:val="000000" w:themeColor="text1"/>
          <w:kern w:val="0"/>
          <w:sz w:val="24"/>
        </w:rPr>
        <w:t>协同育人的教育理念。</w:t>
      </w:r>
    </w:p>
    <w:p w:rsidR="00505276" w:rsidRPr="007328E7" w:rsidRDefault="00891D5D" w:rsidP="001B5922">
      <w:pPr>
        <w:pStyle w:val="a8"/>
        <w:spacing w:after="0" w:line="360" w:lineRule="auto"/>
        <w:ind w:firstLineChars="200" w:firstLine="482"/>
        <w:rPr>
          <w:rFonts w:ascii="宋" w:eastAsia="宋" w:cs="宋"/>
          <w:bCs w:val="0"/>
          <w:color w:val="000000" w:themeColor="text1"/>
          <w:szCs w:val="21"/>
        </w:rPr>
      </w:pPr>
      <w:r w:rsidRPr="007328E7">
        <w:rPr>
          <w:rFonts w:ascii="宋" w:eastAsia="宋" w:cs="宋"/>
          <w:bCs w:val="0"/>
          <w:color w:val="000000" w:themeColor="text1"/>
          <w:szCs w:val="21"/>
        </w:rPr>
        <w:t>2</w:t>
      </w:r>
      <w:r w:rsidR="001B5922" w:rsidRPr="007328E7">
        <w:rPr>
          <w:rFonts w:ascii="宋" w:eastAsia="宋" w:cs="宋" w:hint="eastAsia"/>
          <w:bCs w:val="0"/>
          <w:color w:val="000000" w:themeColor="text1"/>
          <w:szCs w:val="21"/>
        </w:rPr>
        <w:t>.</w:t>
      </w:r>
      <w:r w:rsidR="00C24819" w:rsidRPr="007328E7">
        <w:rPr>
          <w:rFonts w:ascii="宋" w:eastAsia="宋" w:cs="宋" w:hint="eastAsia"/>
          <w:bCs w:val="0"/>
          <w:color w:val="000000" w:themeColor="text1"/>
          <w:szCs w:val="21"/>
        </w:rPr>
        <w:t>有利于培养学生综合认知及解决问题能力</w:t>
      </w:r>
    </w:p>
    <w:p w:rsidR="00505276" w:rsidRPr="007328E7" w:rsidRDefault="00505276" w:rsidP="00505276">
      <w:pPr>
        <w:spacing w:line="360" w:lineRule="auto"/>
        <w:ind w:firstLineChars="200" w:firstLine="480"/>
        <w:rPr>
          <w:rFonts w:ascii="宋" w:eastAsia="宋" w:cs="宋"/>
          <w:color w:val="000000" w:themeColor="text1"/>
          <w:kern w:val="0"/>
          <w:sz w:val="24"/>
        </w:rPr>
      </w:pPr>
      <w:r w:rsidRPr="007328E7">
        <w:rPr>
          <w:rFonts w:ascii="宋" w:eastAsia="宋" w:cs="宋" w:hint="eastAsia"/>
          <w:color w:val="000000" w:themeColor="text1"/>
          <w:kern w:val="0"/>
          <w:sz w:val="24"/>
        </w:rPr>
        <w:t>在现实生活中，人们遇到的</w:t>
      </w:r>
      <w:r w:rsidRPr="007328E7">
        <w:rPr>
          <w:rFonts w:ascii="宋" w:eastAsia="宋" w:cs="宋"/>
          <w:color w:val="000000" w:themeColor="text1"/>
          <w:kern w:val="0"/>
          <w:sz w:val="24"/>
        </w:rPr>
        <w:t>所有的实际问题</w:t>
      </w:r>
      <w:r w:rsidRPr="007328E7">
        <w:rPr>
          <w:rFonts w:ascii="宋" w:eastAsia="宋" w:cs="宋" w:hint="eastAsia"/>
          <w:color w:val="000000" w:themeColor="text1"/>
          <w:kern w:val="0"/>
          <w:sz w:val="24"/>
        </w:rPr>
        <w:t>常常</w:t>
      </w:r>
      <w:r w:rsidRPr="007328E7">
        <w:rPr>
          <w:rFonts w:ascii="宋" w:eastAsia="宋" w:cs="宋"/>
          <w:color w:val="000000" w:themeColor="text1"/>
          <w:kern w:val="0"/>
          <w:sz w:val="24"/>
        </w:rPr>
        <w:t>不是以单一学科形式</w:t>
      </w:r>
      <w:r w:rsidRPr="007328E7">
        <w:rPr>
          <w:rFonts w:ascii="宋" w:eastAsia="宋" w:cs="宋" w:hint="eastAsia"/>
          <w:color w:val="000000" w:themeColor="text1"/>
          <w:kern w:val="0"/>
          <w:sz w:val="24"/>
        </w:rPr>
        <w:t>存在</w:t>
      </w:r>
      <w:r w:rsidRPr="007328E7">
        <w:rPr>
          <w:rFonts w:ascii="宋" w:eastAsia="宋" w:cs="宋"/>
          <w:color w:val="000000" w:themeColor="text1"/>
          <w:kern w:val="0"/>
          <w:sz w:val="24"/>
        </w:rPr>
        <w:t>的，而是综合性的。</w:t>
      </w:r>
      <w:r w:rsidRPr="007328E7">
        <w:rPr>
          <w:rFonts w:ascii="宋" w:eastAsia="宋" w:cs="宋" w:hint="eastAsia"/>
          <w:color w:val="000000" w:themeColor="text1"/>
          <w:kern w:val="0"/>
          <w:sz w:val="24"/>
        </w:rPr>
        <w:t>对于这些问题，</w:t>
      </w:r>
      <w:r w:rsidRPr="007328E7">
        <w:rPr>
          <w:rFonts w:ascii="宋" w:eastAsia="宋" w:cs="宋"/>
          <w:color w:val="000000" w:themeColor="text1"/>
          <w:kern w:val="0"/>
          <w:sz w:val="24"/>
        </w:rPr>
        <w:t>只能通过多学科</w:t>
      </w:r>
      <w:r w:rsidRPr="007328E7">
        <w:rPr>
          <w:rFonts w:ascii="宋" w:eastAsia="宋" w:cs="宋" w:hint="eastAsia"/>
          <w:color w:val="000000" w:themeColor="text1"/>
          <w:kern w:val="0"/>
          <w:sz w:val="24"/>
        </w:rPr>
        <w:t>知识</w:t>
      </w:r>
      <w:r w:rsidRPr="007328E7">
        <w:rPr>
          <w:rFonts w:ascii="宋" w:eastAsia="宋" w:cs="宋"/>
          <w:color w:val="000000" w:themeColor="text1"/>
          <w:kern w:val="0"/>
          <w:sz w:val="24"/>
        </w:rPr>
        <w:t>的协调组合、灵活运用才能解决。</w:t>
      </w:r>
      <w:r w:rsidRPr="007328E7">
        <w:rPr>
          <w:rFonts w:ascii="宋" w:eastAsia="宋" w:cs="宋" w:hint="eastAsia"/>
          <w:color w:val="000000" w:themeColor="text1"/>
          <w:kern w:val="0"/>
          <w:sz w:val="24"/>
        </w:rPr>
        <w:t>因此，在</w:t>
      </w:r>
      <w:r w:rsidR="00EE5C01" w:rsidRPr="007328E7">
        <w:rPr>
          <w:rFonts w:ascii="宋" w:eastAsia="宋" w:cs="宋" w:hint="eastAsia"/>
          <w:color w:val="000000" w:themeColor="text1"/>
          <w:kern w:val="0"/>
          <w:sz w:val="24"/>
        </w:rPr>
        <w:t>当前的</w:t>
      </w:r>
      <w:r w:rsidRPr="007328E7">
        <w:rPr>
          <w:rFonts w:ascii="宋" w:eastAsia="宋" w:cs="宋" w:hint="eastAsia"/>
          <w:color w:val="000000" w:themeColor="text1"/>
          <w:kern w:val="0"/>
          <w:sz w:val="24"/>
        </w:rPr>
        <w:t>学校教育中，</w:t>
      </w:r>
      <w:r w:rsidR="00EE5C01" w:rsidRPr="007328E7">
        <w:rPr>
          <w:rFonts w:ascii="宋" w:eastAsia="宋" w:cs="宋" w:hint="eastAsia"/>
          <w:color w:val="000000" w:themeColor="text1"/>
          <w:kern w:val="0"/>
          <w:sz w:val="24"/>
        </w:rPr>
        <w:t>不仅要重视具体学科的学习，还要注意引导学生打破学科已有界限，对各学科内容进行</w:t>
      </w:r>
      <w:r w:rsidR="00505D56" w:rsidRPr="007328E7">
        <w:rPr>
          <w:rFonts w:ascii="宋" w:eastAsia="宋" w:cs="宋" w:hint="eastAsia"/>
          <w:color w:val="000000" w:themeColor="text1"/>
          <w:kern w:val="0"/>
          <w:sz w:val="24"/>
        </w:rPr>
        <w:t>跨界和</w:t>
      </w:r>
      <w:r w:rsidR="00EE5C01" w:rsidRPr="007328E7">
        <w:rPr>
          <w:rFonts w:ascii="宋" w:eastAsia="宋" w:cs="宋" w:hint="eastAsia"/>
          <w:color w:val="000000" w:themeColor="text1"/>
          <w:kern w:val="0"/>
          <w:sz w:val="24"/>
        </w:rPr>
        <w:t>整合，以</w:t>
      </w:r>
      <w:r w:rsidR="00505D56" w:rsidRPr="007328E7">
        <w:rPr>
          <w:rFonts w:ascii="宋" w:eastAsia="宋" w:cs="宋" w:hint="eastAsia"/>
          <w:color w:val="000000" w:themeColor="text1"/>
          <w:kern w:val="0"/>
          <w:sz w:val="24"/>
        </w:rPr>
        <w:t>全面的观点和思维去认识和解决实际问题。也就是说，</w:t>
      </w:r>
      <w:r w:rsidRPr="007328E7">
        <w:rPr>
          <w:rFonts w:ascii="宋" w:eastAsia="宋" w:cs="宋" w:hint="eastAsia"/>
          <w:color w:val="000000" w:themeColor="text1"/>
          <w:kern w:val="0"/>
          <w:sz w:val="24"/>
        </w:rPr>
        <w:t>分科学习也需要学生具有跨学科视野。而在历史课程中倡导跨学科主题学习，就是从一个个历史或现实问题出发，按照解决问题的逻辑呈现学习内容，鼓励学生学会从不同的视角观察问题，学会运用多学科的知识和技能综合分析问题，学会用批判性的眼光进行判断</w:t>
      </w:r>
      <w:r w:rsidR="0001743B" w:rsidRPr="007328E7">
        <w:rPr>
          <w:rFonts w:ascii="宋" w:eastAsia="宋" w:cs="宋" w:hint="eastAsia"/>
          <w:color w:val="000000" w:themeColor="text1"/>
          <w:kern w:val="0"/>
          <w:sz w:val="24"/>
        </w:rPr>
        <w:t>、分析和筛选，最终形成自己对问题的</w:t>
      </w:r>
      <w:r w:rsidRPr="007328E7">
        <w:rPr>
          <w:rFonts w:ascii="宋" w:eastAsia="宋" w:cs="宋" w:hint="eastAsia"/>
          <w:color w:val="000000" w:themeColor="text1"/>
          <w:kern w:val="0"/>
          <w:sz w:val="24"/>
        </w:rPr>
        <w:t>认识</w:t>
      </w:r>
      <w:r w:rsidR="0001743B" w:rsidRPr="007328E7">
        <w:rPr>
          <w:rFonts w:ascii="宋" w:eastAsia="宋" w:cs="宋" w:hint="eastAsia"/>
          <w:color w:val="000000" w:themeColor="text1"/>
          <w:kern w:val="0"/>
          <w:sz w:val="24"/>
        </w:rPr>
        <w:t>以及解决问题的路径</w:t>
      </w:r>
      <w:r w:rsidRPr="007328E7">
        <w:rPr>
          <w:rFonts w:ascii="宋" w:eastAsia="宋" w:cs="宋" w:hint="eastAsia"/>
          <w:color w:val="000000" w:themeColor="text1"/>
          <w:kern w:val="0"/>
          <w:sz w:val="24"/>
        </w:rPr>
        <w:t>。这样，教学的重心也就从过去侧重于学生对具体知识的掌握，转向侧重于学生综合运用知识解决实际问题能力的培养。这正是跨学科主题学习的旨要所在，也是我国当前学校教育发展学生核心素养所期待的。</w:t>
      </w:r>
    </w:p>
    <w:p w:rsidR="00505276" w:rsidRPr="007328E7" w:rsidRDefault="00891D5D" w:rsidP="00505276">
      <w:pPr>
        <w:pStyle w:val="a8"/>
        <w:spacing w:after="0" w:line="360" w:lineRule="auto"/>
        <w:ind w:firstLineChars="196" w:firstLine="472"/>
        <w:rPr>
          <w:rFonts w:ascii="宋" w:eastAsia="宋" w:cs="宋"/>
          <w:bCs w:val="0"/>
          <w:color w:val="000000" w:themeColor="text1"/>
          <w:szCs w:val="21"/>
        </w:rPr>
      </w:pPr>
      <w:r w:rsidRPr="007328E7">
        <w:rPr>
          <w:rFonts w:ascii="宋" w:eastAsia="宋" w:cs="宋"/>
          <w:bCs w:val="0"/>
          <w:color w:val="000000" w:themeColor="text1"/>
          <w:szCs w:val="21"/>
        </w:rPr>
        <w:t>3</w:t>
      </w:r>
      <w:r w:rsidR="00505276" w:rsidRPr="007328E7">
        <w:rPr>
          <w:rFonts w:ascii="宋" w:eastAsia="宋" w:cs="宋"/>
          <w:bCs w:val="0"/>
          <w:color w:val="000000" w:themeColor="text1"/>
          <w:szCs w:val="21"/>
        </w:rPr>
        <w:t>.</w:t>
      </w:r>
      <w:r w:rsidR="00C24819" w:rsidRPr="007328E7">
        <w:rPr>
          <w:rFonts w:ascii="宋" w:eastAsia="宋" w:cs="宋" w:hint="eastAsia"/>
          <w:bCs w:val="0"/>
          <w:color w:val="000000" w:themeColor="text1"/>
          <w:szCs w:val="21"/>
        </w:rPr>
        <w:t>有利于学生形成</w:t>
      </w:r>
      <w:r w:rsidR="00505276" w:rsidRPr="007328E7">
        <w:rPr>
          <w:rFonts w:ascii="宋" w:eastAsia="宋" w:cs="宋" w:hint="eastAsia"/>
          <w:bCs w:val="0"/>
          <w:color w:val="000000" w:themeColor="text1"/>
          <w:szCs w:val="21"/>
        </w:rPr>
        <w:t>合作、探究的学习方式</w:t>
      </w:r>
    </w:p>
    <w:p w:rsidR="00505276" w:rsidRPr="007328E7" w:rsidRDefault="00505276" w:rsidP="00703178">
      <w:pPr>
        <w:spacing w:line="360" w:lineRule="auto"/>
        <w:ind w:firstLineChars="200" w:firstLine="480"/>
        <w:rPr>
          <w:rFonts w:ascii="宋" w:eastAsia="宋" w:cs="宋"/>
          <w:color w:val="000000" w:themeColor="text1"/>
          <w:kern w:val="0"/>
          <w:sz w:val="24"/>
        </w:rPr>
      </w:pPr>
      <w:r w:rsidRPr="007328E7">
        <w:rPr>
          <w:rFonts w:ascii="宋" w:eastAsia="宋" w:cs="宋" w:hint="eastAsia"/>
          <w:color w:val="000000" w:themeColor="text1"/>
          <w:kern w:val="0"/>
          <w:sz w:val="24"/>
        </w:rPr>
        <w:t>跨学科主题</w:t>
      </w:r>
      <w:r w:rsidR="00263FC7" w:rsidRPr="007328E7">
        <w:rPr>
          <w:rFonts w:ascii="宋" w:eastAsia="宋" w:cs="宋" w:hint="eastAsia"/>
          <w:color w:val="000000" w:themeColor="text1"/>
          <w:kern w:val="0"/>
          <w:sz w:val="24"/>
        </w:rPr>
        <w:t>学习一般具有整合性、实践性、探究</w:t>
      </w:r>
      <w:r w:rsidRPr="007328E7">
        <w:rPr>
          <w:rFonts w:ascii="宋" w:eastAsia="宋" w:cs="宋" w:hint="eastAsia"/>
          <w:color w:val="000000" w:themeColor="text1"/>
          <w:kern w:val="0"/>
          <w:sz w:val="24"/>
        </w:rPr>
        <w:t>性</w:t>
      </w:r>
      <w:r w:rsidR="00263FC7" w:rsidRPr="007328E7">
        <w:rPr>
          <w:rFonts w:ascii="宋" w:eastAsia="宋" w:cs="宋" w:hint="eastAsia"/>
          <w:color w:val="000000" w:themeColor="text1"/>
          <w:kern w:val="0"/>
          <w:sz w:val="24"/>
        </w:rPr>
        <w:t>、开放性的特点。因此，</w:t>
      </w:r>
      <w:r w:rsidRPr="007328E7">
        <w:rPr>
          <w:rFonts w:ascii="宋" w:eastAsia="宋" w:cs="宋" w:hint="eastAsia"/>
          <w:color w:val="000000" w:themeColor="text1"/>
          <w:kern w:val="0"/>
          <w:sz w:val="24"/>
        </w:rPr>
        <w:t>在跨学科主题学习活动中，学生仅仅依靠个体的力量是难以完成全部学习任务的，这就需要全班同学分工协作、师生交流来共同完成。另外，认知发展理论也认为，</w:t>
      </w:r>
      <w:r w:rsidRPr="007328E7">
        <w:rPr>
          <w:rFonts w:ascii="宋" w:eastAsia="宋" w:cs="宋" w:hint="eastAsia"/>
          <w:color w:val="000000" w:themeColor="text1"/>
          <w:kern w:val="0"/>
          <w:sz w:val="24"/>
        </w:rPr>
        <w:lastRenderedPageBreak/>
        <w:t>学生在其发展阶段还不能独立解决的问题，却能借助于成年人或具有相关知识的同龄人的指导与合作而学会解决。</w:t>
      </w:r>
      <w:r w:rsidR="00E57C6D" w:rsidRPr="007328E7">
        <w:rPr>
          <w:rFonts w:asciiTheme="majorEastAsia" w:eastAsiaTheme="majorEastAsia" w:hAnsiTheme="majorEastAsia" w:cs="Times New Roman" w:hint="eastAsia"/>
          <w:color w:val="000000" w:themeColor="text1"/>
          <w:sz w:val="24"/>
          <w:szCs w:val="24"/>
          <w:vertAlign w:val="superscript"/>
        </w:rPr>
        <w:t>［</w:t>
      </w:r>
      <w:r w:rsidR="0006256A" w:rsidRPr="007328E7">
        <w:rPr>
          <w:rFonts w:asciiTheme="majorEastAsia" w:eastAsiaTheme="majorEastAsia" w:hAnsiTheme="majorEastAsia" w:cs="Times New Roman"/>
          <w:color w:val="000000" w:themeColor="text1"/>
          <w:sz w:val="24"/>
          <w:szCs w:val="24"/>
          <w:vertAlign w:val="superscript"/>
        </w:rPr>
        <w:t>4</w:t>
      </w:r>
      <w:r w:rsidR="00E57C6D" w:rsidRPr="007328E7">
        <w:rPr>
          <w:rFonts w:asciiTheme="majorEastAsia" w:eastAsiaTheme="majorEastAsia" w:hAnsiTheme="majorEastAsia" w:cs="Times New Roman" w:hint="eastAsia"/>
          <w:color w:val="000000" w:themeColor="text1"/>
          <w:sz w:val="24"/>
          <w:szCs w:val="24"/>
          <w:vertAlign w:val="superscript"/>
        </w:rPr>
        <w:t>］</w:t>
      </w:r>
      <w:r w:rsidRPr="007328E7">
        <w:rPr>
          <w:rFonts w:ascii="宋" w:eastAsia="宋" w:cs="宋" w:hint="eastAsia"/>
          <w:color w:val="000000" w:themeColor="text1"/>
          <w:kern w:val="0"/>
          <w:sz w:val="24"/>
        </w:rPr>
        <w:t>对此，在跨学科主题学习活动中，学生常常以小组型态作为活动的主要方式，重视学生经由分工合作、主动学习、互相激励，进而建构知识</w:t>
      </w:r>
      <w:r w:rsidR="006F3173" w:rsidRPr="007328E7">
        <w:rPr>
          <w:rFonts w:ascii="宋" w:eastAsia="宋" w:cs="宋" w:hint="eastAsia"/>
          <w:color w:val="000000" w:themeColor="text1"/>
          <w:kern w:val="0"/>
          <w:sz w:val="24"/>
        </w:rPr>
        <w:t>和完成作品。小组成为亲密的学习网，每个人都是活动</w:t>
      </w:r>
      <w:r w:rsidRPr="007328E7">
        <w:rPr>
          <w:rFonts w:ascii="宋" w:eastAsia="宋" w:cs="宋" w:hint="eastAsia"/>
          <w:color w:val="000000" w:themeColor="text1"/>
          <w:kern w:val="0"/>
          <w:sz w:val="24"/>
        </w:rPr>
        <w:t>的主角。教师也从过去课堂主宰者角色，转变为设计者、组织者、指导者和参与者的角色。可见，在历史教学中，以历史内容为中心开展跨学科主题学习活动，有助于转变学生以往被动听讲、死记硬背的学习方式，形成团队合作、主动探究的新型学习方式。</w:t>
      </w:r>
    </w:p>
    <w:p w:rsidR="00FB72D2" w:rsidRPr="007328E7" w:rsidRDefault="00FB72D2" w:rsidP="00505276">
      <w:pPr>
        <w:spacing w:line="360" w:lineRule="auto"/>
        <w:ind w:firstLineChars="200" w:firstLine="480"/>
        <w:rPr>
          <w:rFonts w:ascii="微软雅黑" w:eastAsia="微软雅黑" w:hAnsi="微软雅黑"/>
          <w:b/>
          <w:color w:val="000000" w:themeColor="text1"/>
          <w:sz w:val="24"/>
          <w:szCs w:val="24"/>
        </w:rPr>
      </w:pPr>
      <w:r w:rsidRPr="007328E7">
        <w:rPr>
          <w:rFonts w:ascii="微软雅黑" w:eastAsia="微软雅黑" w:hAnsi="微软雅黑"/>
          <w:b/>
          <w:color w:val="000000" w:themeColor="text1"/>
          <w:sz w:val="24"/>
          <w:szCs w:val="24"/>
        </w:rPr>
        <w:t>三、</w:t>
      </w:r>
      <w:r w:rsidRPr="007328E7">
        <w:rPr>
          <w:rFonts w:ascii="微软雅黑" w:eastAsia="微软雅黑" w:hAnsi="微软雅黑" w:hint="eastAsia"/>
          <w:b/>
          <w:color w:val="000000" w:themeColor="text1"/>
          <w:sz w:val="24"/>
          <w:szCs w:val="24"/>
        </w:rPr>
        <w:t>历史课程跨学科主题学习的实践策略</w:t>
      </w:r>
    </w:p>
    <w:p w:rsidR="00FB72D2" w:rsidRPr="007328E7" w:rsidRDefault="00FB72D2" w:rsidP="00FB72D2">
      <w:pPr>
        <w:spacing w:line="360" w:lineRule="auto"/>
        <w:ind w:firstLineChars="200" w:firstLine="480"/>
        <w:rPr>
          <w:color w:val="000000" w:themeColor="text1"/>
          <w:sz w:val="24"/>
          <w:szCs w:val="24"/>
        </w:rPr>
      </w:pPr>
      <w:r w:rsidRPr="007328E7">
        <w:rPr>
          <w:rFonts w:hint="eastAsia"/>
          <w:color w:val="000000" w:themeColor="text1"/>
          <w:sz w:val="24"/>
          <w:szCs w:val="24"/>
        </w:rPr>
        <w:t>有效开展跨学科主题学习活动，需要遵循以下一些步骤和策略。</w:t>
      </w:r>
    </w:p>
    <w:p w:rsidR="00FB72D2" w:rsidRPr="007328E7" w:rsidRDefault="00FB72D2" w:rsidP="00FB72D2">
      <w:pPr>
        <w:spacing w:line="360" w:lineRule="auto"/>
        <w:ind w:firstLineChars="200" w:firstLine="482"/>
        <w:rPr>
          <w:b/>
          <w:color w:val="000000" w:themeColor="text1"/>
          <w:sz w:val="24"/>
          <w:szCs w:val="24"/>
        </w:rPr>
      </w:pPr>
      <w:r w:rsidRPr="007328E7">
        <w:rPr>
          <w:rFonts w:hint="eastAsia"/>
          <w:b/>
          <w:color w:val="000000" w:themeColor="text1"/>
          <w:sz w:val="24"/>
          <w:szCs w:val="24"/>
        </w:rPr>
        <w:t>（一）跨学科主题的设计</w:t>
      </w:r>
    </w:p>
    <w:p w:rsidR="00FB72D2" w:rsidRPr="007328E7" w:rsidRDefault="00FB72D2" w:rsidP="00FB72D2">
      <w:pPr>
        <w:spacing w:line="360" w:lineRule="auto"/>
        <w:ind w:firstLineChars="200" w:firstLine="480"/>
        <w:rPr>
          <w:color w:val="000000" w:themeColor="text1"/>
          <w:sz w:val="24"/>
          <w:szCs w:val="24"/>
        </w:rPr>
      </w:pPr>
      <w:r w:rsidRPr="007328E7">
        <w:rPr>
          <w:rFonts w:hint="eastAsia"/>
          <w:color w:val="000000" w:themeColor="text1"/>
          <w:sz w:val="24"/>
          <w:szCs w:val="24"/>
        </w:rPr>
        <w:t>开展跨学科主题学习活动，科学、合理地选择主题是首要的问题。历史课程跨学科主题的来源，主要基于初中历史课程内容，但同时需要遵循一定的原则，以更好地满足教学和学生发展的实际需要。</w:t>
      </w:r>
    </w:p>
    <w:p w:rsidR="00F2528D" w:rsidRPr="007328E7" w:rsidRDefault="00FB72D2" w:rsidP="00FB72D2">
      <w:pPr>
        <w:spacing w:line="360" w:lineRule="auto"/>
        <w:ind w:firstLineChars="200" w:firstLine="480"/>
        <w:rPr>
          <w:color w:val="000000" w:themeColor="text1"/>
          <w:sz w:val="24"/>
          <w:szCs w:val="24"/>
        </w:rPr>
      </w:pPr>
      <w:r w:rsidRPr="007328E7">
        <w:rPr>
          <w:rFonts w:hint="eastAsia"/>
          <w:color w:val="000000" w:themeColor="text1"/>
          <w:sz w:val="24"/>
          <w:szCs w:val="24"/>
        </w:rPr>
        <w:t>1</w:t>
      </w:r>
      <w:r w:rsidRPr="007328E7">
        <w:rPr>
          <w:color w:val="000000" w:themeColor="text1"/>
          <w:sz w:val="24"/>
          <w:szCs w:val="24"/>
        </w:rPr>
        <w:t xml:space="preserve">. </w:t>
      </w:r>
      <w:r w:rsidRPr="007328E7">
        <w:rPr>
          <w:rFonts w:hint="eastAsia"/>
          <w:color w:val="000000" w:themeColor="text1"/>
          <w:sz w:val="24"/>
          <w:szCs w:val="24"/>
        </w:rPr>
        <w:t>体现历史课程标准的要求。</w:t>
      </w:r>
      <w:r w:rsidR="00F2528D" w:rsidRPr="007328E7">
        <w:rPr>
          <w:rFonts w:hint="eastAsia"/>
          <w:color w:val="000000" w:themeColor="text1"/>
          <w:sz w:val="24"/>
          <w:szCs w:val="24"/>
        </w:rPr>
        <w:t>根据《课程标准》的要求，</w:t>
      </w:r>
      <w:r w:rsidR="0053465C" w:rsidRPr="007328E7">
        <w:rPr>
          <w:rFonts w:hint="eastAsia"/>
          <w:color w:val="000000" w:themeColor="text1"/>
          <w:sz w:val="24"/>
          <w:szCs w:val="24"/>
        </w:rPr>
        <w:t>历史课程</w:t>
      </w:r>
      <w:r w:rsidR="00F2528D" w:rsidRPr="007328E7">
        <w:rPr>
          <w:rFonts w:hint="eastAsia"/>
          <w:color w:val="000000" w:themeColor="text1"/>
          <w:sz w:val="24"/>
          <w:szCs w:val="24"/>
        </w:rPr>
        <w:t>跨学科主题</w:t>
      </w:r>
      <w:r w:rsidR="0053465C" w:rsidRPr="007328E7">
        <w:rPr>
          <w:rFonts w:hint="eastAsia"/>
          <w:color w:val="000000" w:themeColor="text1"/>
          <w:sz w:val="24"/>
          <w:szCs w:val="24"/>
        </w:rPr>
        <w:t>的</w:t>
      </w:r>
      <w:r w:rsidR="00B83C7C" w:rsidRPr="007328E7">
        <w:rPr>
          <w:rFonts w:hint="eastAsia"/>
          <w:color w:val="000000" w:themeColor="text1"/>
          <w:sz w:val="24"/>
          <w:szCs w:val="24"/>
        </w:rPr>
        <w:t>选择与</w:t>
      </w:r>
      <w:r w:rsidR="0053465C" w:rsidRPr="007328E7">
        <w:rPr>
          <w:rFonts w:hint="eastAsia"/>
          <w:color w:val="000000" w:themeColor="text1"/>
          <w:sz w:val="24"/>
          <w:szCs w:val="24"/>
        </w:rPr>
        <w:t>设计，应</w:t>
      </w:r>
      <w:r w:rsidR="00F2528D" w:rsidRPr="007328E7">
        <w:rPr>
          <w:rFonts w:hint="eastAsia"/>
          <w:color w:val="000000" w:themeColor="text1"/>
          <w:sz w:val="24"/>
          <w:szCs w:val="24"/>
        </w:rPr>
        <w:t>来自中国历史和世界历史六个板块</w:t>
      </w:r>
      <w:r w:rsidR="0053465C" w:rsidRPr="007328E7">
        <w:rPr>
          <w:rFonts w:hint="eastAsia"/>
          <w:color w:val="000000" w:themeColor="text1"/>
          <w:sz w:val="24"/>
          <w:szCs w:val="24"/>
        </w:rPr>
        <w:t>的内容</w:t>
      </w:r>
      <w:r w:rsidR="00F2528D" w:rsidRPr="007328E7">
        <w:rPr>
          <w:rFonts w:hint="eastAsia"/>
          <w:color w:val="000000" w:themeColor="text1"/>
          <w:sz w:val="24"/>
          <w:szCs w:val="24"/>
        </w:rPr>
        <w:t>。基于这些跨学科主题开展学习活动，有利于促进学生学习方式的转变，有利于发展学生的核心素养。</w:t>
      </w:r>
    </w:p>
    <w:p w:rsidR="00FB72D2" w:rsidRPr="007328E7" w:rsidRDefault="00FB72D2" w:rsidP="00FB72D2">
      <w:pPr>
        <w:spacing w:line="360" w:lineRule="auto"/>
        <w:ind w:firstLineChars="200" w:firstLine="480"/>
        <w:rPr>
          <w:color w:val="000000" w:themeColor="text1"/>
          <w:sz w:val="24"/>
          <w:szCs w:val="24"/>
        </w:rPr>
      </w:pPr>
      <w:r w:rsidRPr="007328E7">
        <w:rPr>
          <w:rFonts w:hint="eastAsia"/>
          <w:color w:val="000000" w:themeColor="text1"/>
          <w:sz w:val="24"/>
          <w:szCs w:val="24"/>
        </w:rPr>
        <w:t>2</w:t>
      </w:r>
      <w:r w:rsidRPr="007328E7">
        <w:rPr>
          <w:color w:val="000000" w:themeColor="text1"/>
          <w:sz w:val="24"/>
          <w:szCs w:val="24"/>
        </w:rPr>
        <w:t xml:space="preserve">. </w:t>
      </w:r>
      <w:r w:rsidRPr="007328E7">
        <w:rPr>
          <w:rFonts w:hint="eastAsia"/>
          <w:color w:val="000000" w:themeColor="text1"/>
          <w:sz w:val="24"/>
          <w:szCs w:val="24"/>
        </w:rPr>
        <w:t>具有重要的历史或社会意义。跨学科主题应紧扣</w:t>
      </w:r>
      <w:r w:rsidR="00B51918" w:rsidRPr="007328E7">
        <w:rPr>
          <w:rFonts w:hint="eastAsia"/>
          <w:color w:val="000000" w:themeColor="text1"/>
          <w:sz w:val="24"/>
          <w:szCs w:val="24"/>
        </w:rPr>
        <w:t>历史</w:t>
      </w:r>
      <w:r w:rsidRPr="007328E7">
        <w:rPr>
          <w:rFonts w:hint="eastAsia"/>
          <w:color w:val="000000" w:themeColor="text1"/>
          <w:sz w:val="24"/>
          <w:szCs w:val="24"/>
        </w:rPr>
        <w:t>课程标准，选择对历史和现代社会具有重要影响的话题，让师生认为值得花时间去学习、探究。</w:t>
      </w:r>
    </w:p>
    <w:p w:rsidR="00FB72D2" w:rsidRPr="007328E7" w:rsidRDefault="00FB72D2" w:rsidP="00FB72D2">
      <w:pPr>
        <w:spacing w:line="360" w:lineRule="auto"/>
        <w:ind w:firstLineChars="200" w:firstLine="480"/>
        <w:rPr>
          <w:color w:val="000000" w:themeColor="text1"/>
          <w:sz w:val="24"/>
          <w:szCs w:val="24"/>
        </w:rPr>
      </w:pPr>
      <w:r w:rsidRPr="007328E7">
        <w:rPr>
          <w:rFonts w:hint="eastAsia"/>
          <w:color w:val="000000" w:themeColor="text1"/>
          <w:sz w:val="24"/>
          <w:szCs w:val="24"/>
        </w:rPr>
        <w:t>3</w:t>
      </w:r>
      <w:r w:rsidRPr="007328E7">
        <w:rPr>
          <w:color w:val="000000" w:themeColor="text1"/>
          <w:sz w:val="24"/>
          <w:szCs w:val="24"/>
        </w:rPr>
        <w:t xml:space="preserve">. </w:t>
      </w:r>
      <w:r w:rsidRPr="007328E7">
        <w:rPr>
          <w:rFonts w:hint="eastAsia"/>
          <w:color w:val="000000" w:themeColor="text1"/>
          <w:sz w:val="24"/>
          <w:szCs w:val="24"/>
        </w:rPr>
        <w:t>要有充分的广度</w:t>
      </w:r>
      <w:r w:rsidR="00B6597C" w:rsidRPr="007328E7">
        <w:rPr>
          <w:rFonts w:hint="eastAsia"/>
          <w:color w:val="000000" w:themeColor="text1"/>
          <w:sz w:val="24"/>
          <w:szCs w:val="24"/>
        </w:rPr>
        <w:t>和跨度</w:t>
      </w:r>
      <w:r w:rsidRPr="007328E7">
        <w:rPr>
          <w:rFonts w:hint="eastAsia"/>
          <w:color w:val="000000" w:themeColor="text1"/>
          <w:sz w:val="24"/>
          <w:szCs w:val="24"/>
        </w:rPr>
        <w:t>。跨学科主题应该提供给学生宽广的学习视野，有利于激发学生的想象力和创造力。这一主题学习活动的开展，要求学生能够综合应用两门及以上学科的知识与技能。</w:t>
      </w:r>
    </w:p>
    <w:p w:rsidR="00FB72D2" w:rsidRPr="007328E7" w:rsidRDefault="00B6597C" w:rsidP="00FB72D2">
      <w:pPr>
        <w:spacing w:line="360" w:lineRule="auto"/>
        <w:ind w:firstLineChars="200" w:firstLine="480"/>
        <w:rPr>
          <w:color w:val="000000" w:themeColor="text1"/>
          <w:sz w:val="24"/>
          <w:szCs w:val="24"/>
        </w:rPr>
      </w:pPr>
      <w:r w:rsidRPr="007328E7">
        <w:rPr>
          <w:color w:val="000000" w:themeColor="text1"/>
          <w:sz w:val="24"/>
          <w:szCs w:val="24"/>
        </w:rPr>
        <w:t>4</w:t>
      </w:r>
      <w:r w:rsidR="00FB72D2" w:rsidRPr="007328E7">
        <w:rPr>
          <w:color w:val="000000" w:themeColor="text1"/>
          <w:sz w:val="24"/>
          <w:szCs w:val="24"/>
        </w:rPr>
        <w:t xml:space="preserve">. </w:t>
      </w:r>
      <w:r w:rsidR="00FB72D2" w:rsidRPr="007328E7">
        <w:rPr>
          <w:rFonts w:hint="eastAsia"/>
          <w:color w:val="000000" w:themeColor="text1"/>
          <w:sz w:val="24"/>
          <w:szCs w:val="24"/>
        </w:rPr>
        <w:t>要符合学生的认知特点。主题的选择和内容的设计，要充分考虑初中学生的知识、经验，以及认知特点和认知水平，要有利于激发学生的参与乐趣和学习热情。</w:t>
      </w:r>
    </w:p>
    <w:p w:rsidR="00FB72D2" w:rsidRPr="007328E7" w:rsidRDefault="00FB72D2" w:rsidP="00FB72D2">
      <w:pPr>
        <w:spacing w:line="300" w:lineRule="auto"/>
        <w:ind w:firstLineChars="150" w:firstLine="360"/>
        <w:rPr>
          <w:b/>
          <w:color w:val="000000" w:themeColor="text1"/>
          <w:sz w:val="24"/>
          <w:szCs w:val="24"/>
        </w:rPr>
      </w:pPr>
      <w:r w:rsidRPr="007328E7">
        <w:rPr>
          <w:color w:val="000000" w:themeColor="text1"/>
          <w:sz w:val="24"/>
          <w:szCs w:val="24"/>
        </w:rPr>
        <w:t>（二）</w:t>
      </w:r>
      <w:r w:rsidRPr="007328E7">
        <w:rPr>
          <w:rFonts w:hint="eastAsia"/>
          <w:b/>
          <w:color w:val="000000" w:themeColor="text1"/>
          <w:sz w:val="24"/>
          <w:szCs w:val="24"/>
        </w:rPr>
        <w:t>确定跨学科主题学习目标</w:t>
      </w:r>
    </w:p>
    <w:p w:rsidR="00E5751A" w:rsidRPr="007328E7" w:rsidRDefault="00FB72D2" w:rsidP="00E5751A">
      <w:pPr>
        <w:spacing w:line="360" w:lineRule="auto"/>
        <w:ind w:firstLineChars="200" w:firstLine="480"/>
        <w:rPr>
          <w:color w:val="000000" w:themeColor="text1"/>
          <w:sz w:val="24"/>
          <w:szCs w:val="24"/>
        </w:rPr>
      </w:pPr>
      <w:r w:rsidRPr="007328E7">
        <w:rPr>
          <w:rFonts w:hint="eastAsia"/>
          <w:color w:val="000000" w:themeColor="text1"/>
          <w:sz w:val="24"/>
          <w:szCs w:val="24"/>
        </w:rPr>
        <w:t>跨学科主题确定以后，首先要根据课程标准对主题的教育意义进行分析和阐释，然后基于学情确定主题活动的具体目标。在活动目标的制定和表述方面，需</w:t>
      </w:r>
      <w:r w:rsidRPr="007328E7">
        <w:rPr>
          <w:rFonts w:hint="eastAsia"/>
          <w:color w:val="000000" w:themeColor="text1"/>
          <w:sz w:val="24"/>
          <w:szCs w:val="24"/>
        </w:rPr>
        <w:lastRenderedPageBreak/>
        <w:t>要特别关注相应的能力或素养，如</w:t>
      </w:r>
      <w:r w:rsidRPr="007328E7">
        <w:rPr>
          <w:color w:val="000000" w:themeColor="text1"/>
          <w:sz w:val="24"/>
          <w:szCs w:val="24"/>
        </w:rPr>
        <w:t>从多学科视角综合认识与分析问题的能力，分工协作、沟通表达和实践创新的能力，以及</w:t>
      </w:r>
      <w:r w:rsidRPr="007328E7">
        <w:rPr>
          <w:rFonts w:hint="eastAsia"/>
          <w:color w:val="000000" w:themeColor="text1"/>
          <w:sz w:val="24"/>
          <w:szCs w:val="24"/>
        </w:rPr>
        <w:t>历史学科核心素养和跨学科综合素养等。</w:t>
      </w:r>
      <w:r w:rsidR="00B51918" w:rsidRPr="007328E7">
        <w:rPr>
          <w:rFonts w:hint="eastAsia"/>
          <w:color w:val="000000" w:themeColor="text1"/>
          <w:sz w:val="24"/>
          <w:szCs w:val="24"/>
        </w:rPr>
        <w:t>例如</w:t>
      </w:r>
      <w:r w:rsidR="00E5751A" w:rsidRPr="007328E7">
        <w:rPr>
          <w:rFonts w:ascii="宋体" w:hAnsi="宋体" w:cs="宋体" w:hint="eastAsia"/>
          <w:color w:val="000000" w:themeColor="text1"/>
          <w:sz w:val="24"/>
        </w:rPr>
        <w:t>“历史上的中外文化交流”</w:t>
      </w:r>
      <w:r w:rsidR="00E5751A" w:rsidRPr="007328E7">
        <w:rPr>
          <w:rFonts w:hint="eastAsia"/>
          <w:color w:val="000000" w:themeColor="text1"/>
          <w:sz w:val="24"/>
          <w:szCs w:val="24"/>
        </w:rPr>
        <w:t>这一跨学科主题活动的目标可以设计为：</w:t>
      </w:r>
      <w:r w:rsidR="00E5751A" w:rsidRPr="007328E7">
        <w:rPr>
          <w:rFonts w:hint="eastAsia"/>
          <w:color w:val="000000" w:themeColor="text1"/>
          <w:sz w:val="24"/>
          <w:szCs w:val="24"/>
        </w:rPr>
        <w:t>1</w:t>
      </w:r>
      <w:r w:rsidR="00E5751A" w:rsidRPr="007328E7">
        <w:rPr>
          <w:color w:val="000000" w:themeColor="text1"/>
          <w:sz w:val="24"/>
          <w:szCs w:val="24"/>
        </w:rPr>
        <w:t xml:space="preserve">. </w:t>
      </w:r>
      <w:r w:rsidR="00E5751A" w:rsidRPr="007328E7">
        <w:rPr>
          <w:color w:val="000000" w:themeColor="text1"/>
          <w:sz w:val="24"/>
          <w:szCs w:val="24"/>
        </w:rPr>
        <w:t>综合运用历史、语文、地理、艺术、科学等学科知识与技能，探讨中外文化交流的途径、内容、作用和影响；</w:t>
      </w:r>
      <w:r w:rsidR="00E5751A" w:rsidRPr="007328E7">
        <w:rPr>
          <w:rFonts w:hint="eastAsia"/>
          <w:color w:val="000000" w:themeColor="text1"/>
          <w:sz w:val="24"/>
          <w:szCs w:val="24"/>
        </w:rPr>
        <w:t>2</w:t>
      </w:r>
      <w:r w:rsidR="00E5751A" w:rsidRPr="007328E7">
        <w:rPr>
          <w:color w:val="000000" w:themeColor="text1"/>
          <w:sz w:val="24"/>
          <w:szCs w:val="24"/>
        </w:rPr>
        <w:t>.</w:t>
      </w:r>
      <w:r w:rsidR="00E5751A" w:rsidRPr="007328E7">
        <w:rPr>
          <w:color w:val="000000" w:themeColor="text1"/>
          <w:sz w:val="24"/>
          <w:szCs w:val="24"/>
        </w:rPr>
        <w:t>对历史上不同时期中外文化交流的状况进行分别梳理，养成善于合作、交流、探究的学习习惯，提升分析和解决问题的能力；</w:t>
      </w:r>
      <w:r w:rsidR="00E5751A" w:rsidRPr="007328E7">
        <w:rPr>
          <w:rFonts w:hint="eastAsia"/>
          <w:color w:val="000000" w:themeColor="text1"/>
          <w:sz w:val="24"/>
          <w:szCs w:val="24"/>
        </w:rPr>
        <w:t>3</w:t>
      </w:r>
      <w:r w:rsidR="00E5751A" w:rsidRPr="007328E7">
        <w:rPr>
          <w:color w:val="000000" w:themeColor="text1"/>
          <w:sz w:val="24"/>
          <w:szCs w:val="24"/>
        </w:rPr>
        <w:t>.</w:t>
      </w:r>
      <w:r w:rsidR="00E5751A" w:rsidRPr="007328E7">
        <w:rPr>
          <w:color w:val="000000" w:themeColor="text1"/>
          <w:sz w:val="24"/>
          <w:szCs w:val="24"/>
        </w:rPr>
        <w:t>理解中华优秀传统文化的世界意义和借鉴外国优秀文化的重要性，感受中国优秀传统文化的魅力，增强文化自信。</w:t>
      </w:r>
    </w:p>
    <w:p w:rsidR="00FB72D2" w:rsidRPr="007328E7" w:rsidRDefault="00FB72D2" w:rsidP="00FB72D2">
      <w:pPr>
        <w:spacing w:line="360" w:lineRule="auto"/>
        <w:ind w:firstLineChars="200" w:firstLine="480"/>
        <w:rPr>
          <w:b/>
          <w:color w:val="000000" w:themeColor="text1"/>
          <w:sz w:val="24"/>
          <w:szCs w:val="24"/>
        </w:rPr>
      </w:pPr>
      <w:r w:rsidRPr="007328E7">
        <w:rPr>
          <w:rFonts w:hint="eastAsia"/>
          <w:color w:val="000000" w:themeColor="text1"/>
          <w:sz w:val="24"/>
          <w:szCs w:val="24"/>
        </w:rPr>
        <w:t>（</w:t>
      </w:r>
      <w:r w:rsidRPr="007328E7">
        <w:rPr>
          <w:rFonts w:hint="eastAsia"/>
          <w:b/>
          <w:color w:val="000000" w:themeColor="text1"/>
          <w:sz w:val="24"/>
          <w:szCs w:val="24"/>
        </w:rPr>
        <w:t>三）设计跨学科主题学习的内容</w:t>
      </w:r>
    </w:p>
    <w:p w:rsidR="00B6597C" w:rsidRPr="007328E7" w:rsidRDefault="00FB72D2" w:rsidP="00FB72D2">
      <w:pPr>
        <w:spacing w:line="360" w:lineRule="auto"/>
        <w:ind w:firstLineChars="200" w:firstLine="480"/>
        <w:rPr>
          <w:color w:val="000000" w:themeColor="text1"/>
          <w:sz w:val="24"/>
          <w:szCs w:val="24"/>
        </w:rPr>
      </w:pPr>
      <w:r w:rsidRPr="007328E7">
        <w:rPr>
          <w:rFonts w:hint="eastAsia"/>
          <w:color w:val="000000" w:themeColor="text1"/>
          <w:sz w:val="24"/>
          <w:szCs w:val="24"/>
        </w:rPr>
        <w:t>设计跨学科主题学习活动内容，</w:t>
      </w:r>
      <w:r w:rsidR="00C230AE" w:rsidRPr="007328E7">
        <w:rPr>
          <w:rFonts w:hint="eastAsia"/>
          <w:color w:val="000000" w:themeColor="text1"/>
          <w:sz w:val="24"/>
          <w:szCs w:val="24"/>
        </w:rPr>
        <w:t>首要问题是将主题问题化，即将</w:t>
      </w:r>
      <w:r w:rsidRPr="007328E7">
        <w:rPr>
          <w:rFonts w:hint="eastAsia"/>
          <w:color w:val="000000" w:themeColor="text1"/>
          <w:sz w:val="24"/>
          <w:szCs w:val="24"/>
        </w:rPr>
        <w:t>要探究的主题分解成一系列具体的问题或</w:t>
      </w:r>
      <w:r w:rsidR="004C001D" w:rsidRPr="007328E7">
        <w:rPr>
          <w:rFonts w:hint="eastAsia"/>
          <w:color w:val="000000" w:themeColor="text1"/>
          <w:sz w:val="24"/>
          <w:szCs w:val="24"/>
        </w:rPr>
        <w:t>探究</w:t>
      </w:r>
      <w:r w:rsidRPr="007328E7">
        <w:rPr>
          <w:rFonts w:hint="eastAsia"/>
          <w:color w:val="000000" w:themeColor="text1"/>
          <w:sz w:val="24"/>
          <w:szCs w:val="24"/>
        </w:rPr>
        <w:t>任务。</w:t>
      </w:r>
      <w:r w:rsidR="000042C3" w:rsidRPr="007328E7">
        <w:rPr>
          <w:rFonts w:hint="eastAsia"/>
          <w:color w:val="000000" w:themeColor="text1"/>
          <w:sz w:val="24"/>
          <w:szCs w:val="24"/>
        </w:rPr>
        <w:t>需要指出的是，这些</w:t>
      </w:r>
      <w:r w:rsidR="004C001D" w:rsidRPr="007328E7">
        <w:rPr>
          <w:rFonts w:hint="eastAsia"/>
          <w:color w:val="000000" w:themeColor="text1"/>
          <w:sz w:val="24"/>
          <w:szCs w:val="24"/>
        </w:rPr>
        <w:t>问题</w:t>
      </w:r>
      <w:r w:rsidR="000042C3" w:rsidRPr="007328E7">
        <w:rPr>
          <w:rFonts w:hint="eastAsia"/>
          <w:color w:val="000000" w:themeColor="text1"/>
          <w:sz w:val="24"/>
          <w:szCs w:val="24"/>
        </w:rPr>
        <w:t>或任务</w:t>
      </w:r>
      <w:r w:rsidR="00B6597C" w:rsidRPr="007328E7">
        <w:rPr>
          <w:rFonts w:hint="eastAsia"/>
          <w:color w:val="000000" w:themeColor="text1"/>
          <w:sz w:val="24"/>
          <w:szCs w:val="24"/>
        </w:rPr>
        <w:t>需要具有一定的难度和思维含量，需要学生尽可能地联结更多学科的知识和技能进行思考和探究，而不是仅仅借助书本知识即能回答的。</w:t>
      </w:r>
    </w:p>
    <w:p w:rsidR="00FB72D2" w:rsidRPr="007328E7" w:rsidRDefault="00FB72D2" w:rsidP="00FB72D2">
      <w:pPr>
        <w:spacing w:line="360" w:lineRule="auto"/>
        <w:ind w:firstLineChars="200" w:firstLine="480"/>
        <w:rPr>
          <w:color w:val="000000" w:themeColor="text1"/>
          <w:sz w:val="24"/>
          <w:szCs w:val="24"/>
        </w:rPr>
      </w:pPr>
      <w:r w:rsidRPr="007328E7">
        <w:rPr>
          <w:rFonts w:hint="eastAsia"/>
          <w:color w:val="000000" w:themeColor="text1"/>
          <w:sz w:val="24"/>
          <w:szCs w:val="24"/>
        </w:rPr>
        <w:t>另外，</w:t>
      </w:r>
      <w:r w:rsidR="003473B0" w:rsidRPr="007328E7">
        <w:rPr>
          <w:rFonts w:hint="eastAsia"/>
          <w:color w:val="000000" w:themeColor="text1"/>
          <w:sz w:val="24"/>
          <w:szCs w:val="24"/>
        </w:rPr>
        <w:t>跨学科主题学习活动的设计</w:t>
      </w:r>
      <w:r w:rsidRPr="007328E7">
        <w:rPr>
          <w:rFonts w:hint="eastAsia"/>
          <w:color w:val="000000" w:themeColor="text1"/>
          <w:sz w:val="24"/>
          <w:szCs w:val="24"/>
        </w:rPr>
        <w:t>，</w:t>
      </w:r>
      <w:r w:rsidR="003473B0" w:rsidRPr="007328E7">
        <w:rPr>
          <w:rFonts w:hint="eastAsia"/>
          <w:color w:val="000000" w:themeColor="text1"/>
          <w:sz w:val="24"/>
          <w:szCs w:val="24"/>
        </w:rPr>
        <w:t>还</w:t>
      </w:r>
      <w:r w:rsidRPr="007328E7">
        <w:rPr>
          <w:rFonts w:hint="eastAsia"/>
          <w:color w:val="000000" w:themeColor="text1"/>
          <w:sz w:val="24"/>
          <w:szCs w:val="24"/>
        </w:rPr>
        <w:t>离不开丰富课程资源的支持。</w:t>
      </w:r>
      <w:r w:rsidR="003473B0" w:rsidRPr="007328E7">
        <w:rPr>
          <w:rFonts w:hint="eastAsia"/>
          <w:color w:val="000000" w:themeColor="text1"/>
          <w:sz w:val="24"/>
          <w:szCs w:val="24"/>
        </w:rPr>
        <w:t>对此，</w:t>
      </w:r>
      <w:r w:rsidR="00C230AE" w:rsidRPr="007328E7">
        <w:rPr>
          <w:rFonts w:hint="eastAsia"/>
          <w:color w:val="000000" w:themeColor="text1"/>
          <w:sz w:val="24"/>
          <w:szCs w:val="24"/>
        </w:rPr>
        <w:t>一方面，需要学生通过互联网、图书馆、资料室、博物馆等渠道</w:t>
      </w:r>
      <w:r w:rsidR="003A7790" w:rsidRPr="007328E7">
        <w:rPr>
          <w:rFonts w:hint="eastAsia"/>
          <w:color w:val="000000" w:themeColor="text1"/>
          <w:sz w:val="24"/>
          <w:szCs w:val="24"/>
        </w:rPr>
        <w:t>主动寻找相关的资源</w:t>
      </w:r>
      <w:r w:rsidR="00C230AE" w:rsidRPr="007328E7">
        <w:rPr>
          <w:rFonts w:hint="eastAsia"/>
          <w:color w:val="000000" w:themeColor="text1"/>
          <w:sz w:val="24"/>
          <w:szCs w:val="24"/>
        </w:rPr>
        <w:t>；另一方面，</w:t>
      </w:r>
      <w:r w:rsidRPr="007328E7">
        <w:rPr>
          <w:rFonts w:hint="eastAsia"/>
          <w:color w:val="000000" w:themeColor="text1"/>
          <w:sz w:val="24"/>
          <w:szCs w:val="24"/>
        </w:rPr>
        <w:t>教师也可</w:t>
      </w:r>
      <w:r w:rsidR="00C230AE" w:rsidRPr="007328E7">
        <w:rPr>
          <w:rFonts w:hint="eastAsia"/>
          <w:color w:val="000000" w:themeColor="text1"/>
          <w:sz w:val="24"/>
          <w:szCs w:val="24"/>
        </w:rPr>
        <w:t>以</w:t>
      </w:r>
      <w:r w:rsidRPr="007328E7">
        <w:rPr>
          <w:rFonts w:hint="eastAsia"/>
          <w:color w:val="000000" w:themeColor="text1"/>
          <w:sz w:val="24"/>
          <w:szCs w:val="24"/>
        </w:rPr>
        <w:t>事先为学生</w:t>
      </w:r>
      <w:r w:rsidR="003473B0" w:rsidRPr="007328E7">
        <w:rPr>
          <w:rFonts w:hint="eastAsia"/>
          <w:color w:val="000000" w:themeColor="text1"/>
          <w:sz w:val="24"/>
          <w:szCs w:val="24"/>
        </w:rPr>
        <w:t>介绍一些网站、资料数据库或校外社会资源，</w:t>
      </w:r>
      <w:r w:rsidR="00C230AE" w:rsidRPr="007328E7">
        <w:rPr>
          <w:rFonts w:hint="eastAsia"/>
          <w:color w:val="000000" w:themeColor="text1"/>
          <w:sz w:val="24"/>
          <w:szCs w:val="24"/>
        </w:rPr>
        <w:t>让学生</w:t>
      </w:r>
      <w:r w:rsidR="003473B0" w:rsidRPr="007328E7">
        <w:rPr>
          <w:rFonts w:hint="eastAsia"/>
          <w:color w:val="000000" w:themeColor="text1"/>
          <w:sz w:val="24"/>
          <w:szCs w:val="24"/>
        </w:rPr>
        <w:t>学会整合利用这些资源进行问题的探讨。在此基础上，根据所搜集资料的学科类别绘制跨学科主题学习活动知识图谱，</w:t>
      </w:r>
      <w:r w:rsidR="00D30BCE" w:rsidRPr="007328E7">
        <w:rPr>
          <w:rFonts w:hint="eastAsia"/>
          <w:color w:val="000000" w:themeColor="text1"/>
          <w:sz w:val="24"/>
          <w:szCs w:val="24"/>
        </w:rPr>
        <w:t>以便为</w:t>
      </w:r>
      <w:r w:rsidR="003473B0" w:rsidRPr="007328E7">
        <w:rPr>
          <w:rFonts w:hint="eastAsia"/>
          <w:color w:val="000000" w:themeColor="text1"/>
          <w:sz w:val="24"/>
          <w:szCs w:val="24"/>
        </w:rPr>
        <w:t>探究活动的进一步开展</w:t>
      </w:r>
      <w:r w:rsidR="00D30BCE" w:rsidRPr="007328E7">
        <w:rPr>
          <w:rFonts w:hint="eastAsia"/>
          <w:color w:val="000000" w:themeColor="text1"/>
          <w:sz w:val="24"/>
          <w:szCs w:val="24"/>
        </w:rPr>
        <w:t>做好准备</w:t>
      </w:r>
      <w:r w:rsidR="00C230AE" w:rsidRPr="007328E7">
        <w:rPr>
          <w:rFonts w:hint="eastAsia"/>
          <w:color w:val="000000" w:themeColor="text1"/>
          <w:sz w:val="24"/>
          <w:szCs w:val="24"/>
        </w:rPr>
        <w:t>。</w:t>
      </w:r>
    </w:p>
    <w:p w:rsidR="00FB72D2" w:rsidRPr="007328E7" w:rsidRDefault="00FB72D2" w:rsidP="00FB72D2">
      <w:pPr>
        <w:spacing w:line="360" w:lineRule="auto"/>
        <w:ind w:firstLineChars="100" w:firstLine="241"/>
        <w:rPr>
          <w:color w:val="000000" w:themeColor="text1"/>
          <w:sz w:val="24"/>
          <w:szCs w:val="24"/>
        </w:rPr>
      </w:pPr>
      <w:r w:rsidRPr="007328E7">
        <w:rPr>
          <w:b/>
          <w:color w:val="000000" w:themeColor="text1"/>
          <w:sz w:val="24"/>
          <w:szCs w:val="24"/>
        </w:rPr>
        <w:t>（四）</w:t>
      </w:r>
      <w:r w:rsidRPr="007328E7">
        <w:rPr>
          <w:rFonts w:hint="eastAsia"/>
          <w:b/>
          <w:color w:val="000000" w:themeColor="text1"/>
          <w:sz w:val="24"/>
          <w:szCs w:val="24"/>
        </w:rPr>
        <w:t>设计跨学科主题学习活动的形式</w:t>
      </w:r>
    </w:p>
    <w:p w:rsidR="00FB72D2" w:rsidRPr="007328E7" w:rsidRDefault="00FB72D2" w:rsidP="00FB72D2">
      <w:pPr>
        <w:spacing w:line="360" w:lineRule="auto"/>
        <w:ind w:firstLineChars="200" w:firstLine="480"/>
        <w:rPr>
          <w:color w:val="000000" w:themeColor="text1"/>
          <w:sz w:val="24"/>
          <w:szCs w:val="24"/>
        </w:rPr>
      </w:pPr>
      <w:r w:rsidRPr="007328E7">
        <w:rPr>
          <w:rFonts w:hint="eastAsia"/>
          <w:color w:val="000000" w:themeColor="text1"/>
          <w:sz w:val="24"/>
          <w:szCs w:val="24"/>
        </w:rPr>
        <w:t>跨学科主题学习活动的方式和方法是多种多样的，如专题研习、辩论赛、戏剧表演、小论文写作、参观考察等。具体采取何种活动形式，要视主题的性质、学生的需要、能力和兴趣、资源的供给、学习时间的多寡等情况而作灵活处理。下表列举了一些活动形式及其适用的教学内容，可作为选择活动形式的参考。</w:t>
      </w:r>
    </w:p>
    <w:p w:rsidR="00FB72D2" w:rsidRPr="007328E7" w:rsidRDefault="00FB72D2" w:rsidP="00FB72D2">
      <w:pPr>
        <w:pStyle w:val="ab"/>
        <w:spacing w:after="0" w:line="360" w:lineRule="auto"/>
        <w:ind w:firstLineChars="900" w:firstLine="2168"/>
        <w:rPr>
          <w:rFonts w:ascii="宋体" w:cs="宋体"/>
          <w:color w:val="000000" w:themeColor="text1"/>
          <w:sz w:val="24"/>
          <w:szCs w:val="24"/>
        </w:rPr>
      </w:pPr>
      <w:bookmarkStart w:id="1" w:name="_Toc288809133"/>
      <w:r w:rsidRPr="007328E7">
        <w:rPr>
          <w:rFonts w:ascii="宋体" w:hAnsi="宋体" w:cs="宋体"/>
          <w:color w:val="000000" w:themeColor="text1"/>
          <w:sz w:val="24"/>
          <w:szCs w:val="24"/>
        </w:rPr>
        <w:t xml:space="preserve">  </w:t>
      </w:r>
      <w:r w:rsidRPr="007328E7">
        <w:rPr>
          <w:rFonts w:ascii="宋体" w:hAnsi="宋体" w:cs="宋体" w:hint="eastAsia"/>
          <w:color w:val="000000" w:themeColor="text1"/>
          <w:sz w:val="24"/>
          <w:szCs w:val="24"/>
        </w:rPr>
        <w:t>跨学科主题</w:t>
      </w:r>
      <w:bookmarkEnd w:id="1"/>
      <w:r w:rsidRPr="007328E7">
        <w:rPr>
          <w:rFonts w:ascii="宋体" w:hAnsi="宋体" w:cs="宋体" w:hint="eastAsia"/>
          <w:color w:val="000000" w:themeColor="text1"/>
          <w:sz w:val="24"/>
          <w:szCs w:val="24"/>
        </w:rPr>
        <w:t>学习活动的形式</w:t>
      </w:r>
    </w:p>
    <w:tbl>
      <w:tblPr>
        <w:tblW w:w="79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3260"/>
        <w:gridCol w:w="3402"/>
      </w:tblGrid>
      <w:tr w:rsidR="007328E7" w:rsidRPr="007328E7" w:rsidTr="00CA7920">
        <w:tc>
          <w:tcPr>
            <w:tcW w:w="1269" w:type="dxa"/>
          </w:tcPr>
          <w:p w:rsidR="00FB72D2" w:rsidRPr="007328E7" w:rsidRDefault="00FB72D2" w:rsidP="00CA7920">
            <w:pPr>
              <w:autoSpaceDE w:val="0"/>
              <w:autoSpaceDN w:val="0"/>
              <w:adjustRightInd w:val="0"/>
              <w:spacing w:line="360" w:lineRule="auto"/>
              <w:rPr>
                <w:rFonts w:asciiTheme="minorEastAsia" w:eastAsiaTheme="minorEastAsia" w:hAnsiTheme="minorEastAsia" w:cs="宋体"/>
                <w:b/>
                <w:bCs/>
                <w:color w:val="000000" w:themeColor="text1"/>
                <w:sz w:val="24"/>
                <w:szCs w:val="24"/>
              </w:rPr>
            </w:pPr>
            <w:r w:rsidRPr="007328E7">
              <w:rPr>
                <w:rFonts w:asciiTheme="minorEastAsia" w:eastAsiaTheme="minorEastAsia" w:hAnsiTheme="minorEastAsia" w:cs="宋体"/>
                <w:b/>
                <w:bCs/>
                <w:color w:val="000000" w:themeColor="text1"/>
                <w:sz w:val="24"/>
                <w:szCs w:val="24"/>
              </w:rPr>
              <w:t>形式</w:t>
            </w:r>
          </w:p>
        </w:tc>
        <w:tc>
          <w:tcPr>
            <w:tcW w:w="3260" w:type="dxa"/>
          </w:tcPr>
          <w:p w:rsidR="00FB72D2" w:rsidRPr="007328E7" w:rsidRDefault="00FB72D2" w:rsidP="00CA7920">
            <w:pPr>
              <w:autoSpaceDE w:val="0"/>
              <w:autoSpaceDN w:val="0"/>
              <w:adjustRightInd w:val="0"/>
              <w:spacing w:line="360" w:lineRule="auto"/>
              <w:ind w:firstLineChars="686" w:firstLine="1653"/>
              <w:rPr>
                <w:rFonts w:asciiTheme="minorEastAsia" w:eastAsiaTheme="minorEastAsia" w:hAnsiTheme="minorEastAsia" w:cs="宋体"/>
                <w:b/>
                <w:bCs/>
                <w:color w:val="000000" w:themeColor="text1"/>
                <w:sz w:val="24"/>
                <w:szCs w:val="24"/>
              </w:rPr>
            </w:pPr>
            <w:r w:rsidRPr="007328E7">
              <w:rPr>
                <w:rFonts w:asciiTheme="minorEastAsia" w:eastAsiaTheme="minorEastAsia" w:hAnsiTheme="minorEastAsia" w:cs="宋体" w:hint="eastAsia"/>
                <w:b/>
                <w:bCs/>
                <w:color w:val="000000" w:themeColor="text1"/>
                <w:sz w:val="24"/>
                <w:szCs w:val="24"/>
              </w:rPr>
              <w:t>任务</w:t>
            </w:r>
          </w:p>
        </w:tc>
        <w:tc>
          <w:tcPr>
            <w:tcW w:w="3402" w:type="dxa"/>
          </w:tcPr>
          <w:p w:rsidR="00FB72D2" w:rsidRPr="007328E7" w:rsidRDefault="00FB72D2" w:rsidP="00CA7920">
            <w:pPr>
              <w:autoSpaceDE w:val="0"/>
              <w:autoSpaceDN w:val="0"/>
              <w:adjustRightInd w:val="0"/>
              <w:spacing w:line="360" w:lineRule="auto"/>
              <w:ind w:firstLineChars="200" w:firstLine="482"/>
              <w:rPr>
                <w:rFonts w:asciiTheme="minorEastAsia" w:eastAsiaTheme="minorEastAsia" w:hAnsiTheme="minorEastAsia" w:cs="宋体"/>
                <w:b/>
                <w:bCs/>
                <w:color w:val="000000" w:themeColor="text1"/>
                <w:sz w:val="24"/>
                <w:szCs w:val="24"/>
              </w:rPr>
            </w:pPr>
            <w:r w:rsidRPr="007328E7">
              <w:rPr>
                <w:rFonts w:asciiTheme="minorEastAsia" w:eastAsiaTheme="minorEastAsia" w:hAnsiTheme="minorEastAsia" w:cs="宋体" w:hint="eastAsia"/>
                <w:b/>
                <w:bCs/>
                <w:color w:val="000000" w:themeColor="text1"/>
                <w:sz w:val="24"/>
                <w:szCs w:val="24"/>
              </w:rPr>
              <w:t>跨学科主题学习活动举例</w:t>
            </w:r>
          </w:p>
        </w:tc>
      </w:tr>
      <w:tr w:rsidR="007328E7" w:rsidRPr="007328E7" w:rsidTr="00CA7920">
        <w:tc>
          <w:tcPr>
            <w:tcW w:w="1269" w:type="dxa"/>
          </w:tcPr>
          <w:p w:rsidR="00FB72D2" w:rsidRPr="007328E7" w:rsidRDefault="00FB72D2" w:rsidP="00CA7920">
            <w:pPr>
              <w:autoSpaceDE w:val="0"/>
              <w:autoSpaceDN w:val="0"/>
              <w:adjustRightInd w:val="0"/>
              <w:spacing w:line="360" w:lineRule="auto"/>
              <w:rPr>
                <w:rFonts w:asciiTheme="minorEastAsia" w:eastAsiaTheme="minorEastAsia" w:hAnsiTheme="minorEastAsia" w:cs="宋体"/>
                <w:color w:val="000000" w:themeColor="text1"/>
                <w:sz w:val="24"/>
                <w:szCs w:val="24"/>
              </w:rPr>
            </w:pPr>
            <w:r w:rsidRPr="007328E7">
              <w:rPr>
                <w:rFonts w:asciiTheme="minorEastAsia" w:eastAsiaTheme="minorEastAsia" w:hAnsiTheme="minorEastAsia" w:cs="宋体" w:hint="eastAsia"/>
                <w:color w:val="000000" w:themeColor="text1"/>
                <w:sz w:val="24"/>
                <w:szCs w:val="24"/>
              </w:rPr>
              <w:t>资料研习</w:t>
            </w:r>
          </w:p>
        </w:tc>
        <w:tc>
          <w:tcPr>
            <w:tcW w:w="3260" w:type="dxa"/>
          </w:tcPr>
          <w:p w:rsidR="00FB72D2" w:rsidRPr="007328E7" w:rsidRDefault="00FB72D2" w:rsidP="00CA7920">
            <w:pPr>
              <w:autoSpaceDE w:val="0"/>
              <w:autoSpaceDN w:val="0"/>
              <w:adjustRightInd w:val="0"/>
              <w:spacing w:line="360" w:lineRule="auto"/>
              <w:rPr>
                <w:rFonts w:asciiTheme="minorEastAsia" w:eastAsiaTheme="minorEastAsia" w:hAnsiTheme="minorEastAsia" w:cs="宋体"/>
                <w:color w:val="000000" w:themeColor="text1"/>
                <w:sz w:val="24"/>
                <w:szCs w:val="24"/>
              </w:rPr>
            </w:pPr>
            <w:r w:rsidRPr="007328E7">
              <w:rPr>
                <w:rFonts w:asciiTheme="minorEastAsia" w:eastAsiaTheme="minorEastAsia" w:hAnsiTheme="minorEastAsia" w:cs="宋体" w:hint="eastAsia"/>
                <w:color w:val="000000" w:themeColor="text1"/>
                <w:sz w:val="24"/>
                <w:szCs w:val="24"/>
              </w:rPr>
              <w:t>组织学生围绕某一主题搜集相关信息资料，并在分析、判断、讨论的基础上得出结论。</w:t>
            </w:r>
            <w:r w:rsidRPr="007328E7">
              <w:rPr>
                <w:rFonts w:asciiTheme="minorEastAsia" w:eastAsiaTheme="minorEastAsia" w:hAnsiTheme="minorEastAsia" w:cs="宋体"/>
                <w:color w:val="000000" w:themeColor="text1"/>
                <w:sz w:val="24"/>
                <w:szCs w:val="24"/>
              </w:rPr>
              <w:t xml:space="preserve"> </w:t>
            </w:r>
          </w:p>
        </w:tc>
        <w:tc>
          <w:tcPr>
            <w:tcW w:w="3402" w:type="dxa"/>
          </w:tcPr>
          <w:p w:rsidR="00FB72D2" w:rsidRPr="007328E7" w:rsidRDefault="00FB72D2" w:rsidP="00CA7920">
            <w:pPr>
              <w:autoSpaceDE w:val="0"/>
              <w:autoSpaceDN w:val="0"/>
              <w:adjustRightInd w:val="0"/>
              <w:spacing w:line="360" w:lineRule="auto"/>
              <w:rPr>
                <w:rFonts w:asciiTheme="minorEastAsia" w:eastAsiaTheme="minorEastAsia" w:hAnsiTheme="minorEastAsia" w:cs="宋体"/>
                <w:color w:val="000000" w:themeColor="text1"/>
                <w:sz w:val="24"/>
                <w:szCs w:val="24"/>
              </w:rPr>
            </w:pPr>
            <w:r w:rsidRPr="007328E7">
              <w:rPr>
                <w:rFonts w:asciiTheme="minorEastAsia" w:eastAsiaTheme="minorEastAsia" w:hAnsiTheme="minorEastAsia" w:cs="宋体" w:hint="eastAsia"/>
                <w:color w:val="000000" w:themeColor="text1"/>
                <w:sz w:val="24"/>
                <w:szCs w:val="24"/>
              </w:rPr>
              <w:t>小钱币、大历史（历史、考古、艺术）</w:t>
            </w:r>
          </w:p>
        </w:tc>
      </w:tr>
      <w:tr w:rsidR="007328E7" w:rsidRPr="007328E7" w:rsidTr="00CA7920">
        <w:tc>
          <w:tcPr>
            <w:tcW w:w="1269" w:type="dxa"/>
          </w:tcPr>
          <w:p w:rsidR="00FB72D2" w:rsidRPr="007328E7" w:rsidRDefault="00FB72D2" w:rsidP="00CA7920">
            <w:pPr>
              <w:autoSpaceDE w:val="0"/>
              <w:autoSpaceDN w:val="0"/>
              <w:adjustRightInd w:val="0"/>
              <w:spacing w:line="360" w:lineRule="auto"/>
              <w:rPr>
                <w:rFonts w:asciiTheme="minorEastAsia" w:eastAsiaTheme="minorEastAsia" w:hAnsiTheme="minorEastAsia" w:cs="宋体"/>
                <w:color w:val="000000" w:themeColor="text1"/>
                <w:sz w:val="24"/>
                <w:szCs w:val="24"/>
              </w:rPr>
            </w:pPr>
            <w:r w:rsidRPr="007328E7">
              <w:rPr>
                <w:rFonts w:asciiTheme="minorEastAsia" w:eastAsiaTheme="minorEastAsia" w:hAnsiTheme="minorEastAsia" w:cs="宋体" w:hint="eastAsia"/>
                <w:color w:val="000000" w:themeColor="text1"/>
                <w:sz w:val="24"/>
                <w:szCs w:val="24"/>
              </w:rPr>
              <w:lastRenderedPageBreak/>
              <w:t>历史剧表演</w:t>
            </w:r>
          </w:p>
        </w:tc>
        <w:tc>
          <w:tcPr>
            <w:tcW w:w="3260" w:type="dxa"/>
          </w:tcPr>
          <w:p w:rsidR="00FB72D2" w:rsidRPr="007328E7" w:rsidRDefault="00FB72D2" w:rsidP="00CA7920">
            <w:pPr>
              <w:autoSpaceDE w:val="0"/>
              <w:autoSpaceDN w:val="0"/>
              <w:adjustRightInd w:val="0"/>
              <w:spacing w:line="360" w:lineRule="auto"/>
              <w:rPr>
                <w:rFonts w:asciiTheme="minorEastAsia" w:eastAsiaTheme="minorEastAsia" w:hAnsiTheme="minorEastAsia" w:cs="宋体"/>
                <w:color w:val="000000" w:themeColor="text1"/>
                <w:sz w:val="24"/>
                <w:szCs w:val="24"/>
              </w:rPr>
            </w:pPr>
            <w:r w:rsidRPr="007328E7">
              <w:rPr>
                <w:rFonts w:asciiTheme="minorEastAsia" w:eastAsiaTheme="minorEastAsia" w:hAnsiTheme="minorEastAsia" w:cs="宋体" w:hint="eastAsia"/>
                <w:color w:val="000000" w:themeColor="text1"/>
                <w:sz w:val="24"/>
                <w:szCs w:val="24"/>
              </w:rPr>
              <w:t>以一个重要历史事件为基础设计剧本，再通过确定角色、排演等准备工作，最后正式演出。</w:t>
            </w:r>
          </w:p>
        </w:tc>
        <w:tc>
          <w:tcPr>
            <w:tcW w:w="3402" w:type="dxa"/>
          </w:tcPr>
          <w:p w:rsidR="00FB72D2" w:rsidRPr="007328E7" w:rsidRDefault="00FB72D2" w:rsidP="00CA7920">
            <w:pPr>
              <w:autoSpaceDE w:val="0"/>
              <w:autoSpaceDN w:val="0"/>
              <w:adjustRightInd w:val="0"/>
              <w:spacing w:line="360" w:lineRule="auto"/>
              <w:rPr>
                <w:rFonts w:asciiTheme="minorEastAsia" w:eastAsiaTheme="minorEastAsia" w:hAnsiTheme="minorEastAsia" w:cs="宋体"/>
                <w:color w:val="000000" w:themeColor="text1"/>
                <w:sz w:val="24"/>
                <w:szCs w:val="24"/>
              </w:rPr>
            </w:pPr>
            <w:r w:rsidRPr="007328E7">
              <w:rPr>
                <w:rFonts w:asciiTheme="minorEastAsia" w:eastAsiaTheme="minorEastAsia" w:hAnsiTheme="minorEastAsia" w:cs="宋体" w:hint="eastAsia"/>
                <w:color w:val="000000" w:themeColor="text1"/>
                <w:sz w:val="24"/>
                <w:szCs w:val="24"/>
              </w:rPr>
              <w:t>“五四”惊雷（历史、表演艺术）</w:t>
            </w:r>
          </w:p>
        </w:tc>
      </w:tr>
      <w:tr w:rsidR="007328E7" w:rsidRPr="007328E7" w:rsidTr="00CA7920">
        <w:tc>
          <w:tcPr>
            <w:tcW w:w="1269" w:type="dxa"/>
          </w:tcPr>
          <w:p w:rsidR="00FB72D2" w:rsidRPr="007328E7" w:rsidRDefault="00FB72D2" w:rsidP="00CA7920">
            <w:pPr>
              <w:autoSpaceDE w:val="0"/>
              <w:autoSpaceDN w:val="0"/>
              <w:adjustRightInd w:val="0"/>
              <w:spacing w:line="360" w:lineRule="auto"/>
              <w:rPr>
                <w:rFonts w:asciiTheme="minorEastAsia" w:eastAsiaTheme="minorEastAsia" w:hAnsiTheme="minorEastAsia" w:cs="宋体"/>
                <w:color w:val="000000" w:themeColor="text1"/>
                <w:sz w:val="24"/>
                <w:szCs w:val="24"/>
              </w:rPr>
            </w:pPr>
            <w:r w:rsidRPr="007328E7">
              <w:rPr>
                <w:rFonts w:asciiTheme="minorEastAsia" w:eastAsiaTheme="minorEastAsia" w:hAnsiTheme="minorEastAsia" w:cs="宋体" w:hint="eastAsia"/>
                <w:color w:val="000000" w:themeColor="text1"/>
                <w:sz w:val="24"/>
                <w:szCs w:val="24"/>
              </w:rPr>
              <w:t>小论文写作</w:t>
            </w:r>
          </w:p>
        </w:tc>
        <w:tc>
          <w:tcPr>
            <w:tcW w:w="3260" w:type="dxa"/>
          </w:tcPr>
          <w:p w:rsidR="00FB72D2" w:rsidRPr="007328E7" w:rsidRDefault="00FB72D2" w:rsidP="00CA7920">
            <w:pPr>
              <w:autoSpaceDE w:val="0"/>
              <w:autoSpaceDN w:val="0"/>
              <w:adjustRightInd w:val="0"/>
              <w:spacing w:line="360" w:lineRule="auto"/>
              <w:rPr>
                <w:rFonts w:asciiTheme="minorEastAsia" w:eastAsiaTheme="minorEastAsia" w:hAnsiTheme="minorEastAsia" w:cs="宋体"/>
                <w:color w:val="000000" w:themeColor="text1"/>
                <w:sz w:val="24"/>
                <w:szCs w:val="24"/>
              </w:rPr>
            </w:pPr>
            <w:r w:rsidRPr="007328E7">
              <w:rPr>
                <w:rFonts w:asciiTheme="minorEastAsia" w:eastAsiaTheme="minorEastAsia" w:hAnsiTheme="minorEastAsia" w:cs="宋体" w:hint="eastAsia"/>
                <w:color w:val="000000" w:themeColor="text1"/>
                <w:sz w:val="24"/>
                <w:szCs w:val="24"/>
              </w:rPr>
              <w:t>学生围绕某一历史课程的跨学科主题，结合有关材料，撰写一篇小论文。</w:t>
            </w:r>
          </w:p>
        </w:tc>
        <w:tc>
          <w:tcPr>
            <w:tcW w:w="3402" w:type="dxa"/>
          </w:tcPr>
          <w:p w:rsidR="00FB72D2" w:rsidRPr="007328E7" w:rsidRDefault="00FB72D2" w:rsidP="00CA7920">
            <w:pPr>
              <w:autoSpaceDE w:val="0"/>
              <w:autoSpaceDN w:val="0"/>
              <w:adjustRightInd w:val="0"/>
              <w:spacing w:line="360" w:lineRule="auto"/>
              <w:rPr>
                <w:rFonts w:asciiTheme="minorEastAsia" w:eastAsiaTheme="minorEastAsia" w:hAnsiTheme="minorEastAsia" w:cs="宋体"/>
                <w:color w:val="000000" w:themeColor="text1"/>
                <w:sz w:val="24"/>
                <w:szCs w:val="24"/>
              </w:rPr>
            </w:pPr>
            <w:r w:rsidRPr="007328E7">
              <w:rPr>
                <w:rFonts w:asciiTheme="minorEastAsia" w:eastAsiaTheme="minorEastAsia" w:hAnsiTheme="minorEastAsia" w:cs="宋体" w:hint="eastAsia"/>
                <w:color w:val="000000" w:themeColor="text1"/>
                <w:sz w:val="24"/>
                <w:szCs w:val="24"/>
              </w:rPr>
              <w:t>关注身边的历史（历史、地理、道德与法治）</w:t>
            </w:r>
          </w:p>
        </w:tc>
      </w:tr>
      <w:tr w:rsidR="007328E7" w:rsidRPr="007328E7" w:rsidTr="00CA7920">
        <w:tc>
          <w:tcPr>
            <w:tcW w:w="1269" w:type="dxa"/>
          </w:tcPr>
          <w:p w:rsidR="00FB72D2" w:rsidRPr="007328E7" w:rsidRDefault="00FB72D2" w:rsidP="00CA7920">
            <w:pPr>
              <w:autoSpaceDE w:val="0"/>
              <w:autoSpaceDN w:val="0"/>
              <w:adjustRightInd w:val="0"/>
              <w:spacing w:line="360" w:lineRule="auto"/>
              <w:rPr>
                <w:rFonts w:asciiTheme="minorEastAsia" w:eastAsiaTheme="minorEastAsia" w:hAnsiTheme="minorEastAsia" w:cs="宋体"/>
                <w:color w:val="000000" w:themeColor="text1"/>
                <w:sz w:val="24"/>
                <w:szCs w:val="24"/>
              </w:rPr>
            </w:pPr>
            <w:r w:rsidRPr="007328E7">
              <w:rPr>
                <w:rFonts w:asciiTheme="minorEastAsia" w:eastAsiaTheme="minorEastAsia" w:hAnsiTheme="minorEastAsia" w:cs="宋体" w:hint="eastAsia"/>
                <w:color w:val="000000" w:themeColor="text1"/>
                <w:sz w:val="24"/>
                <w:szCs w:val="24"/>
              </w:rPr>
              <w:t>办</w:t>
            </w:r>
            <w:r w:rsidRPr="007328E7">
              <w:rPr>
                <w:rFonts w:asciiTheme="minorEastAsia" w:eastAsiaTheme="minorEastAsia" w:hAnsiTheme="minorEastAsia" w:cs="宋体"/>
                <w:color w:val="000000" w:themeColor="text1"/>
                <w:sz w:val="24"/>
                <w:szCs w:val="24"/>
              </w:rPr>
              <w:t>板</w:t>
            </w:r>
            <w:r w:rsidRPr="007328E7">
              <w:rPr>
                <w:rFonts w:asciiTheme="minorEastAsia" w:eastAsiaTheme="minorEastAsia" w:hAnsiTheme="minorEastAsia" w:cs="宋体" w:hint="eastAsia"/>
                <w:color w:val="000000" w:themeColor="text1"/>
                <w:sz w:val="24"/>
                <w:szCs w:val="24"/>
              </w:rPr>
              <w:t>报</w:t>
            </w:r>
          </w:p>
          <w:p w:rsidR="00FB72D2" w:rsidRPr="007328E7" w:rsidRDefault="00FB72D2" w:rsidP="00CA7920">
            <w:pPr>
              <w:autoSpaceDE w:val="0"/>
              <w:autoSpaceDN w:val="0"/>
              <w:adjustRightInd w:val="0"/>
              <w:spacing w:line="360" w:lineRule="auto"/>
              <w:rPr>
                <w:rFonts w:asciiTheme="minorEastAsia" w:eastAsiaTheme="minorEastAsia" w:hAnsiTheme="minorEastAsia" w:cs="宋体"/>
                <w:color w:val="000000" w:themeColor="text1"/>
                <w:sz w:val="24"/>
                <w:szCs w:val="24"/>
              </w:rPr>
            </w:pPr>
          </w:p>
        </w:tc>
        <w:tc>
          <w:tcPr>
            <w:tcW w:w="3260" w:type="dxa"/>
          </w:tcPr>
          <w:p w:rsidR="00FB72D2" w:rsidRPr="007328E7" w:rsidRDefault="00FB72D2" w:rsidP="00CA7920">
            <w:pPr>
              <w:autoSpaceDE w:val="0"/>
              <w:autoSpaceDN w:val="0"/>
              <w:adjustRightInd w:val="0"/>
              <w:spacing w:line="360" w:lineRule="auto"/>
              <w:rPr>
                <w:rFonts w:asciiTheme="minorEastAsia" w:eastAsiaTheme="minorEastAsia" w:hAnsiTheme="minorEastAsia" w:cs="宋体"/>
                <w:color w:val="000000" w:themeColor="text1"/>
                <w:sz w:val="24"/>
                <w:szCs w:val="24"/>
              </w:rPr>
            </w:pPr>
            <w:r w:rsidRPr="007328E7">
              <w:rPr>
                <w:rFonts w:asciiTheme="minorEastAsia" w:eastAsiaTheme="minorEastAsia" w:hAnsiTheme="minorEastAsia" w:cs="宋体" w:hint="eastAsia"/>
                <w:color w:val="000000" w:themeColor="text1"/>
                <w:sz w:val="24"/>
                <w:szCs w:val="24"/>
              </w:rPr>
              <w:t>学生通过学校橱窗、黑板设计一个历史主题</w:t>
            </w:r>
          </w:p>
        </w:tc>
        <w:tc>
          <w:tcPr>
            <w:tcW w:w="3402" w:type="dxa"/>
          </w:tcPr>
          <w:p w:rsidR="00FB72D2" w:rsidRPr="007328E7" w:rsidRDefault="00FB72D2" w:rsidP="00CA7920">
            <w:pPr>
              <w:autoSpaceDE w:val="0"/>
              <w:autoSpaceDN w:val="0"/>
              <w:adjustRightInd w:val="0"/>
              <w:spacing w:line="360" w:lineRule="auto"/>
              <w:rPr>
                <w:rFonts w:asciiTheme="minorEastAsia" w:eastAsiaTheme="minorEastAsia" w:hAnsiTheme="minorEastAsia" w:cs="宋体"/>
                <w:color w:val="000000" w:themeColor="text1"/>
                <w:sz w:val="24"/>
                <w:szCs w:val="24"/>
              </w:rPr>
            </w:pPr>
            <w:r w:rsidRPr="007328E7">
              <w:rPr>
                <w:rFonts w:asciiTheme="minorEastAsia" w:eastAsiaTheme="minorEastAsia" w:hAnsiTheme="minorEastAsia" w:cs="宋体" w:hint="eastAsia"/>
                <w:color w:val="000000" w:themeColor="text1"/>
                <w:sz w:val="24"/>
                <w:szCs w:val="24"/>
              </w:rPr>
              <w:t>纪念中国共产党建党100周年专栏（历史、道德与法治）</w:t>
            </w:r>
          </w:p>
        </w:tc>
      </w:tr>
      <w:tr w:rsidR="007328E7" w:rsidRPr="007328E7" w:rsidTr="00CA7920">
        <w:tc>
          <w:tcPr>
            <w:tcW w:w="1269" w:type="dxa"/>
          </w:tcPr>
          <w:p w:rsidR="00FB72D2" w:rsidRPr="007328E7" w:rsidRDefault="00FB72D2" w:rsidP="00CA7920">
            <w:pPr>
              <w:autoSpaceDE w:val="0"/>
              <w:autoSpaceDN w:val="0"/>
              <w:adjustRightInd w:val="0"/>
              <w:spacing w:line="360" w:lineRule="auto"/>
              <w:rPr>
                <w:rFonts w:asciiTheme="minorEastAsia" w:eastAsiaTheme="minorEastAsia" w:hAnsiTheme="minorEastAsia" w:cs="宋体"/>
                <w:color w:val="000000" w:themeColor="text1"/>
                <w:sz w:val="24"/>
                <w:szCs w:val="24"/>
              </w:rPr>
            </w:pPr>
            <w:r w:rsidRPr="007328E7">
              <w:rPr>
                <w:rFonts w:asciiTheme="minorEastAsia" w:eastAsiaTheme="minorEastAsia" w:hAnsiTheme="minorEastAsia" w:cs="宋体"/>
                <w:color w:val="000000" w:themeColor="text1"/>
                <w:sz w:val="24"/>
                <w:szCs w:val="24"/>
              </w:rPr>
              <w:t>参观考察</w:t>
            </w:r>
          </w:p>
        </w:tc>
        <w:tc>
          <w:tcPr>
            <w:tcW w:w="3260" w:type="dxa"/>
          </w:tcPr>
          <w:p w:rsidR="00FB72D2" w:rsidRPr="007328E7" w:rsidRDefault="00FB72D2" w:rsidP="00CA7920">
            <w:pPr>
              <w:autoSpaceDE w:val="0"/>
              <w:autoSpaceDN w:val="0"/>
              <w:adjustRightInd w:val="0"/>
              <w:spacing w:line="360" w:lineRule="auto"/>
              <w:rPr>
                <w:rFonts w:asciiTheme="minorEastAsia" w:eastAsiaTheme="minorEastAsia" w:hAnsiTheme="minorEastAsia" w:cs="宋体"/>
                <w:color w:val="000000" w:themeColor="text1"/>
                <w:sz w:val="24"/>
                <w:szCs w:val="24"/>
              </w:rPr>
            </w:pPr>
            <w:r w:rsidRPr="007328E7">
              <w:rPr>
                <w:rFonts w:asciiTheme="minorEastAsia" w:eastAsiaTheme="minorEastAsia" w:hAnsiTheme="minorEastAsia" w:cs="宋体" w:hint="eastAsia"/>
                <w:color w:val="000000" w:themeColor="text1"/>
                <w:sz w:val="24"/>
                <w:szCs w:val="24"/>
              </w:rPr>
              <w:t>学生通过就近参观自己身边的人文古迹，撰写考察报告</w:t>
            </w:r>
          </w:p>
        </w:tc>
        <w:tc>
          <w:tcPr>
            <w:tcW w:w="3402" w:type="dxa"/>
          </w:tcPr>
          <w:p w:rsidR="00FB72D2" w:rsidRPr="007328E7" w:rsidRDefault="00FB72D2" w:rsidP="00CA7920">
            <w:pPr>
              <w:autoSpaceDE w:val="0"/>
              <w:autoSpaceDN w:val="0"/>
              <w:adjustRightInd w:val="0"/>
              <w:spacing w:line="360" w:lineRule="auto"/>
              <w:rPr>
                <w:rFonts w:asciiTheme="minorEastAsia" w:eastAsiaTheme="minorEastAsia" w:hAnsiTheme="minorEastAsia" w:cs="宋体"/>
                <w:color w:val="000000" w:themeColor="text1"/>
                <w:sz w:val="24"/>
                <w:szCs w:val="24"/>
              </w:rPr>
            </w:pPr>
            <w:r w:rsidRPr="007328E7">
              <w:rPr>
                <w:rFonts w:asciiTheme="minorEastAsia" w:eastAsiaTheme="minorEastAsia" w:hAnsiTheme="minorEastAsia" w:cs="宋体"/>
                <w:color w:val="000000" w:themeColor="text1"/>
                <w:sz w:val="24"/>
                <w:szCs w:val="24"/>
              </w:rPr>
              <w:t>“良渚古城”探秘（历史、地理、考古、艺术）</w:t>
            </w:r>
          </w:p>
        </w:tc>
      </w:tr>
    </w:tbl>
    <w:p w:rsidR="00FB72D2" w:rsidRPr="007328E7" w:rsidRDefault="00FB72D2" w:rsidP="00FB72D2">
      <w:pPr>
        <w:spacing w:line="360" w:lineRule="auto"/>
        <w:rPr>
          <w:rFonts w:asciiTheme="minorEastAsia" w:eastAsiaTheme="minorEastAsia" w:hAnsiTheme="minorEastAsia"/>
          <w:b/>
          <w:color w:val="000000" w:themeColor="text1"/>
          <w:sz w:val="24"/>
          <w:szCs w:val="24"/>
        </w:rPr>
      </w:pPr>
      <w:r w:rsidRPr="007328E7">
        <w:rPr>
          <w:rFonts w:hint="eastAsia"/>
          <w:color w:val="000000" w:themeColor="text1"/>
          <w:sz w:val="24"/>
          <w:szCs w:val="24"/>
        </w:rPr>
        <w:t xml:space="preserve"> </w:t>
      </w:r>
      <w:r w:rsidRPr="007328E7">
        <w:rPr>
          <w:color w:val="000000" w:themeColor="text1"/>
          <w:sz w:val="24"/>
          <w:szCs w:val="24"/>
        </w:rPr>
        <w:t xml:space="preserve">   </w:t>
      </w:r>
      <w:r w:rsidRPr="007328E7">
        <w:rPr>
          <w:rFonts w:asciiTheme="minorEastAsia" w:eastAsiaTheme="minorEastAsia" w:hAnsiTheme="minorEastAsia" w:hint="eastAsia"/>
          <w:b/>
          <w:color w:val="000000" w:themeColor="text1"/>
          <w:sz w:val="24"/>
          <w:szCs w:val="24"/>
        </w:rPr>
        <w:t>(五)</w:t>
      </w:r>
      <w:r w:rsidRPr="007328E7">
        <w:rPr>
          <w:rFonts w:asciiTheme="minorEastAsia" w:eastAsiaTheme="minorEastAsia" w:hAnsiTheme="minorEastAsia"/>
          <w:b/>
          <w:color w:val="000000" w:themeColor="text1"/>
          <w:sz w:val="24"/>
          <w:szCs w:val="24"/>
        </w:rPr>
        <w:t xml:space="preserve"> </w:t>
      </w:r>
      <w:r w:rsidRPr="007328E7">
        <w:rPr>
          <w:rFonts w:asciiTheme="minorEastAsia" w:eastAsiaTheme="minorEastAsia" w:hAnsiTheme="minorEastAsia" w:hint="eastAsia"/>
          <w:b/>
          <w:color w:val="000000" w:themeColor="text1"/>
          <w:sz w:val="24"/>
          <w:szCs w:val="24"/>
        </w:rPr>
        <w:t>设计跨学科主题学习活动的评价方式</w:t>
      </w:r>
    </w:p>
    <w:p w:rsidR="00FB72D2" w:rsidRPr="007328E7" w:rsidRDefault="00FB72D2" w:rsidP="00FB72D2">
      <w:pPr>
        <w:spacing w:line="360" w:lineRule="auto"/>
        <w:ind w:firstLineChars="200" w:firstLine="480"/>
        <w:rPr>
          <w:color w:val="000000" w:themeColor="text1"/>
          <w:sz w:val="24"/>
          <w:szCs w:val="24"/>
        </w:rPr>
      </w:pPr>
      <w:r w:rsidRPr="007328E7">
        <w:rPr>
          <w:rFonts w:hint="eastAsia"/>
          <w:color w:val="000000" w:themeColor="text1"/>
          <w:sz w:val="24"/>
          <w:szCs w:val="24"/>
        </w:rPr>
        <w:t>评价是检验教学活动目标是否达成的手段，同时也能对教学行为起到引领和激励作用。历史课程的跨学科主题学习活动的评价，应以学生历史学科核心素养的整体发展为着眼点，将评价贯穿于教学活动的整个过程。也就是说，不仅要评价学生在跨学科主题学习活动中的表现，更重要的是，要评价学生运用跨学科知识与技能探究问题时体现出的学科核心素养水平，从而达到评价目标与教学目标的一致性。具体评价指标可参考下表。</w:t>
      </w:r>
    </w:p>
    <w:p w:rsidR="00FB72D2" w:rsidRPr="007328E7" w:rsidRDefault="00FB72D2" w:rsidP="00FB72D2">
      <w:pPr>
        <w:autoSpaceDE w:val="0"/>
        <w:autoSpaceDN w:val="0"/>
        <w:adjustRightInd w:val="0"/>
        <w:spacing w:line="360" w:lineRule="auto"/>
        <w:ind w:firstLineChars="1144" w:firstLine="2756"/>
        <w:rPr>
          <w:rFonts w:ascii="宋体" w:cs="宋体"/>
          <w:color w:val="000000" w:themeColor="text1"/>
          <w:sz w:val="24"/>
          <w:szCs w:val="24"/>
        </w:rPr>
      </w:pPr>
      <w:r w:rsidRPr="007328E7">
        <w:rPr>
          <w:rFonts w:ascii="宋体" w:hAnsi="宋体" w:cs="宋体"/>
          <w:b/>
          <w:bCs/>
          <w:color w:val="000000" w:themeColor="text1"/>
          <w:sz w:val="24"/>
          <w:szCs w:val="24"/>
        </w:rPr>
        <w:t>跨学科</w:t>
      </w:r>
      <w:r w:rsidRPr="007328E7">
        <w:rPr>
          <w:rFonts w:ascii="宋体" w:hAnsi="宋体" w:cs="宋体" w:hint="eastAsia"/>
          <w:b/>
          <w:bCs/>
          <w:color w:val="000000" w:themeColor="text1"/>
          <w:sz w:val="24"/>
          <w:szCs w:val="24"/>
        </w:rPr>
        <w:t>主题学习活动评价表</w:t>
      </w:r>
    </w:p>
    <w:tbl>
      <w:tblPr>
        <w:tblW w:w="82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1843"/>
        <w:gridCol w:w="1843"/>
        <w:gridCol w:w="1701"/>
      </w:tblGrid>
      <w:tr w:rsidR="007328E7" w:rsidRPr="007328E7" w:rsidTr="00CA7920">
        <w:tc>
          <w:tcPr>
            <w:tcW w:w="2828" w:type="dxa"/>
            <w:tcBorders>
              <w:tl2br w:val="single" w:sz="4" w:space="0" w:color="auto"/>
            </w:tcBorders>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color w:val="000000" w:themeColor="text1"/>
                <w:sz w:val="24"/>
                <w:szCs w:val="24"/>
              </w:rPr>
              <w:t xml:space="preserve">           </w:t>
            </w:r>
            <w:r w:rsidRPr="007328E7">
              <w:rPr>
                <w:rFonts w:ascii="宋体" w:hAnsi="宋体" w:cs="宋体" w:hint="eastAsia"/>
                <w:color w:val="000000" w:themeColor="text1"/>
                <w:sz w:val="24"/>
                <w:szCs w:val="24"/>
              </w:rPr>
              <w:t>等级</w:t>
            </w:r>
            <w:r w:rsidRPr="007328E7">
              <w:rPr>
                <w:rFonts w:ascii="宋体" w:hAnsi="宋体" w:cs="宋体"/>
                <w:color w:val="000000" w:themeColor="text1"/>
                <w:sz w:val="24"/>
                <w:szCs w:val="24"/>
              </w:rPr>
              <w:t xml:space="preserve"> </w:t>
            </w:r>
          </w:p>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项目</w:t>
            </w:r>
          </w:p>
        </w:tc>
        <w:tc>
          <w:tcPr>
            <w:tcW w:w="1843"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color w:val="000000" w:themeColor="text1"/>
                <w:sz w:val="24"/>
                <w:szCs w:val="24"/>
              </w:rPr>
              <w:t>水平1</w:t>
            </w:r>
            <w:r w:rsidRPr="007328E7">
              <w:rPr>
                <w:rFonts w:ascii="宋体" w:hAnsi="宋体" w:cs="宋体" w:hint="eastAsia"/>
                <w:color w:val="000000" w:themeColor="text1"/>
                <w:sz w:val="24"/>
                <w:szCs w:val="24"/>
              </w:rPr>
              <w:t>（一般）</w:t>
            </w:r>
            <w:r w:rsidRPr="007328E7">
              <w:rPr>
                <w:rFonts w:ascii="宋体" w:hAnsi="宋体" w:cs="宋体"/>
                <w:color w:val="000000" w:themeColor="text1"/>
                <w:sz w:val="24"/>
                <w:szCs w:val="24"/>
              </w:rPr>
              <w:t xml:space="preserve">  </w:t>
            </w:r>
          </w:p>
        </w:tc>
        <w:tc>
          <w:tcPr>
            <w:tcW w:w="1843"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color w:val="000000" w:themeColor="text1"/>
                <w:sz w:val="24"/>
                <w:szCs w:val="24"/>
              </w:rPr>
              <w:t>水平</w:t>
            </w:r>
            <w:r w:rsidRPr="007328E7">
              <w:rPr>
                <w:rFonts w:ascii="宋体" w:hAnsi="宋体" w:cs="宋体" w:hint="eastAsia"/>
                <w:color w:val="000000" w:themeColor="text1"/>
                <w:sz w:val="24"/>
                <w:szCs w:val="24"/>
              </w:rPr>
              <w:t>2（良好）</w:t>
            </w:r>
            <w:r w:rsidRPr="007328E7">
              <w:rPr>
                <w:rFonts w:ascii="宋体" w:hAnsi="宋体" w:cs="宋体"/>
                <w:color w:val="000000" w:themeColor="text1"/>
                <w:sz w:val="24"/>
                <w:szCs w:val="24"/>
              </w:rPr>
              <w:t xml:space="preserve">  </w:t>
            </w:r>
          </w:p>
        </w:tc>
        <w:tc>
          <w:tcPr>
            <w:tcW w:w="1701"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color w:val="000000" w:themeColor="text1"/>
                <w:sz w:val="24"/>
                <w:szCs w:val="24"/>
              </w:rPr>
              <w:t>水平</w:t>
            </w:r>
            <w:r w:rsidRPr="007328E7">
              <w:rPr>
                <w:rFonts w:ascii="宋体" w:hAnsi="宋体" w:cs="宋体" w:hint="eastAsia"/>
                <w:color w:val="000000" w:themeColor="text1"/>
                <w:sz w:val="24"/>
                <w:szCs w:val="24"/>
              </w:rPr>
              <w:t>3</w:t>
            </w:r>
            <w:r w:rsidRPr="007328E7">
              <w:rPr>
                <w:rFonts w:ascii="宋体" w:hAnsi="宋体" w:cs="宋体"/>
                <w:color w:val="000000" w:themeColor="text1"/>
                <w:sz w:val="24"/>
                <w:szCs w:val="24"/>
              </w:rPr>
              <w:t>(</w:t>
            </w:r>
            <w:r w:rsidRPr="007328E7">
              <w:rPr>
                <w:rFonts w:ascii="宋体" w:hAnsi="宋体" w:cs="宋体" w:hint="eastAsia"/>
                <w:color w:val="000000" w:themeColor="text1"/>
                <w:sz w:val="24"/>
                <w:szCs w:val="24"/>
              </w:rPr>
              <w:t>优秀</w:t>
            </w:r>
            <w:r w:rsidRPr="007328E7">
              <w:rPr>
                <w:rFonts w:ascii="宋体" w:hAnsi="宋体" w:cs="宋体"/>
                <w:color w:val="000000" w:themeColor="text1"/>
                <w:sz w:val="24"/>
                <w:szCs w:val="24"/>
              </w:rPr>
              <w:t>)</w:t>
            </w:r>
          </w:p>
        </w:tc>
      </w:tr>
      <w:tr w:rsidR="007328E7" w:rsidRPr="007328E7" w:rsidTr="00CA7920">
        <w:tc>
          <w:tcPr>
            <w:tcW w:w="2828"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对跨学科主题学习意义的认识</w:t>
            </w:r>
          </w:p>
        </w:tc>
        <w:tc>
          <w:tcPr>
            <w:tcW w:w="1843"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一定程度地表达了对学习主题的理解</w:t>
            </w:r>
            <w:r w:rsidRPr="007328E7">
              <w:rPr>
                <w:rFonts w:ascii="宋体" w:hAnsi="宋体" w:cs="宋体" w:hint="eastAsia"/>
                <w:color w:val="000000" w:themeColor="text1"/>
                <w:sz w:val="24"/>
                <w:szCs w:val="24"/>
              </w:rPr>
              <w:tab/>
            </w:r>
          </w:p>
        </w:tc>
        <w:tc>
          <w:tcPr>
            <w:tcW w:w="1843"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比较充分地表达了对学习主题的理解，并对学习意义有明确认识</w:t>
            </w:r>
            <w:r w:rsidRPr="007328E7">
              <w:rPr>
                <w:rFonts w:ascii="宋体" w:hAnsi="宋体" w:cs="宋体" w:hint="eastAsia"/>
                <w:color w:val="000000" w:themeColor="text1"/>
                <w:sz w:val="24"/>
                <w:szCs w:val="24"/>
              </w:rPr>
              <w:tab/>
            </w:r>
          </w:p>
        </w:tc>
        <w:tc>
          <w:tcPr>
            <w:tcW w:w="1701"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清晰地表达了对学习主题的理解，并对学习意义有深刻认识</w:t>
            </w:r>
          </w:p>
        </w:tc>
      </w:tr>
      <w:tr w:rsidR="007328E7" w:rsidRPr="007328E7" w:rsidTr="00CA7920">
        <w:tc>
          <w:tcPr>
            <w:tcW w:w="2828"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综合运用跨学科知识探究问题的意识与能力</w:t>
            </w:r>
          </w:p>
        </w:tc>
        <w:tc>
          <w:tcPr>
            <w:tcW w:w="1843"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缺乏跨学科分析问题的意识</w:t>
            </w:r>
            <w:r w:rsidRPr="007328E7">
              <w:rPr>
                <w:rFonts w:ascii="宋体" w:hAnsi="宋体" w:cs="宋体" w:hint="eastAsia"/>
                <w:color w:val="000000" w:themeColor="text1"/>
                <w:sz w:val="24"/>
                <w:szCs w:val="24"/>
              </w:rPr>
              <w:tab/>
            </w:r>
            <w:r w:rsidRPr="007328E7">
              <w:rPr>
                <w:rFonts w:ascii="宋体" w:hAnsi="宋体" w:cs="宋体" w:hint="eastAsia"/>
                <w:color w:val="000000" w:themeColor="text1"/>
                <w:sz w:val="24"/>
                <w:szCs w:val="24"/>
              </w:rPr>
              <w:tab/>
            </w:r>
          </w:p>
        </w:tc>
        <w:tc>
          <w:tcPr>
            <w:tcW w:w="1843"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具有一定跨学科分析问题的意识与能力</w:t>
            </w:r>
          </w:p>
        </w:tc>
        <w:tc>
          <w:tcPr>
            <w:tcW w:w="1701"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能够综合运用多学科的知识与技能分析问</w:t>
            </w:r>
            <w:r w:rsidRPr="007328E7">
              <w:rPr>
                <w:rFonts w:ascii="宋体" w:hAnsi="宋体" w:cs="宋体" w:hint="eastAsia"/>
                <w:color w:val="000000" w:themeColor="text1"/>
                <w:sz w:val="24"/>
                <w:szCs w:val="24"/>
              </w:rPr>
              <w:lastRenderedPageBreak/>
              <w:t>题</w:t>
            </w:r>
          </w:p>
        </w:tc>
      </w:tr>
      <w:tr w:rsidR="007328E7" w:rsidRPr="007328E7" w:rsidTr="00CA7920">
        <w:tc>
          <w:tcPr>
            <w:tcW w:w="2828"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lastRenderedPageBreak/>
              <w:t>小组活动的参与表现</w:t>
            </w:r>
          </w:p>
        </w:tc>
        <w:tc>
          <w:tcPr>
            <w:tcW w:w="1843"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参与程度不高</w:t>
            </w:r>
          </w:p>
        </w:tc>
        <w:tc>
          <w:tcPr>
            <w:tcW w:w="1843"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较积极参与</w:t>
            </w:r>
          </w:p>
        </w:tc>
        <w:tc>
          <w:tcPr>
            <w:tcW w:w="1701"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深度参与</w:t>
            </w:r>
          </w:p>
          <w:p w:rsidR="00FB72D2" w:rsidRPr="007328E7" w:rsidRDefault="00FB72D2" w:rsidP="00CA7920">
            <w:pPr>
              <w:pStyle w:val="a5"/>
              <w:spacing w:line="360" w:lineRule="auto"/>
              <w:rPr>
                <w:rFonts w:ascii="宋体" w:hAnsi="宋体" w:cs="宋体"/>
                <w:color w:val="000000" w:themeColor="text1"/>
                <w:sz w:val="24"/>
                <w:szCs w:val="24"/>
              </w:rPr>
            </w:pPr>
          </w:p>
        </w:tc>
      </w:tr>
      <w:tr w:rsidR="007328E7" w:rsidRPr="007328E7" w:rsidTr="00CA7920">
        <w:tc>
          <w:tcPr>
            <w:tcW w:w="2828"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成果展示形式与表达</w:t>
            </w:r>
          </w:p>
        </w:tc>
        <w:tc>
          <w:tcPr>
            <w:tcW w:w="1843"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成果呈现形式一般，表达欠明确</w:t>
            </w:r>
          </w:p>
        </w:tc>
        <w:tc>
          <w:tcPr>
            <w:tcW w:w="1843"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成果呈现形式有一定创新，表达明确</w:t>
            </w:r>
            <w:r w:rsidRPr="007328E7">
              <w:rPr>
                <w:rFonts w:ascii="宋体" w:hAnsi="宋体" w:cs="宋体" w:hint="eastAsia"/>
                <w:color w:val="000000" w:themeColor="text1"/>
                <w:sz w:val="24"/>
                <w:szCs w:val="24"/>
              </w:rPr>
              <w:tab/>
            </w:r>
          </w:p>
        </w:tc>
        <w:tc>
          <w:tcPr>
            <w:tcW w:w="1701"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成果呈现形式新颖，表达精准</w:t>
            </w:r>
          </w:p>
        </w:tc>
      </w:tr>
      <w:tr w:rsidR="007328E7" w:rsidRPr="007328E7" w:rsidTr="00CA7920">
        <w:tc>
          <w:tcPr>
            <w:tcW w:w="2828"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color w:val="000000" w:themeColor="text1"/>
                <w:sz w:val="24"/>
                <w:szCs w:val="24"/>
              </w:rPr>
              <w:t>历史</w:t>
            </w:r>
            <w:r w:rsidR="0060640C" w:rsidRPr="007328E7">
              <w:rPr>
                <w:rFonts w:ascii="宋体" w:hAnsi="宋体" w:cs="宋体"/>
                <w:color w:val="000000" w:themeColor="text1"/>
                <w:sz w:val="24"/>
                <w:szCs w:val="24"/>
              </w:rPr>
              <w:t>课程核心</w:t>
            </w:r>
            <w:r w:rsidRPr="007328E7">
              <w:rPr>
                <w:rFonts w:ascii="宋体" w:hAnsi="宋体" w:cs="宋体"/>
                <w:color w:val="000000" w:themeColor="text1"/>
                <w:sz w:val="24"/>
                <w:szCs w:val="24"/>
              </w:rPr>
              <w:t>素养及跨学科综合素养表现</w:t>
            </w:r>
          </w:p>
        </w:tc>
        <w:tc>
          <w:tcPr>
            <w:tcW w:w="1843"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素养表现不明显或表现一般</w:t>
            </w:r>
            <w:r w:rsidRPr="007328E7">
              <w:rPr>
                <w:rFonts w:ascii="宋体" w:hAnsi="宋体" w:cs="宋体" w:hint="eastAsia"/>
                <w:color w:val="000000" w:themeColor="text1"/>
                <w:sz w:val="24"/>
                <w:szCs w:val="24"/>
              </w:rPr>
              <w:tab/>
            </w:r>
          </w:p>
        </w:tc>
        <w:tc>
          <w:tcPr>
            <w:tcW w:w="1843"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具有1-2</w:t>
            </w:r>
            <w:r w:rsidR="00F66D58" w:rsidRPr="007328E7">
              <w:rPr>
                <w:rFonts w:ascii="宋体" w:hAnsi="宋体" w:cs="宋体" w:hint="eastAsia"/>
                <w:color w:val="000000" w:themeColor="text1"/>
                <w:sz w:val="24"/>
                <w:szCs w:val="24"/>
              </w:rPr>
              <w:t>方面</w:t>
            </w:r>
            <w:r w:rsidRPr="007328E7">
              <w:rPr>
                <w:rFonts w:ascii="宋体" w:hAnsi="宋体" w:cs="宋体" w:hint="eastAsia"/>
                <w:color w:val="000000" w:themeColor="text1"/>
                <w:sz w:val="24"/>
                <w:szCs w:val="24"/>
              </w:rPr>
              <w:t>素养表现，并表现良好</w:t>
            </w:r>
            <w:r w:rsidRPr="007328E7">
              <w:rPr>
                <w:rFonts w:ascii="宋体" w:hAnsi="宋体" w:cs="宋体" w:hint="eastAsia"/>
                <w:color w:val="000000" w:themeColor="text1"/>
                <w:sz w:val="24"/>
                <w:szCs w:val="24"/>
              </w:rPr>
              <w:tab/>
            </w:r>
          </w:p>
        </w:tc>
        <w:tc>
          <w:tcPr>
            <w:tcW w:w="1701" w:type="dxa"/>
          </w:tcPr>
          <w:p w:rsidR="00FB72D2" w:rsidRPr="007328E7" w:rsidRDefault="00FB72D2" w:rsidP="00CA7920">
            <w:pPr>
              <w:pStyle w:val="a5"/>
              <w:spacing w:line="360" w:lineRule="auto"/>
              <w:rPr>
                <w:rFonts w:ascii="宋体" w:hAnsi="宋体" w:cs="宋体"/>
                <w:color w:val="000000" w:themeColor="text1"/>
                <w:sz w:val="24"/>
                <w:szCs w:val="24"/>
              </w:rPr>
            </w:pPr>
            <w:r w:rsidRPr="007328E7">
              <w:rPr>
                <w:rFonts w:ascii="宋体" w:hAnsi="宋体" w:cs="宋体" w:hint="eastAsia"/>
                <w:color w:val="000000" w:themeColor="text1"/>
                <w:sz w:val="24"/>
                <w:szCs w:val="24"/>
              </w:rPr>
              <w:t>具有3</w:t>
            </w:r>
            <w:r w:rsidR="00F66D58" w:rsidRPr="007328E7">
              <w:rPr>
                <w:rFonts w:ascii="宋体" w:hAnsi="宋体" w:cs="宋体" w:hint="eastAsia"/>
                <w:color w:val="000000" w:themeColor="text1"/>
                <w:sz w:val="24"/>
                <w:szCs w:val="24"/>
              </w:rPr>
              <w:t>方面以上</w:t>
            </w:r>
            <w:r w:rsidRPr="007328E7">
              <w:rPr>
                <w:rFonts w:ascii="宋体" w:hAnsi="宋体" w:cs="宋体" w:hint="eastAsia"/>
                <w:color w:val="000000" w:themeColor="text1"/>
                <w:sz w:val="24"/>
                <w:szCs w:val="24"/>
              </w:rPr>
              <w:t>素养表现，并表现出色</w:t>
            </w:r>
          </w:p>
        </w:tc>
      </w:tr>
    </w:tbl>
    <w:p w:rsidR="00EB71EC" w:rsidRPr="007328E7" w:rsidRDefault="00C24819" w:rsidP="00EB71EC">
      <w:pPr>
        <w:spacing w:line="360" w:lineRule="auto"/>
        <w:ind w:firstLineChars="200" w:firstLine="480"/>
        <w:rPr>
          <w:rFonts w:ascii="微软雅黑" w:eastAsia="微软雅黑" w:hAnsi="微软雅黑"/>
          <w:b/>
          <w:color w:val="000000" w:themeColor="text1"/>
          <w:sz w:val="24"/>
          <w:szCs w:val="24"/>
        </w:rPr>
      </w:pPr>
      <w:r w:rsidRPr="007328E7">
        <w:rPr>
          <w:rFonts w:ascii="微软雅黑" w:eastAsia="微软雅黑" w:hAnsi="微软雅黑" w:hint="eastAsia"/>
          <w:b/>
          <w:color w:val="000000" w:themeColor="text1"/>
          <w:sz w:val="24"/>
          <w:szCs w:val="24"/>
        </w:rPr>
        <w:t>四</w:t>
      </w:r>
      <w:r w:rsidR="004A0A5A" w:rsidRPr="007328E7">
        <w:rPr>
          <w:rFonts w:ascii="微软雅黑" w:eastAsia="微软雅黑" w:hAnsi="微软雅黑" w:hint="eastAsia"/>
          <w:b/>
          <w:color w:val="000000" w:themeColor="text1"/>
          <w:sz w:val="24"/>
          <w:szCs w:val="24"/>
        </w:rPr>
        <w:t>、历史课程跨学科主题学习的活动示例</w:t>
      </w:r>
    </w:p>
    <w:p w:rsidR="004A0A5A" w:rsidRPr="007328E7" w:rsidRDefault="00E869FC" w:rsidP="00E869FC">
      <w:pPr>
        <w:spacing w:line="360" w:lineRule="auto"/>
        <w:ind w:firstLineChars="1700" w:firstLine="4096"/>
        <w:rPr>
          <w:rFonts w:ascii="宋体" w:hAnsi="宋体"/>
          <w:b/>
          <w:color w:val="000000" w:themeColor="text1"/>
          <w:sz w:val="24"/>
          <w:szCs w:val="24"/>
        </w:rPr>
      </w:pPr>
      <w:r w:rsidRPr="007328E7">
        <w:rPr>
          <w:b/>
          <w:color w:val="000000" w:themeColor="text1"/>
          <w:sz w:val="24"/>
          <w:szCs w:val="24"/>
        </w:rPr>
        <w:t>——</w:t>
      </w:r>
      <w:r w:rsidRPr="007328E7">
        <w:rPr>
          <w:b/>
          <w:color w:val="000000" w:themeColor="text1"/>
          <w:sz w:val="24"/>
          <w:szCs w:val="24"/>
        </w:rPr>
        <w:t>以</w:t>
      </w:r>
      <w:r w:rsidRPr="007328E7">
        <w:rPr>
          <w:b/>
          <w:color w:val="000000" w:themeColor="text1"/>
          <w:sz w:val="24"/>
          <w:szCs w:val="24"/>
        </w:rPr>
        <w:t>“</w:t>
      </w:r>
      <w:r w:rsidR="004A0A5A" w:rsidRPr="007328E7">
        <w:rPr>
          <w:rFonts w:ascii="宋体" w:hAnsi="宋体" w:hint="eastAsia"/>
          <w:b/>
          <w:color w:val="000000" w:themeColor="text1"/>
          <w:sz w:val="24"/>
          <w:szCs w:val="24"/>
        </w:rPr>
        <w:t>解读红色文化的历史基因</w:t>
      </w:r>
      <w:r w:rsidRPr="007328E7">
        <w:rPr>
          <w:rFonts w:ascii="宋体" w:hAnsi="宋体" w:hint="eastAsia"/>
          <w:b/>
          <w:color w:val="000000" w:themeColor="text1"/>
          <w:sz w:val="24"/>
          <w:szCs w:val="24"/>
        </w:rPr>
        <w:t>”为例</w:t>
      </w:r>
    </w:p>
    <w:p w:rsidR="00C30BD6" w:rsidRPr="007328E7" w:rsidRDefault="00D86412" w:rsidP="004A0A5A">
      <w:pPr>
        <w:spacing w:line="360" w:lineRule="auto"/>
        <w:ind w:firstLineChars="200" w:firstLine="482"/>
        <w:rPr>
          <w:rFonts w:ascii="宋体" w:hAnsi="宋体"/>
          <w:b/>
          <w:bCs/>
          <w:color w:val="000000" w:themeColor="text1"/>
          <w:sz w:val="24"/>
          <w:szCs w:val="24"/>
        </w:rPr>
      </w:pPr>
      <w:r w:rsidRPr="007328E7">
        <w:rPr>
          <w:rFonts w:ascii="宋体" w:hAnsi="宋体" w:hint="eastAsia"/>
          <w:b/>
          <w:bCs/>
          <w:color w:val="000000" w:themeColor="text1"/>
          <w:sz w:val="24"/>
          <w:szCs w:val="24"/>
        </w:rPr>
        <w:t>（一）</w:t>
      </w:r>
      <w:r w:rsidR="00C30BD6" w:rsidRPr="007328E7">
        <w:rPr>
          <w:rFonts w:ascii="宋体" w:hAnsi="宋体" w:hint="eastAsia"/>
          <w:b/>
          <w:bCs/>
          <w:color w:val="000000" w:themeColor="text1"/>
          <w:sz w:val="24"/>
          <w:szCs w:val="24"/>
        </w:rPr>
        <w:t>主题阐释</w:t>
      </w:r>
    </w:p>
    <w:p w:rsidR="00047846" w:rsidRPr="007328E7" w:rsidRDefault="00557E17" w:rsidP="004A0A5A">
      <w:pPr>
        <w:spacing w:line="360" w:lineRule="auto"/>
        <w:ind w:firstLineChars="200" w:firstLine="480"/>
        <w:rPr>
          <w:color w:val="000000" w:themeColor="text1"/>
          <w:sz w:val="24"/>
          <w:szCs w:val="24"/>
        </w:rPr>
      </w:pPr>
      <w:r w:rsidRPr="007328E7">
        <w:rPr>
          <w:color w:val="000000" w:themeColor="text1"/>
          <w:sz w:val="24"/>
          <w:szCs w:val="24"/>
        </w:rPr>
        <w:t>红色文化是在革命战争年代，由</w:t>
      </w:r>
      <w:hyperlink r:id="rId7" w:tgtFrame="_blank" w:history="1">
        <w:r w:rsidRPr="007328E7">
          <w:rPr>
            <w:color w:val="000000" w:themeColor="text1"/>
            <w:sz w:val="24"/>
            <w:szCs w:val="24"/>
          </w:rPr>
          <w:t>中国共产党</w:t>
        </w:r>
      </w:hyperlink>
      <w:r w:rsidRPr="007328E7">
        <w:rPr>
          <w:color w:val="000000" w:themeColor="text1"/>
          <w:sz w:val="24"/>
          <w:szCs w:val="24"/>
        </w:rPr>
        <w:t>人、先进分子和人民群众共同创造并极具中国特色的先进文化，蕴含着丰富的革命精神和厚重的历史文化内涵。本主题的设计，旨在</w:t>
      </w:r>
      <w:r w:rsidR="00840911" w:rsidRPr="007328E7">
        <w:rPr>
          <w:color w:val="000000" w:themeColor="text1"/>
          <w:sz w:val="24"/>
          <w:szCs w:val="24"/>
        </w:rPr>
        <w:t>引导学生通过跨</w:t>
      </w:r>
      <w:r w:rsidR="0051038A" w:rsidRPr="007328E7">
        <w:rPr>
          <w:color w:val="000000" w:themeColor="text1"/>
          <w:sz w:val="24"/>
          <w:szCs w:val="24"/>
        </w:rPr>
        <w:t>学科学习活动</w:t>
      </w:r>
      <w:r w:rsidR="00D30BCE" w:rsidRPr="007328E7">
        <w:rPr>
          <w:color w:val="000000" w:themeColor="text1"/>
          <w:sz w:val="24"/>
          <w:szCs w:val="24"/>
        </w:rPr>
        <w:t>，全面理解和认识不同历史时期中国共产党</w:t>
      </w:r>
      <w:r w:rsidR="00840911" w:rsidRPr="007328E7">
        <w:rPr>
          <w:color w:val="000000" w:themeColor="text1"/>
          <w:sz w:val="24"/>
          <w:szCs w:val="24"/>
        </w:rPr>
        <w:t>领导中国人民进行革命斗争、</w:t>
      </w:r>
      <w:r w:rsidR="0051038A" w:rsidRPr="007328E7">
        <w:rPr>
          <w:color w:val="000000" w:themeColor="text1"/>
          <w:sz w:val="24"/>
          <w:szCs w:val="24"/>
        </w:rPr>
        <w:t>争取民族解放的艰苦历程，进而体认革命精神，弘扬革命传统，传承</w:t>
      </w:r>
      <w:r w:rsidR="00C30BD6" w:rsidRPr="007328E7">
        <w:rPr>
          <w:color w:val="000000" w:themeColor="text1"/>
          <w:sz w:val="24"/>
          <w:szCs w:val="24"/>
        </w:rPr>
        <w:t>红色基因</w:t>
      </w:r>
      <w:r w:rsidR="00840911" w:rsidRPr="007328E7">
        <w:rPr>
          <w:color w:val="000000" w:themeColor="text1"/>
          <w:sz w:val="24"/>
          <w:szCs w:val="24"/>
        </w:rPr>
        <w:t>。</w:t>
      </w:r>
    </w:p>
    <w:p w:rsidR="004A0A5A" w:rsidRPr="007328E7" w:rsidRDefault="004A0A5A" w:rsidP="004A0A5A">
      <w:pPr>
        <w:spacing w:line="360" w:lineRule="auto"/>
        <w:rPr>
          <w:rFonts w:ascii="宋体" w:hAnsi="宋体"/>
          <w:b/>
          <w:bCs/>
          <w:color w:val="000000" w:themeColor="text1"/>
          <w:sz w:val="24"/>
          <w:szCs w:val="24"/>
        </w:rPr>
      </w:pPr>
      <w:r w:rsidRPr="007328E7">
        <w:rPr>
          <w:rFonts w:ascii="宋体" w:hAnsi="宋体" w:hint="eastAsia"/>
          <w:b/>
          <w:color w:val="000000" w:themeColor="text1"/>
          <w:sz w:val="28"/>
          <w:szCs w:val="28"/>
        </w:rPr>
        <w:t xml:space="preserve"> </w:t>
      </w:r>
      <w:r w:rsidRPr="007328E7">
        <w:rPr>
          <w:rFonts w:ascii="宋体" w:hAnsi="宋体"/>
          <w:b/>
          <w:color w:val="000000" w:themeColor="text1"/>
          <w:sz w:val="28"/>
          <w:szCs w:val="28"/>
        </w:rPr>
        <w:t xml:space="preserve">   </w:t>
      </w:r>
      <w:r w:rsidR="00D86412" w:rsidRPr="007328E7">
        <w:rPr>
          <w:rFonts w:ascii="宋体" w:hAnsi="宋体"/>
          <w:b/>
          <w:bCs/>
          <w:color w:val="000000" w:themeColor="text1"/>
          <w:sz w:val="24"/>
          <w:szCs w:val="24"/>
        </w:rPr>
        <w:t>（二）</w:t>
      </w:r>
      <w:r w:rsidR="00C30BD6" w:rsidRPr="007328E7">
        <w:rPr>
          <w:rFonts w:ascii="宋体" w:hAnsi="宋体" w:hint="eastAsia"/>
          <w:b/>
          <w:bCs/>
          <w:color w:val="000000" w:themeColor="text1"/>
          <w:sz w:val="24"/>
          <w:szCs w:val="24"/>
        </w:rPr>
        <w:t>活动</w:t>
      </w:r>
      <w:r w:rsidRPr="007328E7">
        <w:rPr>
          <w:rFonts w:ascii="宋体" w:hAnsi="宋体" w:hint="eastAsia"/>
          <w:b/>
          <w:bCs/>
          <w:color w:val="000000" w:themeColor="text1"/>
          <w:sz w:val="24"/>
          <w:szCs w:val="24"/>
        </w:rPr>
        <w:t>目标</w:t>
      </w:r>
    </w:p>
    <w:p w:rsidR="004A0A5A" w:rsidRPr="007328E7" w:rsidRDefault="00D86412" w:rsidP="004A0A5A">
      <w:pPr>
        <w:spacing w:line="360" w:lineRule="auto"/>
        <w:ind w:firstLineChars="200" w:firstLine="480"/>
        <w:rPr>
          <w:color w:val="000000" w:themeColor="text1"/>
          <w:sz w:val="24"/>
          <w:szCs w:val="24"/>
        </w:rPr>
      </w:pPr>
      <w:r w:rsidRPr="007328E7">
        <w:rPr>
          <w:rFonts w:hint="eastAsia"/>
          <w:color w:val="000000" w:themeColor="text1"/>
          <w:sz w:val="24"/>
          <w:szCs w:val="24"/>
        </w:rPr>
        <w:t>1.</w:t>
      </w:r>
      <w:r w:rsidRPr="007328E7">
        <w:rPr>
          <w:color w:val="000000" w:themeColor="text1"/>
          <w:sz w:val="24"/>
          <w:szCs w:val="24"/>
        </w:rPr>
        <w:t xml:space="preserve"> </w:t>
      </w:r>
      <w:r w:rsidR="004A0A5A" w:rsidRPr="007328E7">
        <w:rPr>
          <w:rFonts w:hint="eastAsia"/>
          <w:color w:val="000000" w:themeColor="text1"/>
          <w:sz w:val="24"/>
          <w:szCs w:val="24"/>
        </w:rPr>
        <w:t>通过阅读文献、实地考察、红色研学等方式，搜集、整理中国共产党领导中国人民进行革命斗争的基本史实。</w:t>
      </w:r>
    </w:p>
    <w:p w:rsidR="004A0A5A" w:rsidRPr="007328E7" w:rsidRDefault="00D86412" w:rsidP="004A0A5A">
      <w:pPr>
        <w:spacing w:line="360" w:lineRule="auto"/>
        <w:ind w:firstLineChars="200" w:firstLine="480"/>
        <w:rPr>
          <w:color w:val="000000" w:themeColor="text1"/>
          <w:sz w:val="24"/>
          <w:szCs w:val="24"/>
        </w:rPr>
      </w:pPr>
      <w:r w:rsidRPr="007328E7">
        <w:rPr>
          <w:color w:val="000000" w:themeColor="text1"/>
          <w:sz w:val="24"/>
          <w:szCs w:val="24"/>
        </w:rPr>
        <w:t xml:space="preserve">2. </w:t>
      </w:r>
      <w:r w:rsidR="00566133" w:rsidRPr="007328E7">
        <w:rPr>
          <w:rFonts w:hint="eastAsia"/>
          <w:color w:val="000000" w:themeColor="text1"/>
          <w:sz w:val="24"/>
          <w:szCs w:val="24"/>
        </w:rPr>
        <w:t>学会综合运用历史、地理、道德与法治、艺术</w:t>
      </w:r>
      <w:r w:rsidR="004A0A5A" w:rsidRPr="007328E7">
        <w:rPr>
          <w:rFonts w:hint="eastAsia"/>
          <w:color w:val="000000" w:themeColor="text1"/>
          <w:sz w:val="24"/>
          <w:szCs w:val="24"/>
        </w:rPr>
        <w:t>等学科的知识与技能探究红色文化的基因，认识红色文化是中国共产党人、广大人民群众共同创造的、极具中国特色的先进文化。</w:t>
      </w:r>
    </w:p>
    <w:p w:rsidR="004A0A5A" w:rsidRPr="007328E7" w:rsidRDefault="00D86412" w:rsidP="004A0A5A">
      <w:pPr>
        <w:spacing w:line="360" w:lineRule="auto"/>
        <w:ind w:firstLineChars="200" w:firstLine="480"/>
        <w:rPr>
          <w:color w:val="000000" w:themeColor="text1"/>
          <w:sz w:val="24"/>
          <w:szCs w:val="24"/>
        </w:rPr>
      </w:pPr>
      <w:r w:rsidRPr="007328E7">
        <w:rPr>
          <w:color w:val="000000" w:themeColor="text1"/>
          <w:sz w:val="24"/>
          <w:szCs w:val="24"/>
        </w:rPr>
        <w:t xml:space="preserve">3. </w:t>
      </w:r>
      <w:r w:rsidR="004A0A5A" w:rsidRPr="007328E7">
        <w:rPr>
          <w:rFonts w:hint="eastAsia"/>
          <w:color w:val="000000" w:themeColor="text1"/>
          <w:sz w:val="24"/>
          <w:szCs w:val="24"/>
        </w:rPr>
        <w:t>通过鉴赏红色影视剧、演唱红色歌曲、举办红色故事会等多种活动方式，感受并理解以爱国主义为核心的红色精神，涵育家国情怀，树立文化自信。</w:t>
      </w:r>
    </w:p>
    <w:p w:rsidR="004A0A5A" w:rsidRPr="007328E7" w:rsidRDefault="00D86412" w:rsidP="004A0A5A">
      <w:pPr>
        <w:spacing w:line="360" w:lineRule="auto"/>
        <w:ind w:firstLineChars="200" w:firstLine="482"/>
        <w:rPr>
          <w:rFonts w:ascii="宋体" w:hAnsi="宋体"/>
          <w:b/>
          <w:bCs/>
          <w:color w:val="000000" w:themeColor="text1"/>
          <w:sz w:val="24"/>
          <w:szCs w:val="24"/>
        </w:rPr>
      </w:pPr>
      <w:r w:rsidRPr="007328E7">
        <w:rPr>
          <w:rFonts w:ascii="宋体" w:hAnsi="宋体"/>
          <w:b/>
          <w:bCs/>
          <w:color w:val="000000" w:themeColor="text1"/>
          <w:sz w:val="24"/>
          <w:szCs w:val="24"/>
        </w:rPr>
        <w:t>（三）</w:t>
      </w:r>
      <w:r w:rsidR="004A0A5A" w:rsidRPr="007328E7">
        <w:rPr>
          <w:rFonts w:ascii="宋体" w:hAnsi="宋体" w:hint="eastAsia"/>
          <w:b/>
          <w:bCs/>
          <w:color w:val="000000" w:themeColor="text1"/>
          <w:sz w:val="24"/>
          <w:szCs w:val="24"/>
        </w:rPr>
        <w:t>跨学科主题学习活动知识图谱示例</w:t>
      </w:r>
    </w:p>
    <w:tbl>
      <w:tblPr>
        <w:tblStyle w:val="a7"/>
        <w:tblW w:w="8647" w:type="dxa"/>
        <w:tblInd w:w="-147" w:type="dxa"/>
        <w:tblLook w:val="04A0" w:firstRow="1" w:lastRow="0" w:firstColumn="1" w:lastColumn="0" w:noHBand="0" w:noVBand="1"/>
      </w:tblPr>
      <w:tblGrid>
        <w:gridCol w:w="1806"/>
        <w:gridCol w:w="2164"/>
        <w:gridCol w:w="1559"/>
        <w:gridCol w:w="1417"/>
        <w:gridCol w:w="1701"/>
      </w:tblGrid>
      <w:tr w:rsidR="007328E7" w:rsidRPr="007328E7" w:rsidTr="00AE4BE0">
        <w:tc>
          <w:tcPr>
            <w:tcW w:w="1806" w:type="dxa"/>
            <w:vMerge w:val="restart"/>
          </w:tcPr>
          <w:p w:rsidR="004A0A5A" w:rsidRPr="007328E7" w:rsidRDefault="004A0A5A" w:rsidP="00AE4BE0">
            <w:pPr>
              <w:spacing w:line="360" w:lineRule="auto"/>
              <w:jc w:val="center"/>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t>专题</w:t>
            </w:r>
          </w:p>
        </w:tc>
        <w:tc>
          <w:tcPr>
            <w:tcW w:w="6841" w:type="dxa"/>
            <w:gridSpan w:val="4"/>
          </w:tcPr>
          <w:p w:rsidR="004A0A5A" w:rsidRPr="007328E7" w:rsidRDefault="004A0A5A" w:rsidP="00AE4BE0">
            <w:pPr>
              <w:spacing w:line="360" w:lineRule="auto"/>
              <w:jc w:val="center"/>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t>领域</w:t>
            </w:r>
          </w:p>
        </w:tc>
      </w:tr>
      <w:tr w:rsidR="007328E7" w:rsidRPr="007328E7" w:rsidTr="00AE4BE0">
        <w:tc>
          <w:tcPr>
            <w:tcW w:w="1806" w:type="dxa"/>
            <w:vMerge/>
          </w:tcPr>
          <w:p w:rsidR="004A0A5A" w:rsidRPr="007328E7" w:rsidRDefault="004A0A5A" w:rsidP="00AE4BE0">
            <w:pPr>
              <w:spacing w:line="360" w:lineRule="auto"/>
              <w:rPr>
                <w:rFonts w:asciiTheme="minorEastAsia" w:eastAsiaTheme="minorEastAsia" w:hAnsiTheme="minorEastAsia"/>
                <w:color w:val="000000" w:themeColor="text1"/>
                <w:sz w:val="24"/>
                <w:szCs w:val="24"/>
              </w:rPr>
            </w:pPr>
          </w:p>
        </w:tc>
        <w:tc>
          <w:tcPr>
            <w:tcW w:w="2164" w:type="dxa"/>
          </w:tcPr>
          <w:p w:rsidR="004A0A5A" w:rsidRPr="007328E7" w:rsidRDefault="004A0A5A" w:rsidP="00AE4BE0">
            <w:pPr>
              <w:spacing w:line="360" w:lineRule="auto"/>
              <w:jc w:val="center"/>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t>历史</w:t>
            </w:r>
          </w:p>
        </w:tc>
        <w:tc>
          <w:tcPr>
            <w:tcW w:w="1559" w:type="dxa"/>
          </w:tcPr>
          <w:p w:rsidR="004A0A5A" w:rsidRPr="007328E7" w:rsidRDefault="004A0A5A" w:rsidP="00AE4BE0">
            <w:pPr>
              <w:spacing w:line="360" w:lineRule="auto"/>
              <w:jc w:val="center"/>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t>地理</w:t>
            </w:r>
          </w:p>
        </w:tc>
        <w:tc>
          <w:tcPr>
            <w:tcW w:w="1417" w:type="dxa"/>
          </w:tcPr>
          <w:p w:rsidR="004A0A5A" w:rsidRPr="007328E7" w:rsidRDefault="004A0A5A" w:rsidP="00AE4BE0">
            <w:pPr>
              <w:spacing w:line="360" w:lineRule="auto"/>
              <w:jc w:val="center"/>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t>道德与法治</w:t>
            </w:r>
          </w:p>
        </w:tc>
        <w:tc>
          <w:tcPr>
            <w:tcW w:w="1701" w:type="dxa"/>
          </w:tcPr>
          <w:p w:rsidR="004A0A5A" w:rsidRPr="007328E7" w:rsidRDefault="004A0A5A" w:rsidP="00AE4BE0">
            <w:pPr>
              <w:spacing w:line="360" w:lineRule="auto"/>
              <w:ind w:firstLineChars="200" w:firstLine="480"/>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t>艺术</w:t>
            </w:r>
          </w:p>
        </w:tc>
      </w:tr>
      <w:tr w:rsidR="007328E7" w:rsidRPr="007328E7" w:rsidTr="00AE4BE0">
        <w:tc>
          <w:tcPr>
            <w:tcW w:w="1806" w:type="dxa"/>
          </w:tcPr>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t>中国共产党成</w:t>
            </w:r>
            <w:r w:rsidRPr="007328E7">
              <w:rPr>
                <w:rFonts w:asciiTheme="minorEastAsia" w:eastAsiaTheme="minorEastAsia" w:hAnsiTheme="minorEastAsia" w:hint="eastAsia"/>
                <w:color w:val="000000" w:themeColor="text1"/>
                <w:sz w:val="24"/>
                <w:szCs w:val="24"/>
              </w:rPr>
              <w:lastRenderedPageBreak/>
              <w:t>立</w:t>
            </w:r>
            <w:r w:rsidR="00F258FB" w:rsidRPr="007328E7">
              <w:rPr>
                <w:rFonts w:asciiTheme="minorEastAsia" w:eastAsiaTheme="minorEastAsia" w:hAnsiTheme="minorEastAsia" w:hint="eastAsia"/>
                <w:color w:val="000000" w:themeColor="text1"/>
                <w:sz w:val="24"/>
                <w:szCs w:val="24"/>
              </w:rPr>
              <w:t>与国民革命时期</w:t>
            </w:r>
          </w:p>
          <w:p w:rsidR="004A0A5A" w:rsidRPr="007328E7" w:rsidRDefault="004A0A5A" w:rsidP="00AE4BE0">
            <w:pPr>
              <w:spacing w:line="360" w:lineRule="auto"/>
              <w:rPr>
                <w:rFonts w:asciiTheme="minorEastAsia" w:eastAsiaTheme="minorEastAsia" w:hAnsiTheme="minorEastAsia"/>
                <w:color w:val="000000" w:themeColor="text1"/>
                <w:sz w:val="24"/>
                <w:szCs w:val="24"/>
              </w:rPr>
            </w:pPr>
          </w:p>
        </w:tc>
        <w:tc>
          <w:tcPr>
            <w:tcW w:w="2164" w:type="dxa"/>
          </w:tcPr>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lastRenderedPageBreak/>
              <w:t>中共一大</w:t>
            </w:r>
            <w:r w:rsidR="00205A47" w:rsidRPr="007328E7">
              <w:rPr>
                <w:rFonts w:asciiTheme="minorEastAsia" w:eastAsiaTheme="minorEastAsia" w:hAnsiTheme="minorEastAsia" w:hint="eastAsia"/>
                <w:color w:val="000000" w:themeColor="text1"/>
                <w:sz w:val="24"/>
                <w:szCs w:val="24"/>
              </w:rPr>
              <w:t>、</w:t>
            </w:r>
          </w:p>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lastRenderedPageBreak/>
              <w:t>中共二大</w:t>
            </w:r>
            <w:r w:rsidR="00F258FB" w:rsidRPr="007328E7">
              <w:rPr>
                <w:rFonts w:asciiTheme="minorEastAsia" w:eastAsiaTheme="minorEastAsia" w:hAnsiTheme="minorEastAsia" w:hint="eastAsia"/>
                <w:color w:val="000000" w:themeColor="text1"/>
                <w:sz w:val="24"/>
                <w:szCs w:val="24"/>
              </w:rPr>
              <w:t>、</w:t>
            </w:r>
          </w:p>
          <w:p w:rsidR="00F258FB" w:rsidRPr="007328E7" w:rsidRDefault="00F258FB"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color w:val="000000" w:themeColor="text1"/>
                <w:sz w:val="24"/>
                <w:szCs w:val="24"/>
              </w:rPr>
              <w:t>北伐战争</w:t>
            </w:r>
          </w:p>
        </w:tc>
        <w:tc>
          <w:tcPr>
            <w:tcW w:w="1559" w:type="dxa"/>
          </w:tcPr>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lastRenderedPageBreak/>
              <w:t>“一大”召开</w:t>
            </w:r>
            <w:r w:rsidRPr="007328E7">
              <w:rPr>
                <w:rFonts w:asciiTheme="minorEastAsia" w:eastAsiaTheme="minorEastAsia" w:hAnsiTheme="minorEastAsia" w:hint="eastAsia"/>
                <w:color w:val="000000" w:themeColor="text1"/>
                <w:sz w:val="24"/>
                <w:szCs w:val="24"/>
              </w:rPr>
              <w:lastRenderedPageBreak/>
              <w:t>的区位条件</w:t>
            </w:r>
            <w:r w:rsidR="00F258FB" w:rsidRPr="007328E7">
              <w:rPr>
                <w:rFonts w:asciiTheme="minorEastAsia" w:eastAsiaTheme="minorEastAsia" w:hAnsiTheme="minorEastAsia" w:hint="eastAsia"/>
                <w:color w:val="000000" w:themeColor="text1"/>
                <w:sz w:val="24"/>
                <w:szCs w:val="24"/>
              </w:rPr>
              <w:t>、北伐战争形势示意图</w:t>
            </w:r>
          </w:p>
        </w:tc>
        <w:tc>
          <w:tcPr>
            <w:tcW w:w="1417" w:type="dxa"/>
          </w:tcPr>
          <w:p w:rsidR="00F258FB" w:rsidRPr="007328E7" w:rsidRDefault="00F258FB" w:rsidP="00F258FB">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lastRenderedPageBreak/>
              <w:t>红船精神、</w:t>
            </w:r>
            <w:r w:rsidR="004A0A5A" w:rsidRPr="007328E7">
              <w:rPr>
                <w:rFonts w:asciiTheme="minorEastAsia" w:eastAsiaTheme="minorEastAsia" w:hAnsiTheme="minorEastAsia" w:hint="eastAsia"/>
                <w:color w:val="000000" w:themeColor="text1"/>
                <w:sz w:val="24"/>
                <w:szCs w:val="24"/>
              </w:rPr>
              <w:lastRenderedPageBreak/>
              <w:t>社会责任</w:t>
            </w:r>
            <w:r w:rsidR="00205A47" w:rsidRPr="007328E7">
              <w:rPr>
                <w:rFonts w:asciiTheme="minorEastAsia" w:eastAsiaTheme="minorEastAsia" w:hAnsiTheme="minorEastAsia" w:hint="eastAsia"/>
                <w:color w:val="000000" w:themeColor="text1"/>
                <w:sz w:val="24"/>
                <w:szCs w:val="24"/>
              </w:rPr>
              <w:t>、</w:t>
            </w:r>
            <w:r w:rsidRPr="007328E7">
              <w:rPr>
                <w:rFonts w:asciiTheme="minorEastAsia" w:eastAsiaTheme="minorEastAsia" w:hAnsiTheme="minorEastAsia" w:hint="eastAsia"/>
                <w:color w:val="000000" w:themeColor="text1"/>
                <w:sz w:val="24"/>
                <w:szCs w:val="24"/>
              </w:rPr>
              <w:t>真理与信仰</w:t>
            </w:r>
          </w:p>
          <w:p w:rsidR="004A0A5A" w:rsidRPr="007328E7" w:rsidRDefault="004A0A5A" w:rsidP="00AE4BE0">
            <w:pPr>
              <w:spacing w:line="360" w:lineRule="auto"/>
              <w:rPr>
                <w:rFonts w:asciiTheme="minorEastAsia" w:eastAsiaTheme="minorEastAsia" w:hAnsiTheme="minorEastAsia"/>
                <w:color w:val="000000" w:themeColor="text1"/>
                <w:sz w:val="24"/>
                <w:szCs w:val="24"/>
              </w:rPr>
            </w:pPr>
          </w:p>
        </w:tc>
        <w:tc>
          <w:tcPr>
            <w:tcW w:w="1701" w:type="dxa"/>
          </w:tcPr>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lastRenderedPageBreak/>
              <w:t>电影《建党伟</w:t>
            </w:r>
            <w:r w:rsidRPr="007328E7">
              <w:rPr>
                <w:rFonts w:asciiTheme="minorEastAsia" w:eastAsiaTheme="minorEastAsia" w:hAnsiTheme="minorEastAsia" w:hint="eastAsia"/>
                <w:color w:val="000000" w:themeColor="text1"/>
                <w:sz w:val="24"/>
                <w:szCs w:val="24"/>
              </w:rPr>
              <w:lastRenderedPageBreak/>
              <w:t>业》、</w:t>
            </w:r>
            <w:r w:rsidRPr="007328E7">
              <w:rPr>
                <w:rFonts w:asciiTheme="minorEastAsia" w:eastAsiaTheme="minorEastAsia" w:hAnsiTheme="minorEastAsia"/>
                <w:color w:val="000000" w:themeColor="text1"/>
                <w:sz w:val="24"/>
                <w:szCs w:val="24"/>
              </w:rPr>
              <w:t>电视剧《觉醒年代》</w:t>
            </w:r>
            <w:r w:rsidR="00F258FB" w:rsidRPr="007328E7">
              <w:rPr>
                <w:rFonts w:asciiTheme="minorEastAsia" w:eastAsiaTheme="minorEastAsia" w:hAnsiTheme="minorEastAsia"/>
                <w:color w:val="000000" w:themeColor="text1"/>
                <w:sz w:val="24"/>
                <w:szCs w:val="24"/>
              </w:rPr>
              <w:t>、展现萧山衙前农民运动的美术作品</w:t>
            </w:r>
          </w:p>
        </w:tc>
      </w:tr>
      <w:tr w:rsidR="007328E7" w:rsidRPr="007328E7" w:rsidTr="00AE4BE0">
        <w:tc>
          <w:tcPr>
            <w:tcW w:w="1806" w:type="dxa"/>
          </w:tcPr>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lastRenderedPageBreak/>
              <w:t>土地革命时期</w:t>
            </w:r>
          </w:p>
          <w:p w:rsidR="004A0A5A" w:rsidRPr="007328E7" w:rsidRDefault="004A0A5A" w:rsidP="00AE4BE0">
            <w:pPr>
              <w:spacing w:line="360" w:lineRule="auto"/>
              <w:rPr>
                <w:rFonts w:asciiTheme="minorEastAsia" w:eastAsiaTheme="minorEastAsia" w:hAnsiTheme="minorEastAsia"/>
                <w:color w:val="000000" w:themeColor="text1"/>
                <w:sz w:val="24"/>
                <w:szCs w:val="24"/>
              </w:rPr>
            </w:pPr>
          </w:p>
          <w:p w:rsidR="004A0A5A" w:rsidRPr="007328E7" w:rsidRDefault="004A0A5A" w:rsidP="00AE4BE0">
            <w:pPr>
              <w:spacing w:line="360" w:lineRule="auto"/>
              <w:rPr>
                <w:rFonts w:asciiTheme="minorEastAsia" w:eastAsiaTheme="minorEastAsia" w:hAnsiTheme="minorEastAsia"/>
                <w:color w:val="000000" w:themeColor="text1"/>
                <w:sz w:val="24"/>
                <w:szCs w:val="24"/>
              </w:rPr>
            </w:pPr>
          </w:p>
        </w:tc>
        <w:tc>
          <w:tcPr>
            <w:tcW w:w="2164" w:type="dxa"/>
          </w:tcPr>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t>南昌起义</w:t>
            </w:r>
            <w:r w:rsidR="00205A47" w:rsidRPr="007328E7">
              <w:rPr>
                <w:rFonts w:asciiTheme="minorEastAsia" w:eastAsiaTheme="minorEastAsia" w:hAnsiTheme="minorEastAsia" w:hint="eastAsia"/>
                <w:color w:val="000000" w:themeColor="text1"/>
                <w:sz w:val="24"/>
                <w:szCs w:val="24"/>
              </w:rPr>
              <w:t>、</w:t>
            </w:r>
            <w:r w:rsidRPr="007328E7">
              <w:rPr>
                <w:rFonts w:asciiTheme="minorEastAsia" w:eastAsiaTheme="minorEastAsia" w:hAnsiTheme="minorEastAsia" w:hint="eastAsia"/>
                <w:color w:val="000000" w:themeColor="text1"/>
                <w:sz w:val="24"/>
                <w:szCs w:val="24"/>
              </w:rPr>
              <w:t>井冈山农村革命根据地</w:t>
            </w:r>
            <w:r w:rsidR="00205A47" w:rsidRPr="007328E7">
              <w:rPr>
                <w:rFonts w:asciiTheme="minorEastAsia" w:eastAsiaTheme="minorEastAsia" w:hAnsiTheme="minorEastAsia" w:hint="eastAsia"/>
                <w:color w:val="000000" w:themeColor="text1"/>
                <w:sz w:val="24"/>
                <w:szCs w:val="24"/>
              </w:rPr>
              <w:t>、</w:t>
            </w:r>
          </w:p>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t>红军长征</w:t>
            </w:r>
          </w:p>
        </w:tc>
        <w:tc>
          <w:tcPr>
            <w:tcW w:w="1559" w:type="dxa"/>
          </w:tcPr>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color w:val="000000" w:themeColor="text1"/>
                <w:sz w:val="24"/>
                <w:szCs w:val="24"/>
              </w:rPr>
              <w:t>井冈山的地理位置和</w:t>
            </w:r>
            <w:r w:rsidRPr="007328E7">
              <w:rPr>
                <w:rFonts w:asciiTheme="minorEastAsia" w:eastAsiaTheme="minorEastAsia" w:hAnsiTheme="minorEastAsia" w:hint="eastAsia"/>
                <w:color w:val="000000" w:themeColor="text1"/>
                <w:sz w:val="24"/>
                <w:szCs w:val="24"/>
              </w:rPr>
              <w:t>自然环境；红军长征路线图</w:t>
            </w:r>
          </w:p>
          <w:p w:rsidR="004A0A5A" w:rsidRPr="007328E7" w:rsidRDefault="004A0A5A" w:rsidP="00AE4BE0">
            <w:pPr>
              <w:spacing w:line="360" w:lineRule="auto"/>
              <w:rPr>
                <w:rFonts w:asciiTheme="minorEastAsia" w:eastAsiaTheme="minorEastAsia" w:hAnsiTheme="minorEastAsia"/>
                <w:color w:val="000000" w:themeColor="text1"/>
                <w:sz w:val="24"/>
                <w:szCs w:val="24"/>
              </w:rPr>
            </w:pPr>
          </w:p>
        </w:tc>
        <w:tc>
          <w:tcPr>
            <w:tcW w:w="1417" w:type="dxa"/>
          </w:tcPr>
          <w:p w:rsidR="004A0A5A" w:rsidRPr="007328E7" w:rsidRDefault="004A0A5A" w:rsidP="00B7398A">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color w:val="000000" w:themeColor="text1"/>
                <w:sz w:val="24"/>
                <w:szCs w:val="24"/>
              </w:rPr>
              <w:t>井冈山精神</w:t>
            </w:r>
            <w:r w:rsidR="00B7398A" w:rsidRPr="007328E7">
              <w:rPr>
                <w:rFonts w:asciiTheme="minorEastAsia" w:eastAsiaTheme="minorEastAsia" w:hAnsiTheme="minorEastAsia"/>
                <w:color w:val="000000" w:themeColor="text1"/>
                <w:sz w:val="24"/>
                <w:szCs w:val="24"/>
              </w:rPr>
              <w:t>、</w:t>
            </w:r>
            <w:r w:rsidRPr="007328E7">
              <w:rPr>
                <w:rFonts w:asciiTheme="minorEastAsia" w:eastAsiaTheme="minorEastAsia" w:hAnsiTheme="minorEastAsia"/>
                <w:color w:val="000000" w:themeColor="text1"/>
                <w:sz w:val="24"/>
                <w:szCs w:val="24"/>
              </w:rPr>
              <w:t>长征精神</w:t>
            </w:r>
          </w:p>
        </w:tc>
        <w:tc>
          <w:tcPr>
            <w:tcW w:w="1701" w:type="dxa"/>
          </w:tcPr>
          <w:p w:rsidR="004A0A5A" w:rsidRPr="007328E7" w:rsidRDefault="004A0A5A" w:rsidP="00B7398A">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color w:val="000000" w:themeColor="text1"/>
                <w:sz w:val="24"/>
                <w:szCs w:val="24"/>
              </w:rPr>
              <w:t>电影《建军大业》</w:t>
            </w:r>
            <w:r w:rsidR="00205A47" w:rsidRPr="007328E7">
              <w:rPr>
                <w:rFonts w:asciiTheme="minorEastAsia" w:eastAsiaTheme="minorEastAsia" w:hAnsiTheme="minorEastAsia"/>
                <w:color w:val="000000" w:themeColor="text1"/>
                <w:sz w:val="24"/>
                <w:szCs w:val="24"/>
              </w:rPr>
              <w:t>、</w:t>
            </w:r>
            <w:r w:rsidRPr="007328E7">
              <w:rPr>
                <w:rFonts w:asciiTheme="minorEastAsia" w:eastAsiaTheme="minorEastAsia" w:hAnsiTheme="minorEastAsia" w:hint="eastAsia"/>
                <w:color w:val="000000" w:themeColor="text1"/>
                <w:sz w:val="24"/>
                <w:szCs w:val="24"/>
              </w:rPr>
              <w:t>电视剧《长征》</w:t>
            </w:r>
            <w:r w:rsidR="00205A47" w:rsidRPr="007328E7">
              <w:rPr>
                <w:rFonts w:asciiTheme="minorEastAsia" w:eastAsiaTheme="minorEastAsia" w:hAnsiTheme="minorEastAsia" w:hint="eastAsia"/>
                <w:color w:val="000000" w:themeColor="text1"/>
                <w:sz w:val="24"/>
                <w:szCs w:val="24"/>
              </w:rPr>
              <w:t>、</w:t>
            </w:r>
            <w:r w:rsidR="00B7398A" w:rsidRPr="007328E7">
              <w:rPr>
                <w:rFonts w:asciiTheme="minorEastAsia" w:eastAsiaTheme="minorEastAsia" w:hAnsiTheme="minorEastAsia" w:hint="eastAsia"/>
                <w:color w:val="000000" w:themeColor="text1"/>
                <w:sz w:val="24"/>
                <w:szCs w:val="24"/>
              </w:rPr>
              <w:t>油画</w:t>
            </w:r>
            <w:r w:rsidR="00205A47" w:rsidRPr="007328E7">
              <w:rPr>
                <w:rFonts w:asciiTheme="minorEastAsia" w:eastAsiaTheme="minorEastAsia" w:hAnsiTheme="minorEastAsia" w:hint="eastAsia"/>
                <w:color w:val="000000" w:themeColor="text1"/>
                <w:sz w:val="24"/>
                <w:szCs w:val="24"/>
              </w:rPr>
              <w:t>《南昌起义》</w:t>
            </w:r>
          </w:p>
        </w:tc>
      </w:tr>
      <w:tr w:rsidR="007328E7" w:rsidRPr="007328E7" w:rsidTr="00AE4BE0">
        <w:tc>
          <w:tcPr>
            <w:tcW w:w="1806" w:type="dxa"/>
          </w:tcPr>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t>抗日战争时期</w:t>
            </w:r>
          </w:p>
        </w:tc>
        <w:tc>
          <w:tcPr>
            <w:tcW w:w="2164" w:type="dxa"/>
          </w:tcPr>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color w:val="000000" w:themeColor="text1"/>
                <w:sz w:val="24"/>
                <w:szCs w:val="24"/>
              </w:rPr>
              <w:t>抗日民族统一战线</w:t>
            </w:r>
          </w:p>
        </w:tc>
        <w:tc>
          <w:tcPr>
            <w:tcW w:w="1559" w:type="dxa"/>
          </w:tcPr>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t>敌后抗日根据地建设的自然条件</w:t>
            </w:r>
          </w:p>
        </w:tc>
        <w:tc>
          <w:tcPr>
            <w:tcW w:w="1417" w:type="dxa"/>
          </w:tcPr>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color w:val="000000" w:themeColor="text1"/>
                <w:sz w:val="24"/>
                <w:szCs w:val="24"/>
              </w:rPr>
              <w:t>延安精神</w:t>
            </w:r>
            <w:r w:rsidR="00205A47" w:rsidRPr="007328E7">
              <w:rPr>
                <w:rFonts w:asciiTheme="minorEastAsia" w:eastAsiaTheme="minorEastAsia" w:hAnsiTheme="minorEastAsia"/>
                <w:color w:val="000000" w:themeColor="text1"/>
                <w:sz w:val="24"/>
                <w:szCs w:val="24"/>
              </w:rPr>
              <w:t>、</w:t>
            </w:r>
          </w:p>
          <w:p w:rsidR="004A0A5A" w:rsidRPr="007328E7" w:rsidRDefault="00B7398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color w:val="000000" w:themeColor="text1"/>
                <w:sz w:val="24"/>
                <w:szCs w:val="24"/>
              </w:rPr>
              <w:t>抗战</w:t>
            </w:r>
            <w:r w:rsidR="004A0A5A" w:rsidRPr="007328E7">
              <w:rPr>
                <w:rFonts w:asciiTheme="minorEastAsia" w:eastAsiaTheme="minorEastAsia" w:hAnsiTheme="minorEastAsia"/>
                <w:color w:val="000000" w:themeColor="text1"/>
                <w:sz w:val="24"/>
                <w:szCs w:val="24"/>
              </w:rPr>
              <w:t>精神</w:t>
            </w:r>
          </w:p>
        </w:tc>
        <w:tc>
          <w:tcPr>
            <w:tcW w:w="1701" w:type="dxa"/>
          </w:tcPr>
          <w:p w:rsidR="004A0A5A" w:rsidRPr="007328E7" w:rsidRDefault="004A0A5A" w:rsidP="00205A47">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t>抗战</w:t>
            </w:r>
            <w:r w:rsidR="00205A47" w:rsidRPr="007328E7">
              <w:rPr>
                <w:rFonts w:asciiTheme="minorEastAsia" w:eastAsiaTheme="minorEastAsia" w:hAnsiTheme="minorEastAsia" w:hint="eastAsia"/>
                <w:color w:val="000000" w:themeColor="text1"/>
                <w:sz w:val="24"/>
                <w:szCs w:val="24"/>
              </w:rPr>
              <w:t>时期</w:t>
            </w:r>
            <w:r w:rsidRPr="007328E7">
              <w:rPr>
                <w:rFonts w:asciiTheme="minorEastAsia" w:eastAsiaTheme="minorEastAsia" w:hAnsiTheme="minorEastAsia" w:hint="eastAsia"/>
                <w:color w:val="000000" w:themeColor="text1"/>
                <w:sz w:val="24"/>
                <w:szCs w:val="24"/>
              </w:rPr>
              <w:t>宣传画</w:t>
            </w:r>
            <w:r w:rsidR="00407A32" w:rsidRPr="007328E7">
              <w:rPr>
                <w:rFonts w:asciiTheme="minorEastAsia" w:eastAsiaTheme="minorEastAsia" w:hAnsiTheme="minorEastAsia" w:hint="eastAsia"/>
                <w:color w:val="000000" w:themeColor="text1"/>
                <w:sz w:val="24"/>
                <w:szCs w:val="24"/>
              </w:rPr>
              <w:t>和油画、</w:t>
            </w:r>
            <w:r w:rsidRPr="007328E7">
              <w:rPr>
                <w:rFonts w:asciiTheme="minorEastAsia" w:eastAsiaTheme="minorEastAsia" w:hAnsiTheme="minorEastAsia" w:hint="eastAsia"/>
                <w:color w:val="000000" w:themeColor="text1"/>
                <w:sz w:val="24"/>
                <w:szCs w:val="24"/>
              </w:rPr>
              <w:t>歌曲《义勇军进行曲》</w:t>
            </w:r>
          </w:p>
        </w:tc>
      </w:tr>
      <w:tr w:rsidR="007328E7" w:rsidRPr="007328E7" w:rsidTr="00AE4BE0">
        <w:tc>
          <w:tcPr>
            <w:tcW w:w="1806" w:type="dxa"/>
          </w:tcPr>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color w:val="000000" w:themeColor="text1"/>
                <w:sz w:val="24"/>
                <w:szCs w:val="24"/>
              </w:rPr>
              <w:t>解放战争时期</w:t>
            </w:r>
          </w:p>
        </w:tc>
        <w:tc>
          <w:tcPr>
            <w:tcW w:w="2164" w:type="dxa"/>
          </w:tcPr>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t>三大战役</w:t>
            </w:r>
          </w:p>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color w:val="000000" w:themeColor="text1"/>
                <w:sz w:val="24"/>
                <w:szCs w:val="24"/>
              </w:rPr>
              <w:t>渡江战役</w:t>
            </w:r>
          </w:p>
        </w:tc>
        <w:tc>
          <w:tcPr>
            <w:tcW w:w="1559" w:type="dxa"/>
          </w:tcPr>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color w:val="000000" w:themeColor="text1"/>
                <w:sz w:val="24"/>
                <w:szCs w:val="24"/>
              </w:rPr>
              <w:t>三大战役作战示意图</w:t>
            </w:r>
          </w:p>
        </w:tc>
        <w:tc>
          <w:tcPr>
            <w:tcW w:w="1417" w:type="dxa"/>
          </w:tcPr>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t>西柏坡精神</w:t>
            </w:r>
          </w:p>
        </w:tc>
        <w:tc>
          <w:tcPr>
            <w:tcW w:w="1701" w:type="dxa"/>
          </w:tcPr>
          <w:p w:rsidR="004A0A5A" w:rsidRPr="007328E7" w:rsidRDefault="004A0A5A" w:rsidP="00AE4BE0">
            <w:pPr>
              <w:spacing w:line="360" w:lineRule="auto"/>
              <w:rPr>
                <w:rFonts w:asciiTheme="minorEastAsia" w:eastAsiaTheme="minorEastAsia" w:hAnsiTheme="minorEastAsia"/>
                <w:color w:val="000000" w:themeColor="text1"/>
                <w:sz w:val="24"/>
                <w:szCs w:val="24"/>
              </w:rPr>
            </w:pPr>
            <w:r w:rsidRPr="007328E7">
              <w:rPr>
                <w:rFonts w:asciiTheme="minorEastAsia" w:eastAsiaTheme="minorEastAsia" w:hAnsiTheme="minorEastAsia" w:hint="eastAsia"/>
                <w:color w:val="000000" w:themeColor="text1"/>
                <w:sz w:val="24"/>
                <w:szCs w:val="24"/>
              </w:rPr>
              <w:t>电视剧《大决战》、歌曲《没有共产党就没有新中国》</w:t>
            </w:r>
          </w:p>
        </w:tc>
      </w:tr>
    </w:tbl>
    <w:p w:rsidR="004A0A5A" w:rsidRPr="007328E7" w:rsidRDefault="00D86412" w:rsidP="00C30BD6">
      <w:pPr>
        <w:spacing w:line="360" w:lineRule="auto"/>
        <w:ind w:firstLineChars="200" w:firstLine="482"/>
        <w:rPr>
          <w:rFonts w:ascii="宋体" w:hAnsi="宋体"/>
          <w:b/>
          <w:bCs/>
          <w:color w:val="000000" w:themeColor="text1"/>
          <w:sz w:val="24"/>
          <w:szCs w:val="24"/>
        </w:rPr>
      </w:pPr>
      <w:r w:rsidRPr="007328E7">
        <w:rPr>
          <w:rFonts w:ascii="宋体" w:hAnsi="宋体"/>
          <w:b/>
          <w:bCs/>
          <w:color w:val="000000" w:themeColor="text1"/>
          <w:sz w:val="24"/>
          <w:szCs w:val="24"/>
        </w:rPr>
        <w:t>（四）</w:t>
      </w:r>
      <w:r w:rsidR="004A0A5A" w:rsidRPr="007328E7">
        <w:rPr>
          <w:rFonts w:ascii="宋体" w:hAnsi="宋体" w:hint="eastAsia"/>
          <w:b/>
          <w:bCs/>
          <w:color w:val="000000" w:themeColor="text1"/>
          <w:sz w:val="24"/>
          <w:szCs w:val="24"/>
        </w:rPr>
        <w:t>活动过程与方法</w:t>
      </w:r>
    </w:p>
    <w:p w:rsidR="004A0A5A" w:rsidRPr="007328E7" w:rsidRDefault="00D86412" w:rsidP="004A0A5A">
      <w:pPr>
        <w:spacing w:line="360" w:lineRule="auto"/>
        <w:ind w:firstLineChars="200" w:firstLine="480"/>
        <w:rPr>
          <w:rFonts w:ascii="宋体" w:hAnsi="宋体"/>
          <w:bCs/>
          <w:color w:val="000000" w:themeColor="text1"/>
          <w:sz w:val="24"/>
          <w:szCs w:val="24"/>
        </w:rPr>
      </w:pPr>
      <w:r w:rsidRPr="007328E7">
        <w:rPr>
          <w:rFonts w:ascii="宋体" w:hAnsi="宋体" w:hint="eastAsia"/>
          <w:bCs/>
          <w:color w:val="000000" w:themeColor="text1"/>
          <w:sz w:val="24"/>
          <w:szCs w:val="24"/>
        </w:rPr>
        <w:t>1.</w:t>
      </w:r>
      <w:r w:rsidR="004A0A5A" w:rsidRPr="007328E7">
        <w:rPr>
          <w:rFonts w:ascii="宋体" w:hAnsi="宋体" w:hint="eastAsia"/>
          <w:bCs/>
          <w:color w:val="000000" w:themeColor="text1"/>
          <w:sz w:val="24"/>
          <w:szCs w:val="24"/>
        </w:rPr>
        <w:t>问题驱动：</w:t>
      </w:r>
      <w:r w:rsidR="0064478A" w:rsidRPr="007328E7">
        <w:rPr>
          <w:color w:val="000000" w:themeColor="text1"/>
          <w:sz w:val="24"/>
          <w:szCs w:val="24"/>
        </w:rPr>
        <w:t>在革命战争年代，</w:t>
      </w:r>
      <w:r w:rsidR="0064478A" w:rsidRPr="007328E7">
        <w:rPr>
          <w:rFonts w:ascii="宋体" w:hAnsi="宋体" w:hint="eastAsia"/>
          <w:bCs/>
          <w:color w:val="000000" w:themeColor="text1"/>
          <w:sz w:val="24"/>
          <w:szCs w:val="24"/>
        </w:rPr>
        <w:t>红色文化是如何</w:t>
      </w:r>
      <w:r w:rsidR="004A0A5A" w:rsidRPr="007328E7">
        <w:rPr>
          <w:rFonts w:ascii="宋体" w:hAnsi="宋体" w:hint="eastAsia"/>
          <w:bCs/>
          <w:color w:val="000000" w:themeColor="text1"/>
          <w:sz w:val="24"/>
          <w:szCs w:val="24"/>
        </w:rPr>
        <w:t>形成</w:t>
      </w:r>
      <w:r w:rsidR="0064478A" w:rsidRPr="007328E7">
        <w:rPr>
          <w:rFonts w:ascii="宋体" w:hAnsi="宋体" w:hint="eastAsia"/>
          <w:bCs/>
          <w:color w:val="000000" w:themeColor="text1"/>
          <w:sz w:val="24"/>
          <w:szCs w:val="24"/>
        </w:rPr>
        <w:t>和发展</w:t>
      </w:r>
      <w:r w:rsidR="004A0A5A" w:rsidRPr="007328E7">
        <w:rPr>
          <w:rFonts w:ascii="宋体" w:hAnsi="宋体" w:hint="eastAsia"/>
          <w:bCs/>
          <w:color w:val="000000" w:themeColor="text1"/>
          <w:sz w:val="24"/>
          <w:szCs w:val="24"/>
        </w:rPr>
        <w:t xml:space="preserve">的？不同历史时期红色文化的精神内涵有何不同？ </w:t>
      </w:r>
    </w:p>
    <w:p w:rsidR="004A0A5A" w:rsidRPr="007328E7" w:rsidRDefault="00D86412" w:rsidP="004A0A5A">
      <w:pPr>
        <w:spacing w:line="360" w:lineRule="auto"/>
        <w:ind w:firstLineChars="200" w:firstLine="480"/>
        <w:rPr>
          <w:rFonts w:ascii="宋体" w:hAnsi="宋体"/>
          <w:bCs/>
          <w:color w:val="000000" w:themeColor="text1"/>
          <w:sz w:val="24"/>
          <w:szCs w:val="24"/>
        </w:rPr>
      </w:pPr>
      <w:r w:rsidRPr="007328E7">
        <w:rPr>
          <w:rFonts w:ascii="宋体" w:hAnsi="宋体"/>
          <w:bCs/>
          <w:color w:val="000000" w:themeColor="text1"/>
          <w:sz w:val="24"/>
          <w:szCs w:val="24"/>
        </w:rPr>
        <w:t>2.</w:t>
      </w:r>
      <w:r w:rsidR="004A0A5A" w:rsidRPr="007328E7">
        <w:rPr>
          <w:rFonts w:ascii="宋体" w:hAnsi="宋体" w:hint="eastAsia"/>
          <w:bCs/>
          <w:color w:val="000000" w:themeColor="text1"/>
          <w:sz w:val="24"/>
          <w:szCs w:val="24"/>
        </w:rPr>
        <w:t>合作探究：全班分为若干小组，分别对国民革命时期、土地革命时期、抗日战争时期、解放战争时期中国共产党领导中国人民进行革命斗争的史实进行深度学习和研究。要求每个小组将搜集到的文献材料、地图以及影音资料结合起来，从多学科视角对这些材料进行分析，并归纳和总结各个历史时期红色文化的精神内涵。</w:t>
      </w:r>
    </w:p>
    <w:p w:rsidR="004A0A5A" w:rsidRPr="007328E7" w:rsidRDefault="00D86412" w:rsidP="004A0A5A">
      <w:pPr>
        <w:spacing w:line="360" w:lineRule="auto"/>
        <w:ind w:firstLineChars="200" w:firstLine="480"/>
        <w:rPr>
          <w:rFonts w:ascii="宋体" w:hAnsi="宋体"/>
          <w:bCs/>
          <w:color w:val="000000" w:themeColor="text1"/>
          <w:sz w:val="24"/>
          <w:szCs w:val="24"/>
        </w:rPr>
      </w:pPr>
      <w:r w:rsidRPr="007328E7">
        <w:rPr>
          <w:rFonts w:ascii="宋体" w:hAnsi="宋体"/>
          <w:bCs/>
          <w:color w:val="000000" w:themeColor="text1"/>
          <w:sz w:val="24"/>
          <w:szCs w:val="24"/>
        </w:rPr>
        <w:t>3.</w:t>
      </w:r>
      <w:r w:rsidR="004A0A5A" w:rsidRPr="007328E7">
        <w:rPr>
          <w:rFonts w:ascii="宋体" w:hAnsi="宋体" w:hint="eastAsia"/>
          <w:bCs/>
          <w:color w:val="000000" w:themeColor="text1"/>
          <w:sz w:val="24"/>
          <w:szCs w:val="24"/>
        </w:rPr>
        <w:t>成果展示：各小组将各自的研究成果，编写成“小小红船上诞生的中国共产党”、“星星之火已成燎原之势”“没有共产党，就没有新中国”等研究报告，并制作成</w:t>
      </w:r>
      <w:r w:rsidR="004A0A5A" w:rsidRPr="007328E7">
        <w:rPr>
          <w:rFonts w:ascii="宋体" w:hAnsi="宋体"/>
          <w:bCs/>
          <w:color w:val="000000" w:themeColor="text1"/>
          <w:sz w:val="24"/>
          <w:szCs w:val="24"/>
        </w:rPr>
        <w:t>PPT,</w:t>
      </w:r>
      <w:r w:rsidR="004A0A5A" w:rsidRPr="007328E7">
        <w:rPr>
          <w:rFonts w:ascii="宋体" w:hAnsi="宋体" w:hint="eastAsia"/>
          <w:bCs/>
          <w:color w:val="000000" w:themeColor="text1"/>
          <w:sz w:val="24"/>
          <w:szCs w:val="24"/>
        </w:rPr>
        <w:t>派代表向全班进行展示，学生之间进行交流。</w:t>
      </w:r>
    </w:p>
    <w:p w:rsidR="004A0A5A" w:rsidRPr="007328E7" w:rsidRDefault="00D86412" w:rsidP="004A0A5A">
      <w:pPr>
        <w:spacing w:line="360" w:lineRule="auto"/>
        <w:ind w:firstLineChars="200" w:firstLine="480"/>
        <w:rPr>
          <w:rFonts w:ascii="宋体" w:hAnsi="宋体"/>
          <w:bCs/>
          <w:color w:val="000000" w:themeColor="text1"/>
          <w:sz w:val="24"/>
          <w:szCs w:val="24"/>
        </w:rPr>
      </w:pPr>
      <w:r w:rsidRPr="007328E7">
        <w:rPr>
          <w:rFonts w:ascii="宋体" w:hAnsi="宋体" w:hint="eastAsia"/>
          <w:bCs/>
          <w:color w:val="000000" w:themeColor="text1"/>
          <w:sz w:val="24"/>
          <w:szCs w:val="24"/>
        </w:rPr>
        <w:lastRenderedPageBreak/>
        <w:t>4.</w:t>
      </w:r>
      <w:r w:rsidR="004A0A5A" w:rsidRPr="007328E7">
        <w:rPr>
          <w:rFonts w:ascii="宋体" w:hAnsi="宋体"/>
          <w:bCs/>
          <w:color w:val="000000" w:themeColor="text1"/>
          <w:sz w:val="24"/>
          <w:szCs w:val="24"/>
        </w:rPr>
        <w:t>活动评价：参考上述评价量表进行自评、同学互评，最后教师进行综合评价。</w:t>
      </w:r>
    </w:p>
    <w:p w:rsidR="004A0A5A" w:rsidRPr="007328E7" w:rsidRDefault="00D86412" w:rsidP="00D86412">
      <w:pPr>
        <w:spacing w:line="360" w:lineRule="auto"/>
        <w:ind w:firstLineChars="200" w:firstLine="482"/>
        <w:rPr>
          <w:rFonts w:ascii="宋体" w:hAnsi="宋体"/>
          <w:b/>
          <w:bCs/>
          <w:color w:val="000000" w:themeColor="text1"/>
          <w:sz w:val="24"/>
          <w:szCs w:val="24"/>
        </w:rPr>
      </w:pPr>
      <w:r w:rsidRPr="007328E7">
        <w:rPr>
          <w:rFonts w:ascii="宋体" w:hAnsi="宋体"/>
          <w:b/>
          <w:bCs/>
          <w:color w:val="000000" w:themeColor="text1"/>
          <w:sz w:val="24"/>
          <w:szCs w:val="24"/>
        </w:rPr>
        <w:t>（五）</w:t>
      </w:r>
      <w:r w:rsidR="004A0A5A" w:rsidRPr="007328E7">
        <w:rPr>
          <w:rFonts w:ascii="宋体" w:hAnsi="宋体" w:hint="eastAsia"/>
          <w:b/>
          <w:bCs/>
          <w:color w:val="000000" w:themeColor="text1"/>
          <w:sz w:val="24"/>
          <w:szCs w:val="24"/>
        </w:rPr>
        <w:t>活动延伸</w:t>
      </w:r>
    </w:p>
    <w:p w:rsidR="004A0A5A" w:rsidRPr="007328E7" w:rsidRDefault="004A0A5A" w:rsidP="004A0A5A">
      <w:pPr>
        <w:spacing w:line="360" w:lineRule="auto"/>
        <w:ind w:firstLineChars="200" w:firstLine="480"/>
        <w:rPr>
          <w:rFonts w:ascii="宋体" w:hAnsi="宋体"/>
          <w:bCs/>
          <w:color w:val="000000" w:themeColor="text1"/>
          <w:sz w:val="24"/>
          <w:szCs w:val="24"/>
        </w:rPr>
      </w:pPr>
      <w:r w:rsidRPr="007328E7">
        <w:rPr>
          <w:rFonts w:ascii="宋体" w:hAnsi="宋体" w:hint="eastAsia"/>
          <w:bCs/>
          <w:color w:val="000000" w:themeColor="text1"/>
          <w:sz w:val="24"/>
          <w:szCs w:val="24"/>
        </w:rPr>
        <w:t>在对红色文化有一个比较深刻认识的基础上，教师引导学生进一步思考：今天的我们应如何延续这些红色革命精神？考虑到部分初中学生已经加入了共青团，这一部分学生可以将共青团和共产党的关系作为切入点来进行探究。还可以利用当地的红色文化资源开展相关的参观考察活动，做进一步的活动拓展。例如浙江嘉兴地区的学校，可以组织学生参观南湖红船和南湖革命纪念馆，上海的学生可以参观“一大”会址。</w:t>
      </w:r>
    </w:p>
    <w:p w:rsidR="00EB71EC" w:rsidRPr="007328E7" w:rsidRDefault="00EB71EC" w:rsidP="00EB71EC">
      <w:pPr>
        <w:spacing w:line="360" w:lineRule="auto"/>
        <w:ind w:firstLineChars="200" w:firstLine="480"/>
        <w:rPr>
          <w:rFonts w:ascii="宋体" w:hAnsi="宋体"/>
          <w:bCs/>
          <w:color w:val="000000" w:themeColor="text1"/>
          <w:sz w:val="24"/>
          <w:szCs w:val="24"/>
        </w:rPr>
      </w:pPr>
      <w:r w:rsidRPr="007328E7">
        <w:rPr>
          <w:rFonts w:ascii="宋体" w:hAnsi="宋体"/>
          <w:bCs/>
          <w:color w:val="000000" w:themeColor="text1"/>
          <w:sz w:val="24"/>
          <w:szCs w:val="24"/>
        </w:rPr>
        <w:t>总之，跨学科主题学习是初中历史课程标准提出的新要求。因此，在历史教学中，一方面我们需要根据课程标准的要求，积极开发基于历史内容的跨学科学习主题；另一方面，还需要探索跨学科主题学习活动开展的方法和策略，以促进学生核心素养的有效落实。</w:t>
      </w:r>
    </w:p>
    <w:p w:rsidR="00E57C6D" w:rsidRPr="007328E7" w:rsidRDefault="00E57C6D" w:rsidP="00EB71EC">
      <w:pPr>
        <w:spacing w:line="360" w:lineRule="auto"/>
        <w:ind w:firstLineChars="200" w:firstLine="480"/>
        <w:rPr>
          <w:rFonts w:ascii="宋体" w:hAnsi="宋体"/>
          <w:bCs/>
          <w:color w:val="000000" w:themeColor="text1"/>
          <w:sz w:val="24"/>
          <w:szCs w:val="24"/>
        </w:rPr>
      </w:pPr>
    </w:p>
    <w:p w:rsidR="00205551" w:rsidRPr="007328E7" w:rsidRDefault="00E57C6D" w:rsidP="00E57C6D">
      <w:pPr>
        <w:spacing w:line="360" w:lineRule="auto"/>
        <w:rPr>
          <w:rFonts w:ascii="微软雅黑" w:eastAsia="微软雅黑" w:hAnsi="微软雅黑"/>
          <w:b/>
          <w:bCs/>
          <w:color w:val="000000" w:themeColor="text1"/>
          <w:sz w:val="24"/>
          <w:szCs w:val="24"/>
        </w:rPr>
      </w:pPr>
      <w:r w:rsidRPr="007328E7">
        <w:rPr>
          <w:rFonts w:ascii="微软雅黑" w:eastAsia="微软雅黑" w:hAnsi="微软雅黑"/>
          <w:b/>
          <w:bCs/>
          <w:color w:val="000000" w:themeColor="text1"/>
          <w:sz w:val="24"/>
          <w:szCs w:val="24"/>
        </w:rPr>
        <w:t>参考文献</w:t>
      </w:r>
    </w:p>
    <w:p w:rsidR="0006256A" w:rsidRPr="007328E7" w:rsidRDefault="0006256A" w:rsidP="0006256A">
      <w:pPr>
        <w:spacing w:line="360" w:lineRule="auto"/>
        <w:rPr>
          <w:rFonts w:ascii="宋体" w:hAnsi="宋体"/>
          <w:bCs/>
          <w:color w:val="000000" w:themeColor="text1"/>
          <w:sz w:val="24"/>
          <w:szCs w:val="24"/>
        </w:rPr>
      </w:pPr>
      <w:r w:rsidRPr="007328E7">
        <w:rPr>
          <w:rFonts w:ascii="宋体" w:hAnsi="宋体" w:hint="eastAsia"/>
          <w:bCs/>
          <w:color w:val="000000" w:themeColor="text1"/>
          <w:sz w:val="24"/>
          <w:szCs w:val="24"/>
        </w:rPr>
        <w:t>［</w:t>
      </w:r>
      <w:r w:rsidRPr="007328E7">
        <w:rPr>
          <w:rFonts w:ascii="宋体" w:hAnsi="宋体"/>
          <w:bCs/>
          <w:color w:val="000000" w:themeColor="text1"/>
          <w:sz w:val="24"/>
          <w:szCs w:val="24"/>
        </w:rPr>
        <w:t>1</w:t>
      </w:r>
      <w:r w:rsidRPr="007328E7">
        <w:rPr>
          <w:rFonts w:ascii="宋体" w:hAnsi="宋体" w:hint="eastAsia"/>
          <w:bCs/>
          <w:color w:val="000000" w:themeColor="text1"/>
          <w:sz w:val="24"/>
          <w:szCs w:val="24"/>
        </w:rPr>
        <w:t>］中华人民共和国教育部.义务教育课程方案［</w:t>
      </w:r>
      <w:r w:rsidRPr="007328E7">
        <w:rPr>
          <w:rFonts w:ascii="宋体" w:hAnsi="宋体"/>
          <w:bCs/>
          <w:color w:val="000000" w:themeColor="text1"/>
          <w:sz w:val="24"/>
          <w:szCs w:val="24"/>
        </w:rPr>
        <w:t>M</w:t>
      </w:r>
      <w:r w:rsidRPr="007328E7">
        <w:rPr>
          <w:rFonts w:ascii="宋体" w:hAnsi="宋体" w:hint="eastAsia"/>
          <w:bCs/>
          <w:color w:val="000000" w:themeColor="text1"/>
          <w:sz w:val="24"/>
          <w:szCs w:val="24"/>
        </w:rPr>
        <w:t>］.北京:北京师范大学出版社，</w:t>
      </w:r>
      <w:r w:rsidRPr="007328E7">
        <w:rPr>
          <w:rFonts w:ascii="宋体" w:hAnsi="宋体"/>
          <w:bCs/>
          <w:color w:val="000000" w:themeColor="text1"/>
          <w:sz w:val="24"/>
          <w:szCs w:val="24"/>
        </w:rPr>
        <w:t>2022</w:t>
      </w:r>
      <w:r w:rsidRPr="007328E7">
        <w:rPr>
          <w:rFonts w:ascii="宋体" w:hAnsi="宋体" w:hint="eastAsia"/>
          <w:bCs/>
          <w:color w:val="000000" w:themeColor="text1"/>
          <w:sz w:val="24"/>
          <w:szCs w:val="24"/>
        </w:rPr>
        <w:t>:</w:t>
      </w:r>
      <w:r w:rsidRPr="007328E7">
        <w:rPr>
          <w:rFonts w:ascii="宋体" w:hAnsi="宋体"/>
          <w:bCs/>
          <w:color w:val="000000" w:themeColor="text1"/>
          <w:sz w:val="24"/>
          <w:szCs w:val="24"/>
        </w:rPr>
        <w:t>11</w:t>
      </w:r>
      <w:r w:rsidRPr="007328E7">
        <w:rPr>
          <w:rFonts w:ascii="宋体" w:hAnsi="宋体" w:hint="eastAsia"/>
          <w:bCs/>
          <w:color w:val="000000" w:themeColor="text1"/>
          <w:sz w:val="24"/>
          <w:szCs w:val="24"/>
        </w:rPr>
        <w:t>.</w:t>
      </w:r>
    </w:p>
    <w:p w:rsidR="00FD3E5E" w:rsidRPr="007328E7" w:rsidRDefault="00E64D40" w:rsidP="008704A8">
      <w:pPr>
        <w:spacing w:line="360" w:lineRule="auto"/>
        <w:rPr>
          <w:rFonts w:ascii="宋体" w:hAnsi="宋体"/>
          <w:bCs/>
          <w:color w:val="000000" w:themeColor="text1"/>
          <w:sz w:val="24"/>
          <w:szCs w:val="24"/>
        </w:rPr>
      </w:pPr>
      <w:r w:rsidRPr="007328E7">
        <w:rPr>
          <w:rFonts w:ascii="宋体" w:hAnsi="宋体" w:hint="eastAsia"/>
          <w:bCs/>
          <w:color w:val="000000" w:themeColor="text1"/>
          <w:sz w:val="24"/>
          <w:szCs w:val="24"/>
        </w:rPr>
        <w:t>［</w:t>
      </w:r>
      <w:r w:rsidR="0006256A" w:rsidRPr="007328E7">
        <w:rPr>
          <w:rFonts w:ascii="宋体" w:hAnsi="宋体"/>
          <w:bCs/>
          <w:color w:val="000000" w:themeColor="text1"/>
          <w:sz w:val="24"/>
          <w:szCs w:val="24"/>
        </w:rPr>
        <w:t>2</w:t>
      </w:r>
      <w:r w:rsidRPr="007328E7">
        <w:rPr>
          <w:rFonts w:ascii="宋体" w:hAnsi="宋体" w:hint="eastAsia"/>
          <w:bCs/>
          <w:color w:val="000000" w:themeColor="text1"/>
          <w:sz w:val="24"/>
          <w:szCs w:val="24"/>
        </w:rPr>
        <w:t>］</w:t>
      </w:r>
      <w:r w:rsidRPr="007328E7">
        <w:rPr>
          <w:rFonts w:ascii="宋体" w:hAnsi="宋体"/>
          <w:bCs/>
          <w:color w:val="000000" w:themeColor="text1"/>
          <w:sz w:val="24"/>
          <w:szCs w:val="24"/>
        </w:rPr>
        <w:t>刘仲林</w:t>
      </w:r>
      <w:r w:rsidRPr="007328E7">
        <w:rPr>
          <w:rFonts w:ascii="宋体" w:hAnsi="宋体" w:hint="eastAsia"/>
          <w:bCs/>
          <w:color w:val="000000" w:themeColor="text1"/>
          <w:sz w:val="24"/>
          <w:szCs w:val="24"/>
        </w:rPr>
        <w:t>.</w:t>
      </w:r>
      <w:r w:rsidR="00EE6059" w:rsidRPr="007328E7">
        <w:rPr>
          <w:rFonts w:ascii="宋体" w:hAnsi="宋体"/>
          <w:bCs/>
          <w:color w:val="000000" w:themeColor="text1"/>
          <w:sz w:val="24"/>
          <w:szCs w:val="24"/>
        </w:rPr>
        <w:t>交叉科学时代的交叉研究</w:t>
      </w:r>
      <w:r w:rsidRPr="007328E7">
        <w:rPr>
          <w:rFonts w:ascii="宋体" w:hAnsi="宋体" w:hint="eastAsia"/>
          <w:bCs/>
          <w:color w:val="000000" w:themeColor="text1"/>
          <w:sz w:val="24"/>
          <w:szCs w:val="24"/>
        </w:rPr>
        <w:t>［J］.</w:t>
      </w:r>
      <w:r w:rsidR="00EE6059" w:rsidRPr="007328E7">
        <w:rPr>
          <w:rFonts w:ascii="宋体" w:hAnsi="宋体"/>
          <w:bCs/>
          <w:color w:val="000000" w:themeColor="text1"/>
          <w:sz w:val="24"/>
          <w:szCs w:val="24"/>
        </w:rPr>
        <w:t>科学学研究，</w:t>
      </w:r>
      <w:r w:rsidR="00EE6059" w:rsidRPr="007328E7">
        <w:rPr>
          <w:rFonts w:ascii="宋体" w:hAnsi="宋体" w:hint="eastAsia"/>
          <w:bCs/>
          <w:color w:val="000000" w:themeColor="text1"/>
          <w:sz w:val="24"/>
          <w:szCs w:val="24"/>
        </w:rPr>
        <w:t>1</w:t>
      </w:r>
      <w:r w:rsidR="00EE6059" w:rsidRPr="007328E7">
        <w:rPr>
          <w:rFonts w:ascii="宋体" w:hAnsi="宋体"/>
          <w:bCs/>
          <w:color w:val="000000" w:themeColor="text1"/>
          <w:sz w:val="24"/>
          <w:szCs w:val="24"/>
        </w:rPr>
        <w:t>993</w:t>
      </w:r>
      <w:r w:rsidR="008203E7" w:rsidRPr="007328E7">
        <w:rPr>
          <w:rFonts w:ascii="宋体" w:hAnsi="宋体" w:hint="eastAsia"/>
          <w:bCs/>
          <w:color w:val="000000" w:themeColor="text1"/>
          <w:sz w:val="24"/>
          <w:szCs w:val="24"/>
        </w:rPr>
        <w:t>(</w:t>
      </w:r>
      <w:r w:rsidR="00EE6059" w:rsidRPr="007328E7">
        <w:rPr>
          <w:rFonts w:ascii="宋体" w:hAnsi="宋体" w:hint="eastAsia"/>
          <w:bCs/>
          <w:color w:val="000000" w:themeColor="text1"/>
          <w:sz w:val="24"/>
          <w:szCs w:val="24"/>
        </w:rPr>
        <w:t>2</w:t>
      </w:r>
      <w:r w:rsidR="008203E7" w:rsidRPr="007328E7">
        <w:rPr>
          <w:rFonts w:ascii="宋体" w:hAnsi="宋体"/>
          <w:bCs/>
          <w:color w:val="000000" w:themeColor="text1"/>
          <w:sz w:val="24"/>
          <w:szCs w:val="24"/>
        </w:rPr>
        <w:t>)</w:t>
      </w:r>
      <w:r w:rsidR="00A36B9F" w:rsidRPr="007328E7">
        <w:rPr>
          <w:rFonts w:ascii="宋体" w:hAnsi="宋体" w:hint="eastAsia"/>
          <w:bCs/>
          <w:color w:val="000000" w:themeColor="text1"/>
          <w:sz w:val="24"/>
          <w:szCs w:val="24"/>
        </w:rPr>
        <w:t>:</w:t>
      </w:r>
      <w:r w:rsidR="008936CA" w:rsidRPr="007328E7">
        <w:rPr>
          <w:rFonts w:ascii="宋体" w:hAnsi="宋体"/>
          <w:bCs/>
          <w:color w:val="000000" w:themeColor="text1"/>
          <w:sz w:val="24"/>
          <w:szCs w:val="24"/>
        </w:rPr>
        <w:t>10</w:t>
      </w:r>
      <w:r w:rsidR="00EE6059" w:rsidRPr="007328E7">
        <w:rPr>
          <w:rFonts w:ascii="宋体" w:hAnsi="宋体" w:hint="eastAsia"/>
          <w:bCs/>
          <w:color w:val="000000" w:themeColor="text1"/>
          <w:sz w:val="24"/>
          <w:szCs w:val="24"/>
        </w:rPr>
        <w:t>.</w:t>
      </w:r>
    </w:p>
    <w:p w:rsidR="00FD3E5E" w:rsidRPr="007328E7" w:rsidRDefault="00E64D40" w:rsidP="00E64D40">
      <w:pPr>
        <w:spacing w:line="360" w:lineRule="auto"/>
        <w:rPr>
          <w:rFonts w:ascii="宋体" w:hAnsi="宋体"/>
          <w:bCs/>
          <w:color w:val="000000" w:themeColor="text1"/>
          <w:sz w:val="24"/>
          <w:szCs w:val="24"/>
        </w:rPr>
      </w:pPr>
      <w:r w:rsidRPr="007328E7">
        <w:rPr>
          <w:rFonts w:ascii="宋体" w:hAnsi="宋体" w:hint="eastAsia"/>
          <w:bCs/>
          <w:color w:val="000000" w:themeColor="text1"/>
          <w:sz w:val="24"/>
          <w:szCs w:val="24"/>
        </w:rPr>
        <w:t>［</w:t>
      </w:r>
      <w:r w:rsidR="0006256A" w:rsidRPr="007328E7">
        <w:rPr>
          <w:rFonts w:ascii="宋体" w:hAnsi="宋体"/>
          <w:bCs/>
          <w:color w:val="000000" w:themeColor="text1"/>
          <w:sz w:val="24"/>
          <w:szCs w:val="24"/>
        </w:rPr>
        <w:t>3</w:t>
      </w:r>
      <w:r w:rsidRPr="007328E7">
        <w:rPr>
          <w:rFonts w:ascii="宋体" w:hAnsi="宋体" w:hint="eastAsia"/>
          <w:bCs/>
          <w:color w:val="000000" w:themeColor="text1"/>
          <w:sz w:val="24"/>
          <w:szCs w:val="24"/>
        </w:rPr>
        <w:t>］</w:t>
      </w:r>
      <w:r w:rsidRPr="007328E7">
        <w:rPr>
          <w:rFonts w:ascii="宋体" w:hAnsi="宋体"/>
          <w:bCs/>
          <w:color w:val="000000" w:themeColor="text1"/>
          <w:sz w:val="24"/>
          <w:szCs w:val="24"/>
        </w:rPr>
        <w:t>罗伯茨, 克罗夫</w:t>
      </w:r>
      <w:r w:rsidRPr="007328E7">
        <w:rPr>
          <w:rFonts w:ascii="宋体" w:hAnsi="宋体" w:hint="eastAsia"/>
          <w:bCs/>
          <w:color w:val="000000" w:themeColor="text1"/>
          <w:sz w:val="24"/>
          <w:szCs w:val="24"/>
        </w:rPr>
        <w:t>.</w:t>
      </w:r>
      <w:r w:rsidRPr="007328E7">
        <w:rPr>
          <w:rFonts w:ascii="宋体" w:hAnsi="宋体"/>
          <w:bCs/>
          <w:color w:val="000000" w:themeColor="text1"/>
          <w:sz w:val="24"/>
          <w:szCs w:val="24"/>
        </w:rPr>
        <w:t xml:space="preserve"> </w:t>
      </w:r>
      <w:r w:rsidRPr="007328E7">
        <w:rPr>
          <w:rFonts w:ascii="宋体" w:hAnsi="宋体" w:hint="eastAsia"/>
          <w:bCs/>
          <w:color w:val="000000" w:themeColor="text1"/>
          <w:sz w:val="24"/>
          <w:szCs w:val="24"/>
        </w:rPr>
        <w:t>跨学科主题单元教学指南［M］.李亦菲等译，北京：中国轻工业出版社，2</w:t>
      </w:r>
      <w:r w:rsidRPr="007328E7">
        <w:rPr>
          <w:rFonts w:ascii="宋体" w:hAnsi="宋体"/>
          <w:bCs/>
          <w:color w:val="000000" w:themeColor="text1"/>
          <w:sz w:val="24"/>
          <w:szCs w:val="24"/>
        </w:rPr>
        <w:t>005：</w:t>
      </w:r>
      <w:r w:rsidRPr="007328E7">
        <w:rPr>
          <w:rFonts w:ascii="宋体" w:hAnsi="宋体" w:hint="eastAsia"/>
          <w:bCs/>
          <w:color w:val="000000" w:themeColor="text1"/>
          <w:sz w:val="24"/>
          <w:szCs w:val="24"/>
        </w:rPr>
        <w:t>1</w:t>
      </w:r>
      <w:r w:rsidRPr="007328E7">
        <w:rPr>
          <w:rFonts w:ascii="宋体" w:hAnsi="宋体"/>
          <w:bCs/>
          <w:color w:val="000000" w:themeColor="text1"/>
          <w:sz w:val="24"/>
          <w:szCs w:val="24"/>
        </w:rPr>
        <w:t>1</w:t>
      </w:r>
      <w:r w:rsidRPr="007328E7">
        <w:rPr>
          <w:rFonts w:ascii="宋体" w:hAnsi="宋体" w:hint="eastAsia"/>
          <w:bCs/>
          <w:color w:val="000000" w:themeColor="text1"/>
          <w:sz w:val="24"/>
          <w:szCs w:val="24"/>
        </w:rPr>
        <w:t>.</w:t>
      </w:r>
    </w:p>
    <w:p w:rsidR="00FD3E5E" w:rsidRPr="007328E7" w:rsidRDefault="00E64D40" w:rsidP="00E64D40">
      <w:pPr>
        <w:spacing w:line="360" w:lineRule="auto"/>
        <w:rPr>
          <w:rFonts w:ascii="宋体" w:hAnsi="宋体"/>
          <w:bCs/>
          <w:color w:val="000000" w:themeColor="text1"/>
          <w:sz w:val="24"/>
          <w:szCs w:val="24"/>
        </w:rPr>
      </w:pPr>
      <w:r w:rsidRPr="007328E7">
        <w:rPr>
          <w:rFonts w:ascii="宋体" w:hAnsi="宋体" w:hint="eastAsia"/>
          <w:bCs/>
          <w:color w:val="000000" w:themeColor="text1"/>
          <w:sz w:val="24"/>
          <w:szCs w:val="24"/>
        </w:rPr>
        <w:t>［</w:t>
      </w:r>
      <w:r w:rsidR="0006256A" w:rsidRPr="007328E7">
        <w:rPr>
          <w:rFonts w:ascii="宋体" w:hAnsi="宋体"/>
          <w:bCs/>
          <w:color w:val="000000" w:themeColor="text1"/>
          <w:sz w:val="24"/>
          <w:szCs w:val="24"/>
        </w:rPr>
        <w:t>4</w:t>
      </w:r>
      <w:r w:rsidRPr="007328E7">
        <w:rPr>
          <w:rFonts w:ascii="宋体" w:hAnsi="宋体" w:hint="eastAsia"/>
          <w:bCs/>
          <w:color w:val="000000" w:themeColor="text1"/>
          <w:sz w:val="24"/>
          <w:szCs w:val="24"/>
        </w:rPr>
        <w:t>］高文.教学模式论［</w:t>
      </w:r>
      <w:r w:rsidRPr="007328E7">
        <w:rPr>
          <w:rFonts w:ascii="宋体" w:hAnsi="宋体"/>
          <w:bCs/>
          <w:color w:val="000000" w:themeColor="text1"/>
          <w:sz w:val="24"/>
          <w:szCs w:val="24"/>
        </w:rPr>
        <w:t>M</w:t>
      </w:r>
      <w:r w:rsidRPr="007328E7">
        <w:rPr>
          <w:rFonts w:ascii="宋体" w:hAnsi="宋体" w:hint="eastAsia"/>
          <w:bCs/>
          <w:color w:val="000000" w:themeColor="text1"/>
          <w:sz w:val="24"/>
          <w:szCs w:val="24"/>
        </w:rPr>
        <w:t>］.上海:上海教育出版社，</w:t>
      </w:r>
      <w:r w:rsidRPr="007328E7">
        <w:rPr>
          <w:rFonts w:ascii="宋体" w:hAnsi="宋体"/>
          <w:bCs/>
          <w:color w:val="000000" w:themeColor="text1"/>
          <w:sz w:val="24"/>
          <w:szCs w:val="24"/>
        </w:rPr>
        <w:t>2002</w:t>
      </w:r>
      <w:r w:rsidRPr="007328E7">
        <w:rPr>
          <w:rFonts w:ascii="宋体" w:hAnsi="宋体" w:hint="eastAsia"/>
          <w:bCs/>
          <w:color w:val="000000" w:themeColor="text1"/>
          <w:sz w:val="24"/>
          <w:szCs w:val="24"/>
        </w:rPr>
        <w:t>:</w:t>
      </w:r>
      <w:r w:rsidRPr="007328E7">
        <w:rPr>
          <w:rFonts w:ascii="宋体" w:hAnsi="宋体"/>
          <w:bCs/>
          <w:color w:val="000000" w:themeColor="text1"/>
          <w:sz w:val="24"/>
          <w:szCs w:val="24"/>
        </w:rPr>
        <w:t>390</w:t>
      </w:r>
      <w:r w:rsidRPr="007328E7">
        <w:rPr>
          <w:rFonts w:ascii="宋体" w:hAnsi="宋体" w:hint="eastAsia"/>
          <w:bCs/>
          <w:color w:val="000000" w:themeColor="text1"/>
          <w:sz w:val="24"/>
          <w:szCs w:val="24"/>
        </w:rPr>
        <w:t>.</w:t>
      </w:r>
    </w:p>
    <w:p w:rsidR="002C38FD" w:rsidRDefault="002C38FD" w:rsidP="00E64D40">
      <w:pPr>
        <w:spacing w:line="360" w:lineRule="auto"/>
        <w:rPr>
          <w:rFonts w:ascii="宋体" w:hAnsi="宋体"/>
          <w:bCs/>
          <w:sz w:val="24"/>
          <w:szCs w:val="24"/>
        </w:rPr>
      </w:pPr>
    </w:p>
    <w:p w:rsidR="002C38FD" w:rsidRDefault="002C38FD" w:rsidP="00E64D40">
      <w:pPr>
        <w:spacing w:line="360" w:lineRule="auto"/>
        <w:rPr>
          <w:rFonts w:ascii="宋体" w:hAnsi="宋体"/>
          <w:bCs/>
          <w:sz w:val="24"/>
          <w:szCs w:val="24"/>
        </w:rPr>
      </w:pPr>
      <w:r>
        <w:rPr>
          <w:rFonts w:ascii="宋体" w:hAnsi="宋体"/>
          <w:bCs/>
          <w:sz w:val="24"/>
          <w:szCs w:val="24"/>
        </w:rPr>
        <w:t>载于《教学月刊》</w:t>
      </w:r>
      <w:r>
        <w:rPr>
          <w:rFonts w:ascii="宋体" w:hAnsi="宋体" w:hint="eastAsia"/>
          <w:bCs/>
          <w:sz w:val="24"/>
          <w:szCs w:val="24"/>
        </w:rPr>
        <w:t>2</w:t>
      </w:r>
      <w:r>
        <w:rPr>
          <w:rFonts w:ascii="宋体" w:hAnsi="宋体"/>
          <w:bCs/>
          <w:sz w:val="24"/>
          <w:szCs w:val="24"/>
        </w:rPr>
        <w:t>022年第</w:t>
      </w:r>
      <w:r>
        <w:rPr>
          <w:rFonts w:ascii="宋体" w:hAnsi="宋体" w:hint="eastAsia"/>
          <w:bCs/>
          <w:sz w:val="24"/>
          <w:szCs w:val="24"/>
        </w:rPr>
        <w:t>1</w:t>
      </w:r>
      <w:r>
        <w:rPr>
          <w:rFonts w:ascii="宋体" w:hAnsi="宋体"/>
          <w:bCs/>
          <w:sz w:val="24"/>
          <w:szCs w:val="24"/>
        </w:rPr>
        <w:t>1期</w:t>
      </w:r>
    </w:p>
    <w:p w:rsidR="0006256A" w:rsidRDefault="0006256A">
      <w:pPr>
        <w:spacing w:line="360" w:lineRule="auto"/>
        <w:rPr>
          <w:rFonts w:ascii="宋体" w:hAnsi="宋体"/>
          <w:bCs/>
          <w:sz w:val="24"/>
          <w:szCs w:val="24"/>
        </w:rPr>
      </w:pPr>
    </w:p>
    <w:sectPr w:rsidR="00062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C10" w:rsidRDefault="00A07C10" w:rsidP="00EB71EC">
      <w:r>
        <w:separator/>
      </w:r>
    </w:p>
  </w:endnote>
  <w:endnote w:type="continuationSeparator" w:id="0">
    <w:p w:rsidR="00A07C10" w:rsidRDefault="00A07C10" w:rsidP="00EB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C10" w:rsidRDefault="00A07C10" w:rsidP="00EB71EC">
      <w:r>
        <w:separator/>
      </w:r>
    </w:p>
  </w:footnote>
  <w:footnote w:type="continuationSeparator" w:id="0">
    <w:p w:rsidR="00A07C10" w:rsidRDefault="00A07C10" w:rsidP="00EB7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26910A"/>
    <w:multiLevelType w:val="singleLevel"/>
    <w:tmpl w:val="DD26910A"/>
    <w:lvl w:ilvl="0">
      <w:start w:val="1"/>
      <w:numFmt w:val="decimal"/>
      <w:lvlText w:val="%1."/>
      <w:lvlJc w:val="left"/>
      <w:pPr>
        <w:ind w:left="425" w:hanging="425"/>
      </w:pPr>
      <w:rPr>
        <w:rFonts w:hint="default"/>
      </w:rPr>
    </w:lvl>
  </w:abstractNum>
  <w:abstractNum w:abstractNumId="1" w15:restartNumberingAfterBreak="0">
    <w:nsid w:val="F2BFA09B"/>
    <w:multiLevelType w:val="singleLevel"/>
    <w:tmpl w:val="F2BFA09B"/>
    <w:lvl w:ilvl="0">
      <w:start w:val="1"/>
      <w:numFmt w:val="chineseCounting"/>
      <w:pStyle w:val="2"/>
      <w:suff w:val="nothing"/>
      <w:lvlText w:val="（%1）"/>
      <w:lvlJc w:val="left"/>
      <w:rPr>
        <w:rFonts w:hint="eastAsia"/>
      </w:rPr>
    </w:lvl>
  </w:abstractNum>
  <w:abstractNum w:abstractNumId="2" w15:restartNumberingAfterBreak="0">
    <w:nsid w:val="22E6BCBB"/>
    <w:multiLevelType w:val="singleLevel"/>
    <w:tmpl w:val="22E6BCBB"/>
    <w:lvl w:ilvl="0">
      <w:start w:val="1"/>
      <w:numFmt w:val="chineseCounting"/>
      <w:suff w:val="nothing"/>
      <w:lvlText w:val="%1、"/>
      <w:lvlJc w:val="left"/>
      <w:rPr>
        <w:rFonts w:hint="eastAsia"/>
      </w:rPr>
    </w:lvl>
  </w:abstractNum>
  <w:abstractNum w:abstractNumId="3" w15:restartNumberingAfterBreak="0">
    <w:nsid w:val="36C73E91"/>
    <w:multiLevelType w:val="hybridMultilevel"/>
    <w:tmpl w:val="70B42C04"/>
    <w:lvl w:ilvl="0" w:tplc="CF64DC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BF62D94"/>
    <w:multiLevelType w:val="hybridMultilevel"/>
    <w:tmpl w:val="D38E9498"/>
    <w:lvl w:ilvl="0" w:tplc="37CCFBA0">
      <w:start w:val="2"/>
      <w:numFmt w:val="japaneseCounting"/>
      <w:lvlText w:val="（%1）"/>
      <w:lvlJc w:val="left"/>
      <w:pPr>
        <w:ind w:left="960" w:hanging="720"/>
      </w:pPr>
      <w:rPr>
        <w:rFonts w:hint="default"/>
        <w:color w:val="FF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6BB008C7"/>
    <w:multiLevelType w:val="hybridMultilevel"/>
    <w:tmpl w:val="565C9890"/>
    <w:lvl w:ilvl="0" w:tplc="FF1EE63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8D"/>
    <w:rsid w:val="000003E3"/>
    <w:rsid w:val="000042C3"/>
    <w:rsid w:val="00007F14"/>
    <w:rsid w:val="0001743B"/>
    <w:rsid w:val="00021E11"/>
    <w:rsid w:val="000349B2"/>
    <w:rsid w:val="00047846"/>
    <w:rsid w:val="000501FC"/>
    <w:rsid w:val="0006256A"/>
    <w:rsid w:val="0008613B"/>
    <w:rsid w:val="000862C5"/>
    <w:rsid w:val="00092C6E"/>
    <w:rsid w:val="000B76A2"/>
    <w:rsid w:val="000D1C0C"/>
    <w:rsid w:val="000F237B"/>
    <w:rsid w:val="0012576B"/>
    <w:rsid w:val="001510F0"/>
    <w:rsid w:val="00180A0C"/>
    <w:rsid w:val="00196D71"/>
    <w:rsid w:val="001A7E62"/>
    <w:rsid w:val="001B5922"/>
    <w:rsid w:val="001C4984"/>
    <w:rsid w:val="001D290E"/>
    <w:rsid w:val="001F5540"/>
    <w:rsid w:val="00205551"/>
    <w:rsid w:val="00205A47"/>
    <w:rsid w:val="00210CE2"/>
    <w:rsid w:val="00215CEB"/>
    <w:rsid w:val="00216DF7"/>
    <w:rsid w:val="00263FC7"/>
    <w:rsid w:val="00267F94"/>
    <w:rsid w:val="00291D8F"/>
    <w:rsid w:val="002B2591"/>
    <w:rsid w:val="002C38FD"/>
    <w:rsid w:val="002F089C"/>
    <w:rsid w:val="003001ED"/>
    <w:rsid w:val="00330071"/>
    <w:rsid w:val="003473B0"/>
    <w:rsid w:val="0035129A"/>
    <w:rsid w:val="00355AD3"/>
    <w:rsid w:val="003A57F7"/>
    <w:rsid w:val="003A7790"/>
    <w:rsid w:val="003B44C4"/>
    <w:rsid w:val="003C2E77"/>
    <w:rsid w:val="003C799A"/>
    <w:rsid w:val="003D74BB"/>
    <w:rsid w:val="003E7860"/>
    <w:rsid w:val="00407A32"/>
    <w:rsid w:val="00431DC1"/>
    <w:rsid w:val="00470DF5"/>
    <w:rsid w:val="004837B4"/>
    <w:rsid w:val="004A0A5A"/>
    <w:rsid w:val="004A3387"/>
    <w:rsid w:val="004B63B7"/>
    <w:rsid w:val="004C001D"/>
    <w:rsid w:val="004C6A17"/>
    <w:rsid w:val="004D75C5"/>
    <w:rsid w:val="004E41F3"/>
    <w:rsid w:val="00503C23"/>
    <w:rsid w:val="00505276"/>
    <w:rsid w:val="00505D56"/>
    <w:rsid w:val="0051038A"/>
    <w:rsid w:val="00511C09"/>
    <w:rsid w:val="0053465C"/>
    <w:rsid w:val="00557E17"/>
    <w:rsid w:val="005646F3"/>
    <w:rsid w:val="00565030"/>
    <w:rsid w:val="00566133"/>
    <w:rsid w:val="00580C07"/>
    <w:rsid w:val="00587540"/>
    <w:rsid w:val="005B7C1F"/>
    <w:rsid w:val="005D074C"/>
    <w:rsid w:val="005F2B5F"/>
    <w:rsid w:val="006007A6"/>
    <w:rsid w:val="0060640C"/>
    <w:rsid w:val="0062574F"/>
    <w:rsid w:val="0064478A"/>
    <w:rsid w:val="006654DE"/>
    <w:rsid w:val="00687158"/>
    <w:rsid w:val="006B76E3"/>
    <w:rsid w:val="006C32C3"/>
    <w:rsid w:val="006F3173"/>
    <w:rsid w:val="006F476C"/>
    <w:rsid w:val="00703178"/>
    <w:rsid w:val="007328E7"/>
    <w:rsid w:val="007526B0"/>
    <w:rsid w:val="00772246"/>
    <w:rsid w:val="007B402F"/>
    <w:rsid w:val="00817321"/>
    <w:rsid w:val="008203E7"/>
    <w:rsid w:val="00840911"/>
    <w:rsid w:val="00842491"/>
    <w:rsid w:val="00865A62"/>
    <w:rsid w:val="008704A8"/>
    <w:rsid w:val="00871CBD"/>
    <w:rsid w:val="00891D5D"/>
    <w:rsid w:val="008936CA"/>
    <w:rsid w:val="008A376C"/>
    <w:rsid w:val="008D4614"/>
    <w:rsid w:val="008F078D"/>
    <w:rsid w:val="009130BC"/>
    <w:rsid w:val="00930889"/>
    <w:rsid w:val="00945B10"/>
    <w:rsid w:val="009849B7"/>
    <w:rsid w:val="009A783A"/>
    <w:rsid w:val="009D4288"/>
    <w:rsid w:val="009E1377"/>
    <w:rsid w:val="00A07C10"/>
    <w:rsid w:val="00A23ABD"/>
    <w:rsid w:val="00A36B9F"/>
    <w:rsid w:val="00A4015F"/>
    <w:rsid w:val="00A53DC2"/>
    <w:rsid w:val="00AC3580"/>
    <w:rsid w:val="00AF455F"/>
    <w:rsid w:val="00B0682A"/>
    <w:rsid w:val="00B167A6"/>
    <w:rsid w:val="00B51918"/>
    <w:rsid w:val="00B622FE"/>
    <w:rsid w:val="00B6597C"/>
    <w:rsid w:val="00B7398A"/>
    <w:rsid w:val="00B83C7C"/>
    <w:rsid w:val="00B91555"/>
    <w:rsid w:val="00BA0DED"/>
    <w:rsid w:val="00BA0E69"/>
    <w:rsid w:val="00BE0C47"/>
    <w:rsid w:val="00BE45BB"/>
    <w:rsid w:val="00C230AE"/>
    <w:rsid w:val="00C24819"/>
    <w:rsid w:val="00C30BD6"/>
    <w:rsid w:val="00C45E1E"/>
    <w:rsid w:val="00C47E2E"/>
    <w:rsid w:val="00C53356"/>
    <w:rsid w:val="00C55F5D"/>
    <w:rsid w:val="00C711E6"/>
    <w:rsid w:val="00C8738A"/>
    <w:rsid w:val="00C9682D"/>
    <w:rsid w:val="00CC7144"/>
    <w:rsid w:val="00CF5887"/>
    <w:rsid w:val="00D16885"/>
    <w:rsid w:val="00D16EEE"/>
    <w:rsid w:val="00D30BCE"/>
    <w:rsid w:val="00D3116E"/>
    <w:rsid w:val="00D518F8"/>
    <w:rsid w:val="00D86412"/>
    <w:rsid w:val="00D86F3C"/>
    <w:rsid w:val="00D92A4D"/>
    <w:rsid w:val="00DB43EF"/>
    <w:rsid w:val="00DE74D3"/>
    <w:rsid w:val="00E413EF"/>
    <w:rsid w:val="00E540FD"/>
    <w:rsid w:val="00E5751A"/>
    <w:rsid w:val="00E57C6D"/>
    <w:rsid w:val="00E64D40"/>
    <w:rsid w:val="00E8231F"/>
    <w:rsid w:val="00E869FC"/>
    <w:rsid w:val="00EB71EC"/>
    <w:rsid w:val="00EC3685"/>
    <w:rsid w:val="00EC6209"/>
    <w:rsid w:val="00EE5C01"/>
    <w:rsid w:val="00EE6059"/>
    <w:rsid w:val="00EE607D"/>
    <w:rsid w:val="00F0515C"/>
    <w:rsid w:val="00F17B07"/>
    <w:rsid w:val="00F2528D"/>
    <w:rsid w:val="00F258FB"/>
    <w:rsid w:val="00F437C0"/>
    <w:rsid w:val="00F66D58"/>
    <w:rsid w:val="00F767EA"/>
    <w:rsid w:val="00F94CEE"/>
    <w:rsid w:val="00FA4536"/>
    <w:rsid w:val="00FB4E54"/>
    <w:rsid w:val="00FB72D2"/>
    <w:rsid w:val="00FC31F1"/>
    <w:rsid w:val="00FD3E5E"/>
    <w:rsid w:val="00FD5BD0"/>
    <w:rsid w:val="00FD7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24C307-2985-4534-80E2-718393D4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1E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71EC"/>
    <w:rPr>
      <w:sz w:val="18"/>
      <w:szCs w:val="18"/>
    </w:rPr>
  </w:style>
  <w:style w:type="paragraph" w:styleId="a4">
    <w:name w:val="footer"/>
    <w:basedOn w:val="a"/>
    <w:link w:val="Char0"/>
    <w:uiPriority w:val="99"/>
    <w:unhideWhenUsed/>
    <w:rsid w:val="00EB71EC"/>
    <w:pPr>
      <w:tabs>
        <w:tab w:val="center" w:pos="4153"/>
        <w:tab w:val="right" w:pos="8306"/>
      </w:tabs>
      <w:snapToGrid w:val="0"/>
      <w:jc w:val="left"/>
    </w:pPr>
    <w:rPr>
      <w:sz w:val="18"/>
      <w:szCs w:val="18"/>
    </w:rPr>
  </w:style>
  <w:style w:type="character" w:customStyle="1" w:styleId="Char0">
    <w:name w:val="页脚 Char"/>
    <w:basedOn w:val="a0"/>
    <w:link w:val="a4"/>
    <w:uiPriority w:val="99"/>
    <w:rsid w:val="00EB71EC"/>
    <w:rPr>
      <w:sz w:val="18"/>
      <w:szCs w:val="18"/>
    </w:rPr>
  </w:style>
  <w:style w:type="paragraph" w:styleId="a5">
    <w:name w:val="footnote text"/>
    <w:basedOn w:val="a"/>
    <w:link w:val="Char1"/>
    <w:uiPriority w:val="99"/>
    <w:unhideWhenUsed/>
    <w:qFormat/>
    <w:rsid w:val="00EB71EC"/>
    <w:pPr>
      <w:snapToGrid w:val="0"/>
      <w:jc w:val="left"/>
    </w:pPr>
    <w:rPr>
      <w:sz w:val="18"/>
      <w:szCs w:val="18"/>
    </w:rPr>
  </w:style>
  <w:style w:type="character" w:customStyle="1" w:styleId="Char1">
    <w:name w:val="脚注文本 Char"/>
    <w:basedOn w:val="a0"/>
    <w:link w:val="a5"/>
    <w:uiPriority w:val="99"/>
    <w:qFormat/>
    <w:rsid w:val="00EB71EC"/>
    <w:rPr>
      <w:rFonts w:ascii="Calibri" w:eastAsia="宋体" w:hAnsi="Calibri" w:cs="Calibri"/>
      <w:sz w:val="18"/>
      <w:szCs w:val="18"/>
    </w:rPr>
  </w:style>
  <w:style w:type="character" w:styleId="a6">
    <w:name w:val="footnote reference"/>
    <w:basedOn w:val="a0"/>
    <w:uiPriority w:val="99"/>
    <w:unhideWhenUsed/>
    <w:qFormat/>
    <w:rsid w:val="00EB71EC"/>
    <w:rPr>
      <w:vertAlign w:val="superscript"/>
    </w:rPr>
  </w:style>
  <w:style w:type="table" w:styleId="a7">
    <w:name w:val="Table Grid"/>
    <w:basedOn w:val="a1"/>
    <w:uiPriority w:val="39"/>
    <w:qFormat/>
    <w:rsid w:val="00EB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uiPriority w:val="99"/>
    <w:qFormat/>
    <w:rsid w:val="00EB71EC"/>
    <w:pPr>
      <w:widowControl/>
      <w:spacing w:after="200" w:line="276" w:lineRule="auto"/>
      <w:jc w:val="left"/>
    </w:pPr>
    <w:rPr>
      <w:b/>
      <w:bCs/>
      <w:kern w:val="0"/>
      <w:sz w:val="24"/>
      <w:szCs w:val="24"/>
    </w:rPr>
  </w:style>
  <w:style w:type="character" w:customStyle="1" w:styleId="Char2">
    <w:name w:val="正文文本 Char"/>
    <w:basedOn w:val="a0"/>
    <w:link w:val="a8"/>
    <w:uiPriority w:val="99"/>
    <w:rsid w:val="00EB71EC"/>
    <w:rPr>
      <w:rFonts w:ascii="Calibri" w:eastAsia="宋体" w:hAnsi="Calibri" w:cs="Calibri"/>
      <w:b/>
      <w:bCs/>
      <w:kern w:val="0"/>
      <w:sz w:val="24"/>
      <w:szCs w:val="24"/>
    </w:rPr>
  </w:style>
  <w:style w:type="paragraph" w:customStyle="1" w:styleId="2">
    <w:name w:val="样式2"/>
    <w:basedOn w:val="a"/>
    <w:rsid w:val="00EB71EC"/>
    <w:pPr>
      <w:numPr>
        <w:numId w:val="1"/>
      </w:numPr>
      <w:spacing w:line="360" w:lineRule="auto"/>
    </w:pPr>
    <w:rPr>
      <w:rFonts w:ascii="宋体" w:hAnsi="宋体" w:cs="宋体" w:hint="eastAsia"/>
      <w:sz w:val="24"/>
      <w:szCs w:val="24"/>
    </w:rPr>
  </w:style>
  <w:style w:type="paragraph" w:customStyle="1" w:styleId="contentfont">
    <w:name w:val="contentfont"/>
    <w:basedOn w:val="a"/>
    <w:rsid w:val="00FD721C"/>
    <w:pPr>
      <w:widowControl/>
      <w:spacing w:before="100" w:beforeAutospacing="1" w:after="100" w:afterAutospacing="1"/>
      <w:jc w:val="left"/>
    </w:pPr>
    <w:rPr>
      <w:rFonts w:ascii="宋体" w:hAnsi="宋体" w:cs="宋体"/>
      <w:kern w:val="0"/>
      <w:sz w:val="24"/>
      <w:szCs w:val="24"/>
    </w:rPr>
  </w:style>
  <w:style w:type="paragraph" w:styleId="a9">
    <w:name w:val="Normal (Web)"/>
    <w:basedOn w:val="a"/>
    <w:uiPriority w:val="99"/>
    <w:semiHidden/>
    <w:unhideWhenUsed/>
    <w:rsid w:val="00EC3685"/>
    <w:pPr>
      <w:widowControl/>
      <w:spacing w:before="100" w:beforeAutospacing="1" w:after="100" w:afterAutospacing="1"/>
      <w:jc w:val="left"/>
    </w:pPr>
    <w:rPr>
      <w:rFonts w:ascii="宋体" w:hAnsi="宋体" w:cs="宋体"/>
      <w:kern w:val="0"/>
      <w:sz w:val="24"/>
      <w:szCs w:val="24"/>
    </w:rPr>
  </w:style>
  <w:style w:type="paragraph" w:styleId="aa">
    <w:name w:val="List Paragraph"/>
    <w:basedOn w:val="a"/>
    <w:uiPriority w:val="34"/>
    <w:qFormat/>
    <w:rsid w:val="00C24819"/>
    <w:pPr>
      <w:ind w:firstLineChars="200" w:firstLine="420"/>
    </w:pPr>
  </w:style>
  <w:style w:type="paragraph" w:styleId="ab">
    <w:name w:val="caption"/>
    <w:basedOn w:val="a"/>
    <w:next w:val="a"/>
    <w:uiPriority w:val="99"/>
    <w:qFormat/>
    <w:rsid w:val="00FB72D2"/>
    <w:pPr>
      <w:widowControl/>
      <w:spacing w:after="200"/>
      <w:jc w:val="left"/>
    </w:pPr>
    <w:rPr>
      <w:b/>
      <w:bCs/>
      <w:color w:val="4F81BD"/>
      <w:kern w:val="0"/>
      <w:sz w:val="18"/>
      <w:szCs w:val="18"/>
    </w:rPr>
  </w:style>
  <w:style w:type="paragraph" w:styleId="ac">
    <w:name w:val="Balloon Text"/>
    <w:basedOn w:val="a"/>
    <w:link w:val="Char3"/>
    <w:uiPriority w:val="99"/>
    <w:semiHidden/>
    <w:unhideWhenUsed/>
    <w:rsid w:val="00C45E1E"/>
    <w:rPr>
      <w:sz w:val="18"/>
      <w:szCs w:val="18"/>
    </w:rPr>
  </w:style>
  <w:style w:type="character" w:customStyle="1" w:styleId="Char3">
    <w:name w:val="批注框文本 Char"/>
    <w:basedOn w:val="a0"/>
    <w:link w:val="ac"/>
    <w:uiPriority w:val="99"/>
    <w:semiHidden/>
    <w:rsid w:val="00C45E1E"/>
    <w:rPr>
      <w:rFonts w:ascii="Calibri" w:eastAsia="宋体" w:hAnsi="Calibri" w:cs="Calibri"/>
      <w:sz w:val="18"/>
      <w:szCs w:val="18"/>
    </w:rPr>
  </w:style>
  <w:style w:type="character" w:styleId="ad">
    <w:name w:val="Hyperlink"/>
    <w:basedOn w:val="a0"/>
    <w:uiPriority w:val="99"/>
    <w:semiHidden/>
    <w:unhideWhenUsed/>
    <w:rsid w:val="00557E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8555">
      <w:bodyDiv w:val="1"/>
      <w:marLeft w:val="0"/>
      <w:marRight w:val="0"/>
      <w:marTop w:val="0"/>
      <w:marBottom w:val="0"/>
      <w:divBdr>
        <w:top w:val="none" w:sz="0" w:space="0" w:color="auto"/>
        <w:left w:val="none" w:sz="0" w:space="0" w:color="auto"/>
        <w:bottom w:val="none" w:sz="0" w:space="0" w:color="auto"/>
        <w:right w:val="none" w:sz="0" w:space="0" w:color="auto"/>
      </w:divBdr>
    </w:div>
    <w:div w:id="540168874">
      <w:bodyDiv w:val="1"/>
      <w:marLeft w:val="0"/>
      <w:marRight w:val="0"/>
      <w:marTop w:val="0"/>
      <w:marBottom w:val="0"/>
      <w:divBdr>
        <w:top w:val="none" w:sz="0" w:space="0" w:color="auto"/>
        <w:left w:val="none" w:sz="0" w:space="0" w:color="auto"/>
        <w:bottom w:val="none" w:sz="0" w:space="0" w:color="auto"/>
        <w:right w:val="none" w:sz="0" w:space="0" w:color="auto"/>
      </w:divBdr>
    </w:div>
    <w:div w:id="552162025">
      <w:bodyDiv w:val="1"/>
      <w:marLeft w:val="0"/>
      <w:marRight w:val="0"/>
      <w:marTop w:val="0"/>
      <w:marBottom w:val="0"/>
      <w:divBdr>
        <w:top w:val="none" w:sz="0" w:space="0" w:color="auto"/>
        <w:left w:val="none" w:sz="0" w:space="0" w:color="auto"/>
        <w:bottom w:val="none" w:sz="0" w:space="0" w:color="auto"/>
        <w:right w:val="none" w:sz="0" w:space="0" w:color="auto"/>
      </w:divBdr>
    </w:div>
    <w:div w:id="93540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4%B8%AD%E5%9B%BD%E5%85%B1%E4%BA%A7%E5%85%9A/1172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8</Pages>
  <Words>907</Words>
  <Characters>5176</Characters>
  <DocSecurity>0</DocSecurity>
  <Lines>43</Lines>
  <Paragraphs>12</Paragraphs>
  <ScaleCrop>false</ScaleCrop>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2022-07-08T01:33:00Z</cp:lastPrinted>
  <dcterms:created xsi:type="dcterms:W3CDTF">2022-09-23T12:18:00Z</dcterms:created>
  <dcterms:modified xsi:type="dcterms:W3CDTF">2023-01-09T02:16:00Z</dcterms:modified>
</cp:coreProperties>
</file>