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【高考</w:t>
      </w:r>
      <w:r>
        <w:rPr>
          <w:rFonts w:hint="eastAsia"/>
          <w:lang w:eastAsia="zh-CN"/>
        </w:rPr>
        <w:t>复习</w:t>
      </w:r>
      <w:r>
        <w:rPr>
          <w:rFonts w:hint="eastAsia"/>
        </w:rPr>
        <w:t>】2024届高考语文一轮复习古代文学常识汇编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先秦篇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一、散文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（一）历史散文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《左传》：我国第一部叙事详细、完整的编年体史书。原名《左氏春秋》，又称《春秋左氏传》，相传为鲁国史官左丘明所著。记事起于鲁隐公元年（前722）止于鲁哀公二十七年（前468），前后记叙了春秋时期250 多年的史事。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（2）《国语》：我国第一部的国别体史书，共21 卷。传为左丘明所著。全书按不同国家记载了从周穆王到周贞定王前后500 余年的史事，从春秋末年到战国初期。《国语》和《左传》区别是《国语》写不同国家，以记言见胜；《左传》按年代编写，长于记事。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（3）《战国策》：即《国策》，《国语》后又一部国别体史书，西汉末年刘向所编订，共33 编。记事上起周贞定王十六年（前453），下迄秦二世元年（前209），主要记述了战国时期的纵横家的政治主张和策略。是先秦历史散文成就最高，影响最大 的著作之一。该书语言生动，富于雄辩与运筹的机智，描写人物绘声绘色，常用寓言阐述道理，著名的寓言有“画蛇添足”“亡羊补牢”“狡兔三窟”“狐假虎威” “南辕北辙”等。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（二）诸子百家散文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（1）道家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老子，又称老聃、李耳，道家学派创始人，生活于春秋时期。主张“无为”，以“道”解释宇宙万物的演变，“道”为客观自然规律，代表朴素辩证法观点。如“祸兮福之所倚，福兮祸之所伏”以为一切事物均具有正反两面，并能由对立而转化。代表作《老子》，又名《道德经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庄子，名周，战国时宋国蒙（河南）人，道家学派代表人物。庄子主张“天人合一”和“清静无为”。现存《庄子》一书，33 篇，又名《南华经》。代表作《逍遥游》。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（2）儒家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孔子，名丘，字仲尼，春秋时鲁国陬（zōu）邑人，思想家、教育家，儒家学派创始人。思想核心是“仁”。现存《论语》20 篇，是他的弟子记录他与弟子们言行的语录体专集。“论”，读lún ，择也，选择摘录之意。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孟子，名轲，字子舆，战国时邹（山东）人，思想家、政治家、教育家，是继孔子之后的儒家大师。其中心思想是“仁义”，主张实行仁政，强调“民贵君轻”，重视民心向背。在人性问题上提出“性善”论。著有《孟子》一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荀子，名况，尊号“卿”，战国末期赵国人。汉时避宣帝刘洵讳，改称“孙卿”，先秦朴素唯物主义思想的集大成者。著有《荀子》。针对孟子“性善论”提出“性恶论”，针对儒家“天命论”提出“天行有常”的朴素唯物论和“制天命而用之”的“人定胜天”思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（3）墨家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墨子，名翟（dí），春秋时代鲁国人，墨家学派创始人，主张“兼爱”、“非攻”、“尚贤”、“节用”。著有《墨子》一书，今存53 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（4）法家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韩非，战国末韩国人，荀况弟子，法家学派代表人物。在政治上提出重赏、重罚、重农、重战者诸项政策，主张君主集权，反对贵族操纵政治。现存《韩非子》55 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▲春秋三传：《春秋左传》、《春秋公羊传》、《春秋谷梁传》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四书：《大学》、《中庸》、《论语》、《孟子》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五经:《周易》、《尚书》、《诗经》、《礼记》、《春秋》。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六经：《易》、《书》、《诗》、《礼》、《乐》、《春秋》。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六艺：礼、乐、射、御、书、数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六义（诗经）：风、雅、颂、赋、比、兴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十三经：《易》《书》《诗》《周礼》《仪礼》《礼记》《春秋左传》《春秋公羊传》《春秋谷梁传》《论语》《孝经》《尔雅》《孟子》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▲十家：西汉史学家班固概括为:儒、道、阴阳、法、名、墨、纵横、农、杂、小说。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三教九流：三教，儒教、道教、佛教。九流，儒家、道家、阴阳家、法家、名家、墨家、纵横家、杂家、农家。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二、诗歌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（一）《诗经》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我国第一部诗歌总集。收录了自西周初年至春秋中叶约五百年间的作品。《诗经》通称为《诗》或《诗三百》，到汉代，儒家把它奉为经典才称《诗经》，共305篇。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内容分 为“风”、“雅”、“颂”三部分。“风”又叫“国风”共160 篇，大都是各地民间歌谣，这是《诗经》的精华，如《伐檀》、《硕鼠》。“雅”分《大雅》、《小雅》，共105篇，多系西周王室贵族文人的作品，也有少数民 谣，内容大都是记述周贵族历史，歌功颂德的。“颂”分《周颂》、鲁颂》、《商颂》共40 篇，多为贵族统治者祭祀用的乐歌舞曲。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手法分为“赋”、“比”、“兴”，形式以四言为主，多数为隔句用韵，在章法上具有重章叠句、反复咏唱的特点。《诗经》是我国诗歌现实主义优良传统的源头。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（二）《楚辞》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西汉末年，刘向搜集屈原、宋玉等人的作品，辑录成《楚辞》，是我国第一部浪漫主义诗歌总集。它在楚国民歌的基础上加工形成，又大量引用楚地的风土物产和方言词汇，所以叫“楚辞”。《楚辞》（浪漫主义）与《诗经》（现实主义）成为我国古典诗歌的两大源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屈原， 名平，字原，号灵均，战国末期楚国人。他开创了诗歌从集体歌唱转变为个人独立创作的新纪元，是我国积极浪漫主义诗歌传统的奠基人，我国第一位伟大的爱国诗 人。他用楚辞形式写了我国第一首长篇政治抒情诗《离骚》（即遭遇忧愁，“离”通“罹”），后人因此又称“楚辞”为“骚体”。还有《九歌》、《九章》、《天 问》等。《涉江》是《九章》中的一篇。农历五月初五是他投汨罗江自沉的纪念日。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▲ 风骚：“风“指《诗经》“国风”，骚指《楚辞》中《离骚》，后以此概指《诗经》和《楚辞》。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屈宋：屈原、宋玉（屈原弟子,主要有《九辩》《风赋》《登徒子好色赋》《高唐赋》。）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三、其他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《山海经》：我国古代地理名著。内容为古代民间传说中的地理知识，包括山川、物产、药物、祭祀、巫医等。其中保存了大量远古神话传说，如“黄帝战蚩尤”、“鲧禹治水”、“精卫填海”、“夸父追日”等故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（2）《列子》：  列子，名御寇，战国时郑（河南）人，被道家尊为前辈，主“虚静”、“无为”。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（3）《晏子春秋》：记载齐国晏婴言行轶事的著作，对当时统治者的奢侈腐败、劳动人民的饥寒交迫及各国之间的勾心斗角，都有真实反映，文章有较浓厚的文学色彩。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秦代篇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（1）李斯：代表作是散文《谏逐客书》。秦王政十年（前237）下令驱逐六国客卿。李斯上《谏逐客书》阻止，为秦王政采纳。他在秦王政统一六国的事业中起了较大作用。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吕不韦：战国末期韩国大商人，曾为秦国的相国。他集合门客编写了《吕氏春秋》。又称《吕览》，是杂家代表作。吕不韦还想出一个宣传该书的办法，“布咸阳市门，悬千金其上，延诸侯游士宾客有能增损一字者予千金。”即“一字千金”的由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汉代篇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一、散文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（一）政论散文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（1）贾谊：西汉初年著名的政论家、文学家。世称贾生、贾长沙、贾太傅，洛阳人。主要文学成就是政论文，有“疏”7 篇，《新书》10 卷58 篇；明朝人辑有《贾长沙集》。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新书》反映了贾谊的政治经济思想，开篇《过秦论》，总结了秦朝灭亡的历史教训，提出了一系列政治主张；《宗首》、《藩强》、《权重》等阐述了加强中央集权的思想；《大政》、《修政》等提出了利民安民的民本思想。代表了汉初政论散文的最高成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（2）晁错：西汉政治家,作品有《守边劝农疏》《论贵粟疏》。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守边劝农疏》，就抗御匈奴问题深入议论，首次提出屯田戍边的建议，并周密地设计了实施举措：如从罪人至庶民，广泛招募，当免罪的免罪；由官府补偿被匈奴夺去的损失等，以使屯戍者久安其处。此疏奏上后，即被文帝采纳，定为国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《论贵粟疏》，提出了“欲民务农，在于贵粟”的观点，扭转了“谷贱伤农”的状况振兴了农业生产，增强了国力，对历史上“文景之治”的局面作出了积极的贡献。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（二）历史散文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（1）司马迁：字子长，西汉夏阳（陕西）人，太史令司马谈之子。《史记》原名《太史公书》，我国第一部纪传体通史，是正史二十四史的第一部，被鲁迅称为“史家之绝唱，无 韵之《离骚》”。分为本纪、世家、列传、表、书。共130篇，本纪记帝王生平事迹；世家记贵族兴衰史；列传记不同阶层社会著名人物事迹；表是全书叙事的联 络和补充；书是天文历法科技专著。《史记》与司马光的《资治通鉴》并称“史学双璧”。司马迁与西汉司马相如有“文章两汉两司马”之称。司马迁与班固有“班马”之称。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（2）班固：字孟坚，东汉扶风（陕西）人，修成我国第一部纪传体断代史《汉书》，开创“包举一代”的断代史体例。辞赋以《两都赋》最著名。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两都赋》分《西都赋》、《东都赋》两篇。《西都赋》由假想人物西都宾叙述长安情况，以暗示建都长安的优越性；《东都赋》则由假想人物东都主人介绍东都洛阳盛况，表明已超过了西都长安。后张衡《二京赋》、左思《三都赋》，在形式上都受其影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▲四史：《史记》《汉书》《后汉书》《三国志》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（三）其他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刘安：沛郡（江苏）人，西汉思想家、文学家，汉高祖孙，袭父爵封为淮南王。招门客集体编著《淮南鸿烈》，也叫《淮南子》。全书内容庞杂，《汉书·艺文志》则将它列入杂家。其中最为著名的篇章有《鲧禹治水》、《共工怒触不周山》、《塞翁失马》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（2）刘向：西汉经学家、文学家。撰有《说苑》、《新序》，还整理修订了《战国策》、《楚辞》。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《说苑》：按各类记述春秋战国至汉代的遗闻轶事，其中以记述诸子言行为主，不少篇章中有关于治国安民、家国兴亡的哲理格言。主要体现了儒家的哲学思想。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《新序》采集舜、禹时代至汉代史事和传说，分类编纂，与《说苑》一书性质类似。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（3）王充：王充是东汉伟大的无神论者。著有《论衡》,《订鬼》是他的名篇。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《论衡》， 无神论著作，是针对这种儒术和神秘主义的谶纬说进行批判。《论衡》解释世俗之疑，辨照是非之理，即以“实”为根据，疾虚妄之言。“衡”字本义是天平，《论 衡》就是评定当时言论的价值的天平。它是古代一部不朽的唯物主义的哲学文献。正因为《论衡》一书反叛于汉代的儒家正统思想，故将它视之为“异书”。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订鬼》，选自《论衡》。王充生活的时代，各种鬼神迷信泛滥，危害社会，他着重对“死人为鬼，有知，能害人”的有神论思想进行了有力地批判，针对相对的提出了“死人不为鬼，无知，不能害人”的无神论主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蔡琰：东汉杰出的女诗人和书法家。字文姬，，东汉末年人，是文学家蔡邕的女儿。“天下丧乱，文姬为胡骑所获，没于南匈奴左贤王，在胡中十二年，生二子。曹操素与邕善，痛其无嗣，乃遣使者以金璧赎之，而重嫁于（董）祀。……后感伤乱离，追怀悲愤，作诗二章。”这是《悲愤诗》由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二、赋  （我国古代韵文和散文的综合体）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贾谊：《吊屈原赋》，公元前176年，贾谊被贬为长沙王太傅，历屈原放逐之地，遂作此赋。此赋描写了一个善恶颠倒，是非混淆的黑暗世界，表现对屈原深深的同情。但他不赞同屈原以身殉国，主张“远浊世而自藏”，以此保全自己，这才合乎“圣人之神德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《鵩鸟赋》，人鸟对话形式，开汉赋主客问答体之先河。作者向这只带来死亡之兆的鸟儿诉说，得到的答案是死亡不过是万物变化的一种，不值得为生留恋，为死悲伤。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枚乘：西汉辞赋家，代表作《七发》是一篇讽谕性作品。赋中假设楚太子有病，吴客前去探望，通过互相问答，构成七大段文字。在于劝诫贵族子弟不要过分沉溺于安逸享乐，表达了作者对贵族集团腐朽纵欲的不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（3）东方朔：西汉辞赋家，《答客难》以主客问答形式，说生在汉武帝大一统时代，“贤不肖”没有什么区别，虽有才能也无从施展，有诙谐的特点，发泄了他怀才不遇的牢骚。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（4）司马相如：西汉辞赋家，代表作《子虚赋》《上林赋》。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《子虚赋》通过楚国之子虚先生讲述随齐王出猎，齐王问及楚国，极力铺排楚国之广大丰饶。乌有先生不服，便以齐之大海名山、异方殊类，傲视子虚。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《上林赋》是《子虚赋》的姊妹篇，描绘了上林苑宏大的规模，进而描写天子率众臣在上林狩猎的场面。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（5）扬雄：西汉文学家，哲学家，作品《甘泉赋》《羽猎赋》，是仿《子虚》《上林》而作。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（6）张衡：字平子，东汉著名科学家、文学家。代表作《二京赋》《归田赋》《四愁诗》。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《二京赋》，包括《西京赋》、《东京赋》两篇。二京，指汉的西京长安与东京洛阳。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《归田赋》，散体抒情小赋的先驱，是中国文学史上第一篇描写田园隐居乐趣的作品。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《四愁诗》，张衡目睹东汉朝政日坏，天下凋敝，而自己虽有济世之志，希望能以其才能报效君主，却又忧惧群小用谗，因而郁郁，遂作《四愁诗》以泻情怀。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三、乐府民歌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乐府诗集》：乐府诗总集名，南朝宋·郭茂倩编写。辑录了汉魏至唐五代的乐府歌辞，兼及先秦至唐末歌谣。乐府原是当时官府设立的音乐机关，专事制作乐章并采集整理各地民间俗乐的歌辞。这些乐章、歌辞后来就叫“乐府诗”，成为继《诗经》、《楚辞》而兴起的一种新诗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代表作《孔雀东南飞》最早见于南朝徐陵编纂的《玉台新咏》，是第一部长篇叙事诗，也是中国古代最长的一部叙事诗。与北朝《木兰诗》并称“乐府双璧”。又与《木兰诗》，韦庄的《秦妇吟》并称为“乐府三绝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魏晋篇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一、诗歌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（1）三曹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曹操：字孟德，小名阿瞒，三国时政治家。死后其子曹丕代汉建魏，追尊曹操为魏武帝。“建安文学”开创者，其诗气魄宏伟、慷慨悲凉，代表“建安风骨”的特色。代表作《观沧海》、《龟虽寿》、《蒿里行》乐府歌辞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曹丕：字子桓，曹操次子，魏文帝。三国文学家。作品《燕歌行》是现存最早的文人七言诗，他的《典论·论文》是我国第一部文学批评专论。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曹植：字子建，五言诗的奠基人。代表作《名都篇》《白马篇》《洛神赋》。南朝谢灵运有“天下才共一石，曹子建独得八斗，我得一斗，自古及今共用一斗”的评价。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（2）建安七子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孔融、陈琳、王粲、徐干、阮瑀、应玚、刘桢。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与“三曹”同是“建安风骨”的重要代表。王粲的《七哀诗》成就最高。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▲ 建安风骨：汉末建安时期文坛巨匠“三曹”“七子”继承了汉乐府民歌的现实主义传统，普遍采用五言形式，以风骨遒劲而著称，并具有慷慨悲凉的阳刚之气，形成了文学史上“建安风骨”的独特风格，被后人尊为典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（3）竹林七贤：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嵇康、阮籍、山涛、向秀、阮咸、王戎、刘伶。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七人崇尚老庄，基本上继承了建安文学的精神，但由于当时的血腥统治，不能直抒胸臆，所以不得不采用比兴、象征、神话等手法，隐晦曲折地表达自己的思想感情。。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（4）陶渊明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东晋诗人，名潜，字渊明，自称五柳先生，谥号“靖节先生”。开创了田园诗一体，被称为“隐逸诗人之宗”。散文有《桃花源记》、《五柳先生传》，诗歌有《归园田居》、《饮酒》、《归去来兮辞》、《饮酒二十首》、《杂诗十二首》、《咏贫十七首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（5）谢灵运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南朝诗人，开创文学史上的山水诗一派，“陶谢”并称。诗歌有《登池上楼》、《白门岩上宿》。文赋有《山居赋》。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二、历史散文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（1）《后汉书》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范晔，南朝·宋时期历史学家，编纂了《后汉书》。它是一部记载东汉历史的纪传体断代史史书，主要记述了上起东汉的汉光武帝建武元年（公元25年），下至汉献帝建安二十五年（公元220年），共195年的史事。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（2）《三国志》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陈寿，西晋著名史学家，编纂了《三国志》。它是一部记载魏、蜀、吴三国鼎立时期的纪传体国别体史书，详细记载了从魏文帝黄初元年（220）到晋武帝太康元年（280）六十年的历史。分《魏书》《蜀书》《吴书》三部分，共65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三、文论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（1）《文赋》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陆机，字士衡，吴郡吴县华亭（今上海市松江）人，西晋文学家，书法家，与其弟陆云称 “二陆”，著有我国古代重要的文学论文《文赋》，其宗旨是为了解决“意不称物，文不逮意”的矛盾，所以以创作构思为中心，主要论述“作文利害之所由”，即文章写作的方法技巧和艺术性。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（2）《文心雕龙》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刘勰， 字彦和，南朝梁代文学理论家，著有我国第一部文学理论专著《文心雕龙》。它是中国文学理论批评史上第一部有严密体系的、“体大而虑周”的文学理论专著。分 上下两编，每编25篇，包括“总论”、“文体论”、“创作论”、“批评论”和“总序”等五部分。全书重点有两个：一个是反对不切实用的浮靡文风；一个是主 张实用的“攡文必在纬军国”之落实文风。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（3）《诗品》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钟嵘， 字仲伟，南朝梁代文学批评家，著有我国第一部诗歌理论专著《诗品》。它是在刘勰《文心雕龙》后出现的一部品评诗歌的文学批评名著。这两部著作相继出现在齐 梁时代不是偶然的，因为它们都是在反对齐梁形式主义文风的斗争中的产物。《诗品》所论的范围主要是五言诗。全书共品评了两汉至梁代的诗人一百二十二人，计 上品十一人，中品三十九人，下品七十二人。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四、小说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（1）《搜神记》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干宝，字令升，东晋史学家、文学家，撰写出我国第一部神话（志怪）小说集《搜神记》。它是记录古代民间传说中神奇怪异故事的小说集，搜集了古代的神异故事共四百多篇，开创了我国古代神话小说的先河。有《干将莫邪》《南柯太守传》等名篇。代表魏晋南北朝小说最高成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（2）《世说新语》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刘义庆，字季伯，由他组织一批文人撰写了我国第一部笔记小说《世说新语》。其内容主要是记载东汉后期到晋宋间一些名士的言行与轶事。每则文字长短不一， 有的数行，有的三言两语，由此可见笔记小说“随手而记”的诉求及特性。书中许多故事成为诗文和小说戏剧的典故和题材，有的成为人们常用的成语，如“望梅止 渴”、“一往情深”、“口若悬河”等。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五、其他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（1）鲍照：乐府《拟行路难》18首，表现了为国建功立业的愿望、对门阀社会的不满、怀才不遇的愤懑。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（2）左思：《三 都赋》，分别是《吴都赋》，《魏都赋》，《蜀都赋》。这些赋实际上不只是写三个都城，而是写魏、蜀、吴三个国家的概况。左思早年曾写成《齐都赋》，全文早 佚，佚文散见《水经注》及《太平御览》，一年后又欲赋三都。“洛阳纸贵”这个成语就是因为当时人们竞相抄写《三都赋》的内容，而造成纸张供不应求，纸价上 涨的情形。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（4）王羲之：字逸少，东晋大书法家，被尊为书圣；曾为右将军，故称王右军，他的《兰亭集序》被称为“天下第一行书”。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（5）李密：《陈情表》。有人评论 “读诸葛孔明《出师表》而不堕泪者，其人必不忠，读李令伯《陈情表》而不堕泪者，其人必不孝，读韩退之《祭十二郎文》而不堕泪者，其人必不友。”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（6）郦道元:字善长，北魏地理学家。散文家。著有《水经注》，它是我国古代较完整的一部以记载河道水系为主的综合性地理著作。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7）萧统：《昭明文选》，又称《文选》，是中国现存的最早一部诗文总集，由南朝梁武帝的长子萧统组织文人共同编选。萧统死后谥“昭明”，所以他主编的这部文选称作《昭明文选》。宋代有“文章祖宗”之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（8）吴均：字叔庠，南朝梁文学家。其诗清新，且多为反映社会现实之作。其文工于写景，诗文自成一家，常描写山水景物，称为“吴均体”，开创一代诗风。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唐代篇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一、诗歌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（一）初唐时期——初唐四杰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  勃：字子安，代表作《滕王阁序》《送杜少府之任蜀州》。著有《王子安集》。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杨  炯：名作有《从军行》。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卢照邻：代表作为《长安古意》。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骆宾王：代表作为《在狱咏蝉》，另有著名的《讨武檄》，著有《临海集》。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（二）盛唐时期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（1）山水田园诗派：王维、孟浩然、储光羲、常建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  维：字摩诘，官至尚书右丞，世称王右丞，人称“诗佛”。苏轼赞“味摩诘之诗，诗中有画，观摩诘之画，画中有诗”。他继承了陶渊明田园诗。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孟浩然：字浩然，与王维齐名,称为“王孟”。世称“孟襄阳”，因未入仕，又称之为“孟山人”。他继承发展了陶渊明田园诗和谢灵运，谢朓等的山水诗。诗作有《望洞庭湖赠张丞相》、《过故人庄》、《春晓》、《宿建德江》等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（2）边塞诗派：高适、岑参、王昌龄、王之涣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高适：字达夫，曾任散骑常侍，故有“高常侍”之称。与岑参并称“高岑”。诗作对当时的边境形势、士兵疾苦均有反映，代表作《燕歌行》、《别董大》（七绝）。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岑参：官至嘉州刺史，有“岑嘉州”之称。从军多年，对边塞生活体验深刻，有《岑嘉州诗集》。代表作《白雪歌送武判官归京》（七古）。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王昌龄：字少伯，擅长七绝，有“七绝圣手”“诗家天子”之称。多写当时边塞军旅生活，气势雄浑，格调高昂，代表作《从军行》七首、《芙蓉楼送辛渐》、《出塞》。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王之涣：字季陵，代表作《凉州词》、《登鹳鹊楼》。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（3）李杜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白：字太白，号青莲居士，又号谪仙人，伟大的浪漫主义诗人。诗歌风格雄奇豪放，想象丰富，被称为“诗仙”“诗侠”。代表作《静夜思》《秋浦歌》《望天门山》，五律《送友人》，七古《梦游天姥吟留别》《行路难》。著有《李太白全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杜甫：字子美，又称杜工部，曾居长安城南少陵，自称“少陵野老”，世称杜少陵，杜拾遗，伟大的现实主义诗人，被尊为“诗圣”。其作品被称为“诗史”。诗风沉郁， 语言精炼。与韩愈有“杜诗韩文”之称。主要诗作有三吏：《新安吏》、《石壕吏》、《潼关吏》；三别：《新婚别》、《垂老别》、《无家别》等。著有《杜工部 诗集》。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（三）中唐时期——“元白”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白居易：字乐天，下（陕西）人，号香山居士，曾官太子少傅，又称白太傅。官至左拾遗，因故被贬为江州司马。与元稹共同发起了“新乐府运动”。主张“文章合为时而 著，歌诗合为事而作”，著有《白氏长庆集》。代表作讽谕诗《秦中吟》，长篇叙事诗《长恨歌》《琵琶行》，《卖炭翁》（七古），《钱塘湖春行》（七律）。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元稹：  字微之，与白居易齐名，人称“元白”。著传奇《莺莺传》，为《西厢记》的源头。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（四）晚唐时期——小李杜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李商隐：字义山，号玉豀生，多无题诗，人称“李义山”，有《李义山诗集》《樊南文集》。代表作《无题》《贾生》《夜雨寄北》等。诗歌和温庭筠并称“温李”。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杜牧：字牧之，晚年居住长安城南樊川别墅，因号杜樊川，代表作讽咏诗《赤壁》《过华清宫绝句》三首。著有《樊川文集》。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二、词（词又称曲子词、长短句、诗余、乐府、琴趣等）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（1）南唐二主词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李璟：字伯玉，史称南唐中主。流传到现在的仅有四首，但“细雨梦回鸡塞远，小楼吹彻玉笙寒”等都是流传千古的佳句。词作和李煜作品一同收录在《南唐二主词》中。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煜：字重光，南唐元宗李璟第六子，史称李后主。后因作感怀故国的《虞美人》而被宋太宗毒死。精书法，善绘画，通音律，诗和文均有一定造诣，被称为“千古词帝”。王国维认为：“词至李后主而眼界始大，感慨遂深，遂变伶工之词而为士大夫之词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（2）花间词派：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花间词派产生于西蜀，得名于赵崇祚编辑的《花间集》，文字富丽精工，代表词人温韦。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温庭筠：字飞卿，太原祁（今山西祁县东南）人。富有天才，文思敏捷，每入试，押官韵，八叉手而成八韵，有“温八叉”之称。诗与李商隐齐名，时称“温李”。词与韦庄齐名，并称“温韦”。后人辑有《温飞卿集》及《金奁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韦庄：  字端己，杜陵（西安市）人，韦应物的四代孙。词风清丽，著有《浣花词》。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三、散文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韩柳：韩愈、柳宗元共同领导了“古文运动”。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（1）韩愈：字退之，河阳（河南）人，自谓郡望（郡里的显贵家族）昌黎，世称韩昌黎，谥号文，又称韩文公，官至吏部侍郎，又称韩吏部。提出“文以载道”的观点，与柳宗 元同为“古文运动”的领导人，被列为“唐宋八大家”之首。与柳宗元并称“韩柳”。代表作《师说》《答李翊书》《进学解》《祭十二郎文》等等，著有《昌黎先 生文集》。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柳宗元：字子厚，河东（山西）人，世称柳河东，因参加政治革新失败贬为永州司马，又迁柳州刺史，世称柳柳州。与韩愈倡导古文运动。有论说文《天说》、《封建论》，传记文《段太尉逸事状》、《童区寄传》、《捕蛇者说》，寓言散文《三戒》，山水游记《永州八记》，著有《柳河东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四、传奇（唐代小说的称谓）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陈鸿《长恨歌传》：历史题材小说。它追述了开元年间杨妃入宫，在安禄山叛乱后，她跟唐玄宗在入蜀路上死于马嵬坡的始末，以及道人索魂天上与杨札相见的事情。故事情节和《长恨歌》一样，不过一个诗歌的形式，一个散文形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（2）李朝威《柳毅传》：同《柳毅传书》。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五、其他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（1）陈子昂：字伯玉，著有《登幽州台歌》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（2）李贺：字长吉，浪漫主义诗人，其诗长于乐府，多表现政治上不得意的悲愤，对宦官专权、藩镇割据的现实也有所揭露、讽刺。又因其多病早衰，生活困顿，诗中于世事沧 桑、生死荣枯，感触尤多。善于熔铸词采，驰骋想像，运用神话传说，创造出新奇瑰丽的诗境，在诗史上独树一帜，严羽《沧浪诗话》称为“李长吉体”。后人称其 “诗鬼”。与李白、李商隐并称为“三李”。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（3）郊寒岛瘦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孟郊：字东野。与贾岛齐名，有“郊寒岛瘦”之称。积极支持韩愈文学主张，有“孟诗韩笔”之誉。代表作《游子吟》。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贾岛：字浪（阆）仙，自号“碣石山人”。唐文宗时任长江主簿，故被称为“贾长江”。人称“诗囚”。唐代著名“苦吟诗人“，其诗精于雕琢，喜写荒凉、枯寂之境，多凄苦情味，自谓“两句三年得，一吟双泪流”。有《长江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（4）刘禹锡：字梦得，被誉为“诗豪”。参与王叔文革新集团被贬官，有《刘梦得文集》。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（5）贺知章：字季真，自号四明狂客。所作《回乡偶书》（七绝），为传诵名篇。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宋代篇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一、曲词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（一）婉约派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北宋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（1）晏殊：字同叔，有“宰相词人”之称，吸收南唐“花间派”和冯延巳的典雅流丽词风，开创北宋婉约词风。著有《珠玉词》。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（2）晏几道：字叔原，晏殊的幼子，和晏殊合称“二晏”。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（3）柳永：  字耆卿，原名三变，因排第七，世称柳七，又曾官至屯田员外郎，世称柳屯田。北宋第一个专业词人。著有《乐章集》，代表作《雨霖铃》。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（4）秦观：  字少游，一字太虚，号淮海居士。扬州高邮（今江苏高邮县）人。与黄庭坚、张耒、晁补之合称“苏门四学士”。代表作为《鹊桥仙》。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（5）周邦彦：字美成，自号清真居士，开格律派词风之先河，被誉为“词家之冠”。代表作《苏幕遮》等。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南宋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（6）李清照：字易安，号易安居士，山东济南人。我国第一位女词人。著有《漱玉词》。代表作品有《点绛唇》《一剪梅》《临江仙》《醉花阴》《声声慢》等。理论著作《词论》。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（7）姜夔：  字尧章，号白石道人。鄱阳（江西）人。著有《白石道人诗集》。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（二）豪放派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北宋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（1）范仲淹：字希文，北宋政治家、军事家、文学家，谥号文正。代表作品为散文《岳阳楼记》,诗词《苏幕遮》《渔家傲》等。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欧阳修：字永叔，号醉翁、六一居士，谥号文忠。北宋古文运动的领袖。提倡“文”、“道”并重，反对浮靡文风。所作散文说理畅达，抒情委婉。《六一诗话》开创了“诗话”这一新体载，对后世诗歌理论的发展有一定影响。著有《欧阳文忠公文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（3）苏轼：字子瞻，号东坡居士。其词开豪放一派,词作有《念奴娇·赤壁怀古》《水调歌头》《江城子》《定风波》；赋有《前赤壁赋》《后赤壁赋》等；散文有《石钟山记》等。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（4）岳飞:  字鹏举，代表作《满江红》《小重山》。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南宋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辛弃疾：字幼安，号稼轩，历城（山东济南人），和李清照并称“济南二安”。其词抒写力图恢复国家统一的爱国热情，倾诉壮志难酬的悲愤。与苏轼共为豪放派的代表，并称“苏辛”。著有词集《稼轩长短句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二、诗歌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北宋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（1）黄庭坚：字鲁直，号山谷道人。著名诗人、书法家，江西诗派的开创者。江西诗派是我国文学史上第一个有正式名称的诗文派别，著有《山谷集》。诗歌和苏轼并称“苏黄”。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（2）杨万里：字廷秀，号诚斋。有《诚斋集》。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（3）范成大：字致能，号石湖居士，平江吴郡（郡治在今江苏吴县）人。晚年隐居故乡石湖。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（4）林逋：  有“梅妻鹤子”之称，谥号“和靖先生”。《山园小梅》诗中“疏影横斜水清浅，暗香浮动月黄昏”两句，描绘出梅花清幽香逸的风姿，被誉为千古咏梅绝唱。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南宋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（5）陆游：  字务观，号放翁，人称陆放翁，越州山阴（浙江绍兴）人。诗作今存九千多首，主要表现渴望恢复国家统一的爱国热情。另有词《诉衷情》、《钗头凤》，文《过小孤山大孤山》等。著有《剑南诗稿》、《渭南文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（6）文天祥：字宋瑞，又字履善，号文山，庐陵（江西）人。著有《文山先生全集》。《正气歌》、《过零丁洋》《指南录》、《〈指南录〉后序》皆为名篇。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二、散文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（一）唐宋八大家：韩愈、柳宗元、欧阳修、王安石、苏洵、苏轼、苏辙、曾巩（均为北宋人）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（1）欧阳修：字永叔，号醉翁、六一居士，谥号文忠。北宋古文运动的领袖，唐宋八大家之一。提倡“文”、“道”并重，反对浮靡文风。所作散文说理畅达，抒情委婉。文章和 苏轼并称“欧苏”。《六一诗话》开创了“诗话”这一新体载，对后世诗歌理论的发展有一定影响。著有《欧阳文忠公文集》。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王安石：字介甫，晚号半山，官至宰相，封荆国公，世称王荆公，谥号文，也称王文公。临川（江西）人。其散文雄健峭拔。著有《临川先生文集》，文章有《读孟尝君传》《游褒禅山记》《答司马谏议书》《伤仲永》，著名诗词有《桂枝香·金陵怀古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（3）苏洵：  字明允，号老泉，眉山（四川）人。著有《权书》、《衡论》，《权书》包括十篇文章，都是评论政治和历史的。他与其子苏轼、苏辙并称“三苏”。著有《嘉佑集》。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（4）苏辙：  字子由，自号颍滨遗老，著有《栾城集》。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（5）曾巩：  字子固，著有《文丰类稿》。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（二）历史散文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（1）司马光：字君实，陕州夏县（山西）涑（sù）水乡人，世称涑水先生。官至宰相，当政八月即逝，追封温国公，谥文正。著有《司马文正公文集》。政治上是保守派，对抗 王安石变法。他主编了上起战国下至五代我国最大的一部编年体通史《资治通鉴》，书名意思“鉴于往事，资于治道”，它与《史记》一起被誉为“史学双璧”。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（2）宋祁：  字子京，与欧阳修共修《新唐书》。因 “红杏枝头春意闹”句，世称“红杏尚书”。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（三）宋代理学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（1）周敦颐：北宋著名哲学家，字茂叔。世称“濂溪先生”，宋代理学创始人之一。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（2）朱熹：  南宋著名理学家、思想家。字元晦，号晦庵，别号紫阳。继承程颐、程颢理学，世称程朱理学，是宋代理学集大成者。所著《四书集注》在明清两代均为士子必读教科书。诗文代表作《观书有感》《春日》。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（四）其他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（1）《太平广记》：小说总集，北宋李谦等编辑，收集自汉至宋初小说、笔记、稗史等400多种。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（2）《容斋随笔》：南宋洪迈撰写的笔记，内容广阔，包括经史百家、文学艺术、宋代典章制度、对人物评价等，是我国古代一部很有影响的文史笔记著作。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（3）沈括：北宋科学家，字存中，号梦溪，钱塘（杭州）人，他的《梦溪笔谈》是用笔记文体写成的综合性学术专著，是我国第一部科学作品，被誉为“中国科学史上的坐标”。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三、话本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（1）《大宋宣和遗事》（是《水浒传》的蓝本）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（2）《三国志平话》 （后演变为《三国演义》）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元代篇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一、戏曲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（一）戏曲简介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元代戏曲主要分为杂剧和南戏两大类，但代表元代最高文学成就的是元杂剧。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（1）杂剧：主要由唱曲、宾白和表演三部分组成。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体制：元杂剧以折为单位，一本通常为四折，每本还加有一场或两场戏，称为“楔子”。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音乐：一折戏只用一套曲子，由同一宫调的不同曲子组成。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角色：分为三大类：末类、旦类、净类，一本戏中只由一人主唱。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（2）南戏：宋元时代流行在南方地区的用南曲演唱的戏曲艺术。称为南曲戏文，简称南戏文。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（二）作家及作品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（1）元曲四大家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关汉卿、白朴、马致远、郑光祖（一说）    关汉卿、王实甫、白朴、马致远（又一说）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汉卿：号已斋叟，大都（北京）人，元杂剧的奠基人。曾自称自己“我是个蒸不烂、煮不熟、捶不匾、炒不爆、响珰珰一粒铜豌豆”。以《窦娥冤》、《拜月亭》、《救风尘》、《望江亭》、《单刀会》最为著名，有《关汉卿戏曲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白朴：  字仁甫，代表作《墙头马上》、《梧桐雨》、《东墙记》。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马致远：字千里，号东篱，大都人。代表作《汉宫秋》。《天净沙·秋思》被誉为“秋思之祖”。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郑光祖：字德辉，代表作《倩女离魂》。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王实甫：名德兴，大都（北京）人，代表作《西厢记》脱胎于元稹的《莺莺传》（又名《会真记》）、董解元《西厢记诸宫调》，被誉为“天下夺魁”之作。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（2）元曲四大悲剧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关汉卿《窦娥冤》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剧情：楚州贫儒窦天章因无钱进京赶考，将幼女窦娥卖给蔡婆家为童养媳。窦娥婚后丈夫去世。蔡婆外出讨债时遇到流氓张驴儿父子，张驴儿企图霸占窦娥，想毒 死蔡婆以要挟窦娥，不料误毙其父。张驴儿诬告窦娥杀人，窦娥为救蔡婆自认杀人。窦娥在临刑之时指天为誓，死后将血溅白绫、六月降雪、大旱三年，以明己冤， 后来果然都应验。三年后窦天章任廉访，为女儿申冤。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纪君祥《赵氏孤儿》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剧情：大将军屠岸贾陷害忠诚正直的大夫赵盾，将其满门抄斩。赵盾的儿子赵朔，妻子是庄姬公主，幸免于难，她已怀有身孕。后生下一个男婴，取名赵武。庄姬 公主请求程婴救孩子出宫。程婴与公孙杵臼商议，程婴用亲生儿子代替赵氏孤儿，由程婴亲自去向屠岸贾告发。屠岸贾残忍地杀死了公孙老人和“赵氏孤儿”。人们 在背后无不切齿痛骂程婴的卖友求荣。程婴苦心教育，把赵武培养成人。终于，他把真相告诉了赵武，赵武杀死了屠岸贾。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白朴《梧桐雨》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剧情：幽州节度使裨将安禄山失机当斩，解送京师。唐明皇反加宠爱，安遂与杨贵妃私通。因与杨国忠不睦，又出任范阳节度使。安禄山反，明皇仓皇逃出长安去 蜀。至马嵬驿，大军不前，兵谏请诛杨国忠兄妹。明皇无奈，命贵妃于佛堂中自缢。后李隆基返长安，在西宫悬贵妃像，朝夕相对。一夕，梦中相见，为梧桐雨声惊 醒，追思往事，倍添惆怅。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马致远《汉宫秋》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剧情：汉元帝因后宫寂寞，到民间选美。王昭君虽美貌，但因不肯贿赂毛延寿，入宫后独处冷宫。汉元帝深夜偶然听到昭君弹琵琶，爱其美色，将她封为明妃，又 要将毛延寿斩首。毛延寿逃至匈奴，将昭君画像献给呼韩邪单于，让他向汉王索要昭君为妻。元帝舍不得昭君和番，但满朝文武怯懦自私，无力抵挡匈奴大军入侵， 昭君为免刀兵之灾自愿前往，元帝忍痛送行。单于得到昭君后大喜，率兵北去。昭君不舍故国，在汉番交界的黑龙江里投水而死。汉元帝夜间梦见昭君而惊醒，又听 到孤雁哀鸣，伤痛不已，后将毛延寿斩首以祭奠昭君。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（3）元曲四大爱情剧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关汉卿《拜月亭》、王实甫《西厢记》、白朴《墙头马上》、郑光祖《倩女离魂》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（4)其他杂剧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尚仲贤《柳毅传书》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秀才柳毅赴京应试，偶见洞庭龙女三娘并仗义为其传送家书。三娘得救后请求婚配。柳毅为避施恩图报之嫌，拒婚。三娘化身为渔家女同柳家邻里相处，与柳毅感情日笃，最后结为伉俪。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石君宝《秋胡戏妻》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秋胡新婚三日就被征召入伍，妻罗梅英在家含辛茹苦，侍奉婆婆。财主李大户倚势谋娶，遭其拒绝。十年后，秋胡得官荣归，竟调戏梅英。梅英得知真相后向他索要休书，与他一刀两断。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二、元曲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张养浩《山坡羊·潼关怀古》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全曲表达了对广大人民的同情。“兴，百姓苦；亡，百姓苦”揭示了统治者压迫人民的本质。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睢景臣《哨遍·高祖还乡》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全曲借用一个乡民的口吻，揭露了“帝王之尊”的虚伪与可笑。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明代篇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一、小说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（1）四大奇书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《三国演义》：罗贯中，号湖海散人，元末明初小说家。《三国演义》又名《三国志通俗演义》，我国文学史上第一部章回体长篇历史小说。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《水浒传》：  施耐庵，元末明初小说家。《水浒传》又名《忠义水浒传》，是我国古代描写农民革命斗争的长篇白话章回体小说。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《西游记》：  吴承恩，号射阳山人，明代小说家。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《金瓶梅》：  兰陵笑笑生。《金瓶梅》是中国文学史上第一部由文人独立创作的长篇世情小说。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（2）《封神演义》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《封神演义》，俗称《封神榜》，又名《商周列国全传》、《武王伐纣外史》，我国著名神魔小说，为明代徐仲琳所作。最初故事形式是《武王伐纣平话》。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（3）“三言二拍” （短篇小说集）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三言：冯梦龙，字犹龙，号墨憨斋主人。分《喻世明言》《警世通言》《醒世恒言》。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两拍：凌濛初，字玄房，号初成，别号即空观主人。分《初刻拍案惊奇》《二刻拍案惊奇》。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二、戏曲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（1）杂剧（北曲，四折一楔子，较短）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（2）传奇（南戏，几十出，较长）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汤显祖：戏曲家，代表作“玉茗堂四梦”（临川四梦）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《牡丹亭》：汤显祖在该剧《题词》中有言：“如杜丽娘者，乃可谓之有情人耳。情不知所起，一往而深。生者可以死，死可以生。生而不可与死，死而不可复生者，皆非情之至 也。” 通过杜丽娘和柳梦梅生死离合的爱情故事，洋溢着追求个人幸福、呼唤个性解放、反对封建制度的浪漫主义理想，感人至深。其中《游园》、《惊梦》两出最有名。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剧情：贫寒书生柳梦梅梦见在一座花园的梅树下立着一位佳人，说同他有姻缘之分，从此经常思念她。南安太守杜宝之女名丽娘，才貌端妍，从师陈最良读书。她由《诗 经·关雎》章而伤春寻春，从花园回来后在昏昏睡梦中见一书生持半枝垂柳前来求爱，两人在牡丹亭畔幽会。杜丽娘从此愁闷消瘦，一病不起。她在弥留之际要求母 亲把她葬在花园的梅树下，嘱咐丫环春香将其自画像藏在太湖石底。其父升任淮阳安抚使，委托陈最良葬女并修建“梅花庵观”。三年后，柳梦梅赴京应试，借宿梅 花庵观中，在太湖石下拾得杜丽娘画像，发现杜丽娘就是他梦中见到的佳人。杜丽娘魂游后园，和柳梦梅再度幽会。柳梦梅掘墓开棺，杜丽娘起死回生，两人结为夫 妻，前往临安。杜丽娘的老师陈最良看到杜丽娘的坟墓被发掘，就告发柳梦梅盗墓之罪。柳梦梅在临安应试后，受杜丽娘之托，送家信传报还魂喜讯，结果被杜宝囚 禁。发榜后，柳梦梅由阶下囚一变而为状元，但杜宝拒不承认女儿的婚事，强迫她离异，纠纷闹到皇帝面前，杜丽娘和柳梦梅二人终成眷属。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《南柯记》：写淳于棼酒醉后梦入槐安国（即蚂蚁国）被招为驸马，后任南柯太守，政绩卓著。公主死后，召还宫中，加封左相。他权倾一时，淫乱无度，终于被逐。醒来却是一 梦，被契玄禅师度他出家。此剧在描写中更多地揭露了朝廷的骄奢淫佚、文人的奉承献媚等。剧中通过梦幻写人生，是讽世剧。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《紫钗记》：写陇西人李益往郊外游玩，途中恰遇卢太尉父女。卢家五小姐见李益俊美，暗生爱慕之心，并暗示父亲招李益为东床快婿。李益以萍水相逢，岂能即结凤鸾，遂婉言 拒之。李益等人随后游至胜业坊，途中拾得紫钗一枝，知是霍王千金霍小玉之物，遂藉还钗之便，共结秦晋之好。卢太尉得悉其事，乃借故流放李益赴塞外，以拆散 一双恩爱鸳鸯。卢太尉更不惜高价收买紫钗，来证明小玉变节改嫁，并利诱威迫，使李益与卢家五小姐成婚。小玉闻讯悲痛欲绝，在佛寺尽诉冤情。最后太尉被革 职。至此，有情人终成眷属，李益与霍小玉乃同谐到老，白发齐眉。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《邯郸记》：取材于唐代沈既济的传奇《枕中记》。穷途潦倒的书生卢生在邯郸赵州桥北的一个小客店遇到仙人吕洞宾，卢生抱怨自己命运不济，吕仙则给他一个磁枕入睡。卢生 在梦中经历了一连串宦海风波，五十余年人我是非，一梦醒来，店小二为他们煮的黄小米饭尚未熟。作品深刻揭露了封建社会官场的丑恶现实。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三、诗文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（1）明初诗文三大家：刘基、宋濂、高启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刘基：字伯温，谥“文成”，后人称他刘文成、文成公，人称刘青田、刘诚意。著有《诚意伯文集》。有寓言体散文集《郁离子》。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宋濂：字景濂，号潜溪。主修《元史》，被朱元璋誉为“开国文臣之首”，代表作《送东阳马生序》，著有《宋学士文集》。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高启：字季迪，元末曾隐居吴淞江畔的青丘，因自号青丘子。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▲吴中四杰：高启、杨基、张羽、徐贲。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（2）前七子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明李梦阳，何景明，徐祯卿，边贡，康海、王九思、王廷相。复古主义文学流派。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（3）后七子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明李攀龙、王世贞、谢榛、宗臣、梁有誉、徐中行、吴国伦。复古主义文学流派。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前后七子盲目尊古，提倡“文必秦汉，诗必盛唐”。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（4）唐宋派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明嘉靖年间以王慎中、唐顺之、茅坤、归有光为代表的散文流派，在前后七子之间，反对“文必秦汉”，提倡“唐宋八家”古文。该派古文流畅平易，著名的如归有光的《项脊轩志》。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归有光：字熙甫，又字开甫，别号震川，又号项脊生，其散文是“唐宋八大家”和清代“桐城派”之间的桥梁，称为“唐宋派”。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（5）公安派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明以“三袁”(袁宗道、袁宏道、袁中道)为首的文学流派。“公安三袁”是公安派的领袖，其中袁宏道声誉最高。提出“性灵说”，要求作品“独抒性灵，不拘格套”，能直抒胸臆，不事雕琢。反对前七子和后七子的拟古风气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（6）徐霞客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名弘祖，字振之，号霞客，著有《徐霞客游记》，是我国第一部日记体游记，被称作“古今游记第一” 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（7）张溥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字天如,书房名为“七录斋”，复社创始人和领袖，著有《七录斋集》，代表作《五人墓碑记》。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四、其他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（1）《永乐大典》：解缙辑录，是我国古代最大的一部类书。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（2）王磐：字鸿渐，明散曲作家，《朝天子· 咏喇叭》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清代篇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一、小说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（1）《红楼梦》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曹雪芹：清代小说家，著名文学家。名沾，字梦阮，号雪芹，又号芹溪、芹圃。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（2）《镜花缘》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李汝珍：字松石。它是一部与《西游记》、《封神榜》、《聊斋志异》同辉璀璨、带有浓厚神话色彩、浪漫幻想迷离的中国古典长篇小说。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（3）《聊斋志异》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蒲松龄，字留仙，一字剑臣，号柳泉居士，世称聊斋先生，自称异世氏。《聊斋志异》是文言短篇小说集。被誉为中国文言短篇小说之王。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（4）《儒林外史》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吴敬梓著，我国古代第一部长篇章回体讽刺小说。小说假托明代，实际反映的是康乾时期科举制度下读书人的功名和生活。作者对生活在封建末世和科举制度下的封建文人群像的成功塑造，以及对吃人的科举、礼教和腐败事态的生动描绘，使小说成为中国古代讽刺文学的典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（5）四大谴责小说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“谴责小说”出自鲁迅先生的《中国小说史略》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《二十年目睹之怪现状》：吴趼人著，是一部带有自传性质的作品。以主人公的经历为主要线索，从他为父亲奔丧开始，到经商失败结束。通过“九死一生”二十年闻的遭遇和见闻。描述了日 益殖民地化的中国封建社会的政治状况、道德面貌、社会风尚以及世态人情，揭露了晚清社会和封建制度行将灭亡、无可挽救的历史命运。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《官场现形记》：李伯元著，是我国第一部在报刊上连载的长篇章回小说。以晚清官场为表现对象，集中描写封建社会崩溃时期旧官场的种种腐败、黑暗和丑恶的情形。这里既有军机 大臣、总督巡抚、提督道台，也有知县典吏、管带佐杂，他们或龌龊卑鄙或昏聩糊涂或腐败堕落，构成一幅清末官僚的百丑图。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孽海花》：曾朴著，初版署名为“爱自由者发起，东亚病夫编述”。以状元郎金雯青（影射洪钧）与名妓傅彩云（影射赛金花）的婚姻生活故事为情节主线，将30年间重要历史事件的侧影及其相关的趣闻轶事，加以剪裁提炼，熔铸成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《老残游记》：刘鹗著，写一个被人称做老残的江湖医生铁英在游历中的见闻和作为。老残是作品中体现作者思想的正面人物。他“摇个串铃”浪迹江湖，以行医糊口，自甘淡泊， 不入宦途。但是他关心国家和民族的命运，同情人民群众所遭受的痛苦，是非分明，而且侠胆义肠，尽其所能，解救一些人民疾苦。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二、戏曲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（1）南洪北孔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洪升：字昉思，号稗畦，又号稗村、南屏樵者。代表作《长生殿》。它是一部出色的传奇戏曲。作者在广阔的社会、政治背景中来表现李隆基和杨玉环的爱情悲剧。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孔尚任：字聘之，又字季重，号东塘，别号岸堂，自称云亭山人。山东曲阜人，孔子六十四代孙。代表作《桃花扇》，该剧以复社名士侯方域与秦淮名妓李香君的爱情故事为主线，广泛而深刻地反映了南明王朝灭亡的历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（2）李渔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初名仙侣，后改名渔，字谪凡，号笠翁。明末清初文学家、戏曲家。所著《闲情偶寄》是我国戏剧美学史上第一部最系统最完整的理论著作。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▲十大悲剧：四大悲剧  +   洪升的《长生殿》，孔尚任的《桃花扇》，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冯梦龙的《精忠魂》，盂称舜的《娇红记》，李玉的《精忠谱》，方成培的《雷峰塔》。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▲四大民间故事：《梁山伯与祝英台》 《白蛇传》《牛郎织女》《孟姜女》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三、诗文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（1）清初三大儒：顾炎武、黄宗羲、王夫之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顾炎武：号亭林，明亡后改名炎武，代表作《日知录》《与友人论学书》。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黄宗羲：字太冲，号南雷，又号梨洲。编写《宋元学案》《明儒学案》，总结宋明理学思想。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王夫之：世称“船山先生”。中国朴素唯物主义思想的集大成者。所著经后人编为《船山遗书》。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（2）南钱北纪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纪昀：  即纪晓岚，清大学者，著有《阅微堂随笔》，是《聊斋志异》后又一部影响很大的文言短篇小说集。他以毕生精力纂定《四库全书总目提要》。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《四库全书》中国历史上第一部规模最大的丛书。全书约10亿字，按经、史、子、集分别编列，故称四库。开创了中国书目学，确立了汉学在社会文化中的主导地位。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钱大昕：被赞为“一代儒宗”，历经五十年，考据历史，撰成《二十二史考异》。还著有《十驾斋养新录》，后世与顾炎武《日知录》并称。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（3）桐城派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方苞、刘大櫆、姚鼐被称为“桐城三祖”，提出“义法”，强调“义理、考据、词章”三者并重。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方苞:  字灵皋，一字凤九，晚年号望溪，著《方望溪全集》，桐城派始祖。《狱中杂记》《左忠毅公逸事》等文章比较有名。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姚鼐：字姬传，又称“惜抱先生”，是桐城派大散文家，著《惜抱轩诗文集》。代表作品有《游泰山记》等。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刘大櫆：字才甫，一字耕南，号海峰。是继方苞之后桐城派的中坚人物。著有《海峰先生文集》《海峰先生诗集》。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（4）袁枚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字子才，号简斋，又称随园老人。他写的笔记小说《子不语》，与纪晓岚《阅微草堂笔记》齐名。又与纪晓岚齐名，时称“南袁北纪”。倡导“性灵说”。主张写诗要写出自己的个性，主张直抒胸臆，写出个人的“性情遭际”。著有《小仓山房诗文集》《随园诗话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四、其他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（1）金圣叹：明末清初人。“六才子书”为《庄子》《离骚》《史记》《杜诗》《水浒》《西厢》。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（2）章学诚：清代史学家、文学家，所著《文史通义》是清中叶著名的学术理论著作。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（3）洪亮吉：字稚存，号北江。《治平篇》提出人口与粮食产量问题。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（4）《古文观止》：清康熙年间吴楚材、吴调侯编选。兼顾到思想性和艺术性，为启蒙读本。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（5）龚自珍：字伯定；又名定庵，晚年居住昆山羽琌山馆，又号羽琌山民。代表作《己亥杂诗》。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（6）梁启超：字卓如，号任公，又号饮冰室主人，曾倡导文体改良的“诗界革命”和“小说界革命”。代表作《饮冰室合集》。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（7）王国维：国学大师。著《人间词话》，提出了“读书三境界”：“古今之成大事业、大学问者，必经过三种之境界：‘昨夜西风凋碧树。独上高楼，望尽天涯路’。此第一境 也。‘衣带渐宽终不悔，为伊消得人憔悴。’此第二境也。‘众里寻她千百度，蓦然回首，那人却在灯火阑珊处’。此第三境也。”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（8）林觉民：字意洞，号抖飞。代表作《与妻书》。</w:t>
      </w:r>
    </w:p>
    <w:p>
      <w:pPr>
        <w:ind w:firstLine="420" w:firstLineChars="200"/>
      </w:pPr>
      <w:r>
        <w:rPr>
          <w:rFonts w:hint="eastAsia"/>
        </w:rPr>
        <w:t>（9）刘熙载：著有《艺概》，是近代一部重要的文学批评论著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2C664BD7"/>
    <w:rsid w:val="2C6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2023-11-02T00:29:00Z</dcterms:created>
  <dc:creator>16桃</dc:creator>
  <cp:lastModifiedBy>16桃</cp:lastModifiedBy>
  <dcterms:modified xsi:type="dcterms:W3CDTF">2023-11-02T00:30:39Z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9D4307FC2D5A42D7951BED837C03F8C6_11</vt:lpwstr>
  </property>
</Properties>
</file>