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高考作文补充资料1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【课本衔接】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必修上册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学习之道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学习是永恒的话题。从《礼记·学记》中的“玉不琢，不成器”，到当今社会倡导的终身学习和个性化学习，数千年来，人们一直在不懈地探索学习之道，以更好地获取知识，提升能力和自身修养。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作文多角度理解《劝学》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学无止境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《劝学》开篇提出：“学不可以已。”指出君子应该不间断地接受教育，并通过教育获得自身发展的条件。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荀子之后，颜之推在其《颜氏家训·勉学篇》中说：“幼而学者，如日出之光；老而学者，如秉烛夜行，犹贤乎瞑目而无见者也。”亦勉励人们“终身学习”。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宋代的欧阳修亦曰：“学之终身，有不能达者矣。”即便终身学习，也不能穷尽对知识的理解与掌握，故人们要终生不懈地学习和实践。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持久专注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“锲而舍之，朽木不折；锲而不舍，金石可镂。”充分显示出学习要注意积累，要有持久力，除了时间上的持久，深度上的专注力也同样重要。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晚清学者王国维曾总结学习的三个境界：其一为志存高远，“昨夜西风凋碧树。独上高楼，望尽天涯路”；其二为持之以恒，“衣带渐宽终不悔，为伊消得人憔悴”；其三为成功境界，“众里寻他千百度，蓦然回首，那人却在灯火阑珊处”。古代思想家荀况也说过：“锲而舍之，朽木不折；锲而不舍，金石可镂。”这些都说明了目标专一和持之以恒是成功的必由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我国数学家陈景润在少年时就立志摘下数学王冠上的宝石——哥德巴赫猜想。他勤奋钻研，算纸用了几麻袋，艰难困苦，玉汝于成，终于获得了重大成果。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借助外力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于借物是一种智慧，恰当地借助外力可以更快达到预期的目标。“物”的含义颇为广泛，可以指必要的器具、先进的技术、优秀的文化，也可以指人。善于借助外物者能够开辟捷径，借助精神力量、文化精髓而有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《劝学》一文告诫我们：君子生非异也，善假于物也。“假舆马者，非利足也，而致千里；假舟楫者，非能水也，而绝江河。”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人的力量是有限的，快不过马，飞不过鸟，眼锐不及鹰，嗅觉不如犬。但是聪明的人善于利用外物，从而使自己的能力百倍、千倍地延伸。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</w:rPr>
        <w:t>汉高祖刘邦平定天下后，总结出了一条经验，他之所以能够战胜项羽，主要是因为“善假于物”，他善用各种各样的人才。他说：“夫运筹策帷帐之中，决胜于千里之外，吾不如子房。镇国家，抚百姓，给馈饷，不绝粮道，吾不如萧何。连百万之军，战必胜，攻必取，吾不如韩信。此三者，皆人杰也，吾能用之，此吾所以取天下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【人物故事】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中专生逆袭成教授，奋斗人生更出彩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河南农业大学余红卫老师的经历在网络上走红，打动了不少网友。在河南农业大学发布的视频中，余红卫晒出10余张证书，讲述了自己不断进取的求学、工作经历。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52岁的余红卫是河南农业大学外国语学院的教授，而她刚当老师时，只有一张中专毕业证。从中专生一路考到硕士，从乡村教师到大学教授，余红卫用一步步的奋斗告诉大家：人生没有白走的路，每一步都算数。她说：自己走过这样的路，也希望我的学生能够坚持不懈地追求自己的梦想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余红卫的经历充分说明，敢于“出圈”，才能出众，只有拼搏奋斗，才能拥有更幸福和精彩的人生。她在风华正茂的大好时光里，拒绝“躺平”，以一次又一次的努力，完成了一次又一次的提升，进而使她由一个普通的中专生，逆袭成为大学教授，交出人生精彩答卷，也给我们带来了深刻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奋斗是幸福之母，幸福的真题在于努力奋斗。天上不会掉馅饼，美好愿景不会自动实现，努力奋斗才能梦想成真；任何伟大都源于平凡的努力，无论后浪与前浪，每段人生都因努力而出彩——这些浅显的道理尽人皆知，只是落实到行动却显得很难。余红卫老师的经历就告诉我们：行动起来，努力奋斗，才能使自己的人生更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素材解读：余红卫，由一个中专生逆袭成为大学教授，她用自己的亲身经历告诉我们：只有不懈奋斗才能成就精彩人生。从余红卫的身上，我们可以看到，人生没有不可能。只要怀揣梦想，努力奋斗，敢于拼搏，勇于挑战，一切皆有可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【时事时评】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  <w:lang w:val="en-US" w:eastAsia="zh-CN"/>
        </w:rPr>
        <w:t>时事关注</w:t>
      </w:r>
      <w:r>
        <w:rPr>
          <w:rFonts w:hint="eastAsia"/>
          <w:b/>
          <w:bCs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2023年</w:t>
      </w:r>
      <w:r>
        <w:t>8月8日晚</w:t>
      </w:r>
      <w:r>
        <w:rPr>
          <w:rFonts w:hint="eastAsia"/>
          <w:lang w:eastAsia="zh-CN"/>
        </w:rPr>
        <w:t>，</w:t>
      </w:r>
      <w:r>
        <w:t>成都大运会正式闭幕</w:t>
      </w:r>
      <w:r>
        <w:rPr>
          <w:rFonts w:hint="eastAsia"/>
          <w:lang w:eastAsia="zh-CN"/>
        </w:rPr>
        <w:t>。</w:t>
      </w:r>
      <w:r>
        <w:t>这个盛夏“天府之国”用一场青春盛宴为全球青年留下了恒久的青春记忆</w:t>
      </w:r>
      <w:r>
        <w:rPr>
          <w:rFonts w:hint="eastAsia"/>
          <w:lang w:eastAsia="zh-CN"/>
        </w:rPr>
        <w:t>。</w:t>
      </w:r>
      <w:r>
        <w:t>这场盛大的“青春之约”集结了来自世界113个国家和地区的6500名青年运动员</w:t>
      </w:r>
      <w:r>
        <w:rPr>
          <w:rFonts w:hint="eastAsia"/>
          <w:lang w:eastAsia="zh-CN"/>
        </w:rPr>
        <w:t>，</w:t>
      </w:r>
      <w:r>
        <w:t>他们开展体育竞技</w:t>
      </w:r>
      <w:r>
        <w:rPr>
          <w:rFonts w:hint="eastAsia"/>
          <w:lang w:eastAsia="zh-CN"/>
        </w:rPr>
        <w:t>，</w:t>
      </w:r>
      <w:r>
        <w:t>也借此相聚相知</w:t>
      </w:r>
      <w:r>
        <w:rPr>
          <w:rFonts w:hint="eastAsia"/>
          <w:lang w:eastAsia="zh-CN"/>
        </w:rPr>
        <w:t>。</w:t>
      </w:r>
      <w:r>
        <w:t>回顾这场青春盛宴</w:t>
      </w:r>
      <w:r>
        <w:rPr>
          <w:rFonts w:hint="eastAsia"/>
          <w:lang w:eastAsia="zh-CN"/>
        </w:rPr>
        <w:t>，</w:t>
      </w:r>
      <w:r>
        <w:t>正如独一无二的口号“成都成就梦想”</w:t>
      </w:r>
      <w:r>
        <w:rPr>
          <w:rFonts w:hint="eastAsia"/>
          <w:lang w:eastAsia="zh-CN"/>
        </w:rPr>
        <w:t>。</w:t>
      </w:r>
      <w:r>
        <w:t>成都大运会带给我们的感动也将历久弥新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【时事评论】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青春的盛会，拼搏成就梦想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　　成都大运会上，一场跌宕起伏的网球赛令人印象深刻。刚满20岁的哥伦比亚代表团女选手帕迪拉，在女单首轮首盘比赛中出现10多次双发失误，但她随后调整状态、敢打敢拼，最终战胜对手晋级。初出茅庐而富有活力，状态起伏却坚韧顽强，这大概就是青春最真实的样子，也是大运会的独特魅力所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8月8日晚，简约、安全、精彩的第三十一届世界大学生夏季运动会在四川成都圆满落下帷幕。大运会期间，来自113个国家和地区的6500名青年运动员挥洒汗水、奋勇争先，奉献了一场又一场扣人心弦的比赛。“世界大学生运动会自诞生以来，就一直是青春的盛会、团结的盛会、友谊的盛会。”习近平主席指出，“中国愿同国际大体联和各国各地区代表团一道努力，把成都大运会办成一届具有中国特色、时代气息、青春风采的国际体育盛会”。成都大运会的圆满成功，兑现了中国对世界的庄严承诺，集中展现了当代青年的青春活力与风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b/>
          <w:bCs/>
        </w:rPr>
        <w:t>青春点燃激情，拼搏成就梦想。</w:t>
      </w:r>
      <w:r>
        <w:rPr>
          <w:rFonts w:hint="eastAsia" w:ascii="宋体" w:hAnsi="宋体" w:eastAsia="宋体" w:cs="宋体"/>
        </w:rPr>
        <w:t>作为代表世界大学生最高竞技水平的体育盛会，大运会为广大青年提供了施展才华、追求梦想的舞台。在女子反曲弓团体金牌赛中，中国代表团选手王黎敏顶住压力，在关键一箭射出10环，助队夺冠。匈牙利代表团选手凡妮·皮格尼茨基刻苦训练，只为在艺术体操比赛中呈现出一套完美动作。瑞士代表团体操运动员马可在单杠项目上失误后，及时调整状态，坚持完赛，以积极的心态享受比赛。无奋斗，不青春，大运会运动员永不言弃，不断超越自我，赢得无数掌声与喝彩。“一代年轻人的精彩表现，可以影响下一代年轻人。”中国代表团女子跨栏运动员吴艳妮，道出大运会的深远影响。拼搏精神、青春力量，早已超出比赛本身，扎根广大青年心中，鼓舞更多人为梦想而奋斗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b/>
          <w:bCs/>
        </w:rPr>
        <w:t>清澈的爱，只为中国。</w:t>
      </w:r>
      <w:r>
        <w:rPr>
          <w:rFonts w:hint="eastAsia" w:ascii="宋体" w:hAnsi="宋体" w:eastAsia="宋体" w:cs="宋体"/>
        </w:rPr>
        <w:t>成都大运会上，运动员平均年龄只有22.9岁的中国代表团，获得103金40银35铜，居金牌榜和奖牌榜首位，以优异的运动成绩、精彩的赛场表现、昂扬的精神风貌，为祖国和人民赢得了荣誉，也成就了属于自己的闪光时刻。游泳运动员覃海洋，“认真对待每一场比赛”，继游泳世锦赛后，又在成都续写包揽蛙泳“三金”的传奇。女篮运动员李双菲，170厘米的身高是全队最小的个头，却能在比赛中抢下最多的篮板。跆拳道选手李婉和队友，不畏强手，在上场前30分钟决定挑战“踺子后空多腿”这一在平时训练中都很少完成的高难度动作，最终顺利完成，收获一枚宝贵银牌。出色的表现，生动诠释了中华体育精神，传递出强大正能量，也激励着全国各族人民在强国建设、民族复兴新征程上踔厉奋发、砥砺前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b/>
          <w:bCs/>
        </w:rPr>
        <w:t>青春孕育无限希望，青年创造美好明天。</w:t>
      </w:r>
      <w:r>
        <w:rPr>
          <w:rFonts w:hint="eastAsia" w:ascii="宋体" w:hAnsi="宋体" w:eastAsia="宋体" w:cs="宋体"/>
        </w:rPr>
        <w:t>习近平主席强调：“我们要携手世界青年，以青春的活力促进世界和平与发展。”成都大运会是一扇窗口，让世界看到当代青年的进取精神、刚强意志、挺膺担当。近年来，从55个国家166名青年发起《携手抗疫，成就无悔青春》的倡议，号召团结一心战胜疫情，到来自中国、法国、印度、利比里亚的青年，以多国语言共同向全世界发出《2022全球青年应对气候变化倡议》，呼吁携手应对全球性挑战，再到世界青年发展论坛为世界人民团结发出青年之声，为全球发展进步注入青春之力……实践充分证明，全球青年有理想、有担当，人类就有未来，和平与发展的崇高事业就有希望。面向未来，中国始终把青年看作推动社会发展的有生力量，鼓励青年在参与推动构建人类命运共同体的实践中展现青春活力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“我会想念成都，想念中国的”“我会坚持努力训练，期待下次发挥得更加出色”“在未来的赛场上继续拼搏”……盛会虽已落幕，但青春永不散场。当代世界青年携手共进，始终弘扬和平、发展、公平、正义、民主、自由的全人类共同价值，展现青春作为、青春担当，必将为建设更加美好的世界注入澎湃的青春动能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团结的盛会，凝聚奋进力量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都大运会赛场上，有这样暖心一幕：在羽毛球男单一场比赛中，乌干达代表团选手穆扬贾·阿莫斯的球拍断线却没有可替换的球拍，中国代表团选手王正行把自己的备用球拍借给了他。赛后，王正行把球拍正式送给了远道而来的阿莫斯，两名年轻人在场边高兴地合影留念。场上是对手，场下是朋友。一支球拍，联结起跨越国界的团结和友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闭幕不久的成都大运会上，体育健儿既相互切磋，也相互成就，收获了深厚的友谊，留下了难忘的回忆。“和平的庆典”“团结的故事”，国际大体联代理主席艾德这样形容成都大运会，“世界青年因体育在这里相聚，进行相互尊重的竞争，拥抱期待已久的精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奋斗创造奇迹，力量生于团结。成都大运会见证了太多团结友爱、携手共进的动人瞬间。男篮赛场上，中国队与巴西队激战正酣，“中国队雄起”的助威声震耳欲聋，“巴西队加油”的鼓励声同样振奋人心。体操赛场上，斯里兰卡队运动员阿马娅·卡洛克塔吉孤身出战，土耳其队教练厄·居米什吕直接站到高低杠旁，全程保护她完成比赛。跆拳道赛场上，伊朗队选手塔瓦科利与土耳其队选手阿拉布克在比赛中激烈对抗，却在赛后领奖时紧紧抱在一起。尽管来自世界各地，尽管语言、文化、信仰不尽相同，但他们胸怀同样的梦想和追求。事实充分证明，成都大运会是团结的盛会，架起了友谊的桥梁，凝聚起昂扬奋进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lang w:val="en-US" w:eastAsia="zh-CN"/>
        </w:rPr>
        <w:t>第31届世界大学生夏季运动会男子排球比赛中，中国队球员在获胜后庆祝。新华社记者 胥冰洁摄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体育有一种独特力量。从奥林匹克格言加入“更团结”，到北京冬奥会和冬残奥会主题口号“一起向未来”，再到成都大运会的“以体育促团结”，体育，早已成为人类社会的共同语言，把来自不同国家、不同地区的人紧密联系在一起。难忘里约奥运会，中国队羽毛球选手林丹在落败后，与马来西亚队选手李宗伟互赠球衣，拥抱告别，英雄相惜之情令人动容；难忘东京奥运会，无缘金牌的美国队体操运动员西蒙·拜尔斯在比赛结束后，特意走过去祝贺中国队选手管晨辰夺得冠军，友谊与风度闪耀赛场；难忘北京冬奥会，当原本领先的法国队滑雪运动员苔丝·勒德出现失误，中国队选手谷爱凌给她送去安慰，寥寥数语传递温暖力量。以体育为媒，来自不同国家和地区的“你”和“我”，在一次次比拼竞技中成为“我们”，凝聚起团结合作的强烈共识，形成推动构建人类命运共同体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今世界变乱交织，百年变局加速演进，一方面，和平、发展、合作、共赢的历史潮流不可阻挡，人心所向、大势所趋决定了人类前途终归光明。另一方面，恃强凌弱、巧取豪夺、零和博弈等霸权霸道霸凌行径危害深重，和平赤字、发展赤字、安全赤字、治理赤字加重，人类社会面临前所未有的挑战。团结还是分裂？和平还是冲突？合作还是对抗？再次成为时代之问。习近平主席强调：“我们要弘扬大运会宗旨，以团结的姿态应对全球性挑战”“我们要以体育促团结，为国际社会汇聚正能量，共同应对气候变化、粮食危机、恐怖主义等全球性挑战，合作开创美好未来”。成都大运会成功举办启示我们，坚定站在历史正确的一边、站在人类文明进步的一边，坚持团结协作，共同应对全球性挑战，人类一定能迎来美好的明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都大运会开幕式上，由五大洲经典音乐串联而成的代表团入场背景音乐响彻全场，象征着友谊，彰显着团结。人类只有一个地球，人类也只有一个共同的未来。顺应时代潮流，全世界人民凝心聚力、携手同行，就一定能推动历史车轮向着光明的前途前进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20636" w:h="14570" w:orient="landscape"/>
      <w:pgMar w:top="1440" w:right="1800" w:bottom="1440" w:left="1800" w:header="737" w:footer="737" w:gutter="0"/>
      <w:cols w:equalWidth="0" w:num="2">
        <w:col w:w="8306" w:space="425"/>
        <w:col w:w="8305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b/>
        <w:bCs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18"/>
        <w:lang w:val="en-US" w:eastAsia="zh-CN"/>
      </w:rPr>
      <w:t>撷辞：人只有献身社会，才能找出那短暂而有风险的生命的意义。——爱因斯坦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  <w:jc w:val="center"/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</w:pPr>
    <w:r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  <w:t>行之力则知愈进，知之深则行愈达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38C52B3"/>
    <w:rsid w:val="02AD34F4"/>
    <w:rsid w:val="338C52B3"/>
    <w:rsid w:val="443E5A54"/>
    <w:rsid w:val="4A167B9B"/>
    <w:rsid w:val="55EE1196"/>
    <w:rsid w:val="5DE069DC"/>
    <w:rsid w:val="657D56E3"/>
    <w:rsid w:val="6DA06E70"/>
    <w:rsid w:val="79A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2023-08-14T08:19:00Z</dcterms:created>
  <dc:creator>远裳</dc:creator>
  <cp:lastModifiedBy>16桃</cp:lastModifiedBy>
  <cp:lastPrinted>2023-09-12T01:13:14Z</cp:lastPrinted>
  <dcterms:modified xsi:type="dcterms:W3CDTF">2023-09-12T01:18:14Z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7D034925771148CF96F23196B60A9A65_13</vt:lpwstr>
  </property>
</Properties>
</file>