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语文课应有的模样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昨天刚爬楼听完各位大咖的课，说是一顿饕餮盛宴绝不为过。课型全面，各具特色，符合新课标的要求，如百花齐放，各有千秋。有几点个人感受跟大家分享：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一、“任务式”教学，教学目标整体化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刘英老师执教的《皇帝的新装》一文，整堂课设置了一个任务：把《皇帝的新装》编排成课本剧，在元旦晚会上上演。一个中心任务，让学生明确了这堂课要干什么，目标特别明确。接下来，刘老师从导演导戏，要演出什么样的皇帝；编剧说戏，如果删掉前两次看新装，你同意吗；最后观剧互动，补充一个天下皆欢的结尾，要不要，让学生展开讨论，最终带领学生走向“真善美”的境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张小波老师执教的《让神态描写鲜活起来》，也是任务特别突出，就是要把神态描写写鲜活。先多点开花，强调顺序，在定点聚焦，用上夸张、比喻等修辞写出细节、写出一个人的变化、写出多个人的性格等，任务整体性强，非常明确，学生掌握了方法就能会写，写好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设置一个具体可感的任务，模拟真实的情境，让学生全身心投入其中，以任务为导向，以真实有效的活动为载体，达到教育教学的目的。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二、“一条线”贯穿，教学思路明晰化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徐杰老师执教的《行路难》、《茅屋为秋风所破歌》、《定风波》群文阅读，就以“难”为抓手，教学过程围绕“难”进行推进。三首诗，从标题看就很有意思，一个标题中直接有“难”，一个能从中看出难来（茅屋为秋风所破），一个根本看不出“难”，把三首诗放在一起比较学习，“难”越明显的，反而自信不难；看不出“难”来的，是自信豁达；而杜甫能及人之难。徐杰老师，将“难”这一条主线贯穿课堂，思路非常明晰，同样是难，我们应对难的态度应该如何。最后的小环节设计的非常具有吸引力，让学生有种意犹未尽的感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三、“螺旋式”进阶，教学环节层进化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刘燕芬老师执教的《梦回繁华》，巧妙设计了四个环节：分类比较，明对象；条理分明，捋顺序；具体细腻，写繁华；挖掘内涵，悟梦回。四个环节，先明确说明文的说明对象，然后看全篇用到了什么样的说明顺序，包括段与段、层与层、句与句之间的顺序，然后发掘课文中写繁华的部分用到了什么样的说明方法，写的如此具体繁华，最后，挖掘本文的内涵，升华文章的主旨。一系列的环节设计，不仅把说明文的各个要素都体现的非常明白，而且层层递进，升华文章的中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四、“朗读声”伴随，教学活动语文味浓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丁洁莹老师执教的《土地的誓言》，从读誓言开篇，然后读土地、读历史、读人称，读出了高度，读出了真情。丁老师用不同的方式进行“读”，个人读、女生加进来，男生加进来，然后齐读，边读边感受，感受节奏、感受语速、感受情感，我想这就是自读课文应有的样子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金露老师执教的《水调歌头》，更是读出了词人的乐观旷达。高老师让学生自由诵读，读小序的信息，读词中的个别字细读表现此人情感的句子，读上片的矛盾心理，读下片的释怀。整个课堂朗朗的读书声，是浓浓的语文味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五、“小切口”摄入，教学角度新颖有料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韩蓉老师执教的《英雄，小人物》水浒传导读。韩老师就选取了一个不太为人们关注的“小人物”作为切口，角度特别新颖。课堂从讲讲小人物和英雄之间的故事开始，从小人物的角度看英雄的力量，从小人物的变化看英雄的力量。英雄是主角，小人物是配角，但作用是不可磨灭的，我们读名著，不仅要看英雄的光鲜亮丽，还要关注英雄背后的衬托。以小见大，成就英雄美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还有徐杰老师的最后一个小环节——给自己找网名，设计就非常巧妙，有趣有料。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选取角度新颖，，往往使我们的课堂更有料！</w:t>
      </w:r>
    </w:p>
    <w:p>
      <w:pPr>
        <w:ind w:firstLine="420" w:firstLineChars="200"/>
      </w:pPr>
      <w:r>
        <w:rPr>
          <w:rFonts w:hint="eastAsia"/>
        </w:rPr>
        <w:t>短短的文字写不出我的内心全部表达，老师们精心的选材，精妙的设计，精巧的引导，精美的点拨，都让我受益匪浅。以上仅仅是自己的一点浅薄的见解，不当之处，请各位大咖不吝赐教！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CF80FF0"/>
    <w:rsid w:val="3CF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2023-01-09T07:11:00Z</dcterms:created>
  <dc:creator>16桃</dc:creator>
  <cp:lastModifiedBy>16桃</cp:lastModifiedBy>
  <dcterms:modified xsi:type="dcterms:W3CDTF">2023-01-09T07:11:58Z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641B099875BD415FAE6C009D3F8973B9</vt:lpwstr>
  </property>
</Properties>
</file>