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r>
        <w:rPr>
          <w:rFonts w:hint="eastAsia"/>
        </w:rPr>
        <w:t>工作室研修5 | 于生活中来，往诗意中去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肖秋花 姑蘇徐飛 2022-11-26 10:49 发表于江苏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于生活中来，往诗意中去     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啊，诗从何处寻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从细雨下，点碎落花声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从微风里，飘来流水音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从蓝空天末，摇摇欲坠的孤星！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——宗白华《流云》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语文教育，从来不是干枯寂寥的文字相授，而是于生活中采撷一朵朵“诗蕊”，通过恰当的方式唤起一颗颗诗心，师生共同去往那神秘而精彩的远方。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壬寅年小雪后二日，徐飞中学语文名师工作室迎来第五次研修活动，名师坐镇，胜友如云，环环相扣，宛若共乘观光列车，这边风景独好！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首发站：研讨课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“政清气明汴河上，浮生繁梦绢绫中”，来自苏州湾实验初中的王倩韵老师执教《梦回繁华》。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何引领八年级的学生进入毛宁先生这篇带有学术性的说明文，这是一个不小的挑战。衣袂飘飘的倩韵老师在氤氲的琴声中，播放《清明上河图》相关画面视频，让学生和听课老师重回千年前那个繁华的都市，感受遥远而浓郁的烟火气。为更好地入课文之境，王老师创设“为《清明上河图》创建百度词条”这个学习情境任务，让学生根据课文筛选信息句，理清说明顺序，试着为《清明上河图》创建一个百度词条。孩子们思维活跃，积极主动地发言，找到各类相关信息。王老师顺势让学生尝试调整信息的顺序，组织语言表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任务二为“辨读百科TA说”，主要活动是比较百科语言与文本语言，辨析说明方法，体会文本语言含蓄典雅的特质。为使学生通过阅读，能更好地获得语言表达力，王老师打通文字与画面，根据画面推断文字内容，且根据画面仿照原文现场创作语段。在任务驱动下，学生根据《清明上河图》中段创作文字，并大方自如地展示，赢得大家的掌声。任务三为“探究V百科”，释疑文章标题是否可改为《清明上河图》或《繁华汴京》。在问题探究中，完善初创词条，补充繁华背后的危机四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“悬念迭出，丝丝入扣；精彩纷呈，创意无限”，想必这是聆听夏冬老师执教《纪念爱米丽小姐的一朵玫瑰花》后，大家共同的心理感受。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威廉·福克纳此篇小说对四十分钟的课堂而言，篇幅略长，信息量大，鉴赏点多。基于此，夏冬老师创设了较为真实的情境：如果你的小组，是一家剧本杀制作公司，请完成《A Rose for Emily》的剧本杀游戏。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环节一为整理故事简介，学生讨论后回答，实则为剧本杀游戏铺垫历史背景以及把握主要人物的主要情节。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二个环节是绘制人物卡片。多才多艺的夏冬老师亲手绘制人物形象，让学生结合小说文本，选择最为合适的人物形象。在图与图、图与文字的比照中，学生不断发现，踊跃表达。夏老师也展示出自己超强的课堂把控能力，将学生引领到文字背后的历史、人性深处，令人神往而不自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课堂的高潮部分出现在“制作线索卡片”这一环节。夏老师设置两个问题：“小说情节中的哪些线索能够帮助玩家完成对杀人事件真相的推理”、“为什么线索显而易见，真相却被合理地隐瞒四十年”。随着问题探究的推进，小说文本的魅力渗入人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了体现社会环境描写对小说的重要价值，夏老师别出心裁地提问“将这个故事的社会环境更换为现在的中国，故事情节是否还能被架构，人物形象是否还能成立”，当一张契合小说的图片，和当下工业化都市的照片同时出现在屏幕上，无须作答，大家都会心一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小说主题的探究呈现在环节四，便是“敲定发行标题”：有出版商提出疑问“为什么明明没有出现玫瑰花，标题中却有玫瑰”；“‘for’在字典上没有‘纪念’的意项，为什么标题要译作‘纪念爱米丽的一朵玫瑰花’”。联系福克纳这位作家的生平以及小说相关语言细节，学生能更好地体会到作者对逝去的过往的复杂情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生活无限延伸，创造力亦可被推向更远的地方。夏老师设置的“余音绕梁”式的尾声，便是“制作《献给另一位爱米丽小姐的玫瑰花》”，适当为课堂留白，给学生的创作留存无限的可能，于当下或未来。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第二站：名师评点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青年教师的成长，除自身的奋发向上之外，亦需借助“巨人的肩膀”，方可成就更好的自己。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雅致明净、书香交织咖啡香的“时光小屋”中，工作室成员围坐一席。徐飞老师对两节研讨课进行了精到评点。他认为两节课的共同点是情境任务设计合理且有创意。一堂语文课的展示，不仅是短暂的四十分钟，更是数日夜不能寐的反复思量，“如切如磋，如琢如磨”。王倩韵老师的教学设计便经历了否定之否定到最终敲定的过程：做展板——“素颜式”解读——创设百度词条。而夏冬老师的课则设计得新颖、巧妙，且投入了自己的才艺，展示了自己深厚的文学修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情境的设计不在于有多新颖，而要看情境的设置是否与文本契合。再让任务驱动文本的阅读，就能引导学生进行精读、细读。两节研讨课还实践了“读写共生”的理念，但写作是输出与表达方式，不一定要当下行之于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此外，在肯定两节研讨课的优点后，徐飞老师也提出修正建议：王倩韵老师执教《梦回繁华》教学活动的指向要更明确，当场创作部分对学生而言挑战过高。而夏冬老师执教的《献给艾米丽》要给学生的自主阅读提供更大的空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学设计不必步步为营，而应有张力，如此课堂才有魅力，学生才有创造力，语文也终获得生命力，正如徐飞老师所说：课堂应该要有张力，留给学生更多施展才情的余地，这才是课堂最精彩的部分。前提是要设计好有张力的问题或者任务，并给予必要的铺垫和支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第三站：名师讲座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语文核心素养理念下的写作，如何“撑一支长篙”，向语文更深处漫溯？木渎高级中学的特级教师金军华给工作室成员带来名为“素养导向的创意读写的实践探索”的讲座。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创设真实的言语活动情境，师生循着文字的足迹，共同踏上诗意语文之旅。”金军华老师如是说，也极力实践着，为此收获累累硕果。他把自己的创意读写实践分成四个部分，犹如四棵峻拔挺立的树，植根于丰富的语文实践的沃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随文写作类中，为了让孩子们都能“遥望到一场秋雨后将出现一个更净美、开阔的大地”，金老师特意将课文《雨的四季》安排在今秋一场雨的到来时，并建议学生在校园中觅秋。当学生们隔着玻璃、伞，或者真切地感受到雨落肩头那一抹凉，诗意的文字便如清泉汩汩而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《再别康桥》课堂上，金老师引导学生联想“我甘做一条水草”的类似情境；领略沈从文的《端午日》时，他又请学生模拟演示双手紧握持桨的姿势；引导学生体会《石壕吏》中诗人的忧患意识时，又设置了“把《石壕吏》拍成电视剧，请你设计画外音”的任务；走进《北冥有鱼》的情境前，又让学生给添加的插图提建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个个生活情境，一份份真实触感，体验式语文学习的课堂需要教师能如春雨润物一般，轻细无声，在不露痕迹中开启学生的情感之门，使师生心心相通，情情相融。金老师用一份份学生作品来告诉我们：真实的语言情境让语文课有趣、有料、有味。做一位有心者，则生活处处有情境，情景教学可以信手拈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实践活动类中，金老师带领学生参加一项项真实而有趣的活动：采摘季时的舌尖上的枇杷；疫情封控期间的“致孤（姑）勇者的心里话”；“送你一颗红叶李”，让学生在品李过程中体会成长的滋味；“我来做编剧”，要求学生以四个月的线上学习经历拍一部电影，并自命名；“红枫下的课堂”中采访到摄影义工汪振忠老先生；中秋、国庆双节布置了“双减”和“垃圾分类”采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读万卷书，亦行万里路”，在研学探究类中，金老师组织学生参加一系列研修活动，融于社会生活，感知时代的脉搏，与时代共同呼吸。给人印象至深的是让学生和家长参评2021年度十大新闻“伯乐奖”。真实情景似有一种魔力，师生浸润其中，思接千载，视通万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最让人耳目一新也最精彩的部分，当属跨媒介编创类。从“经典咏流传：我把诗歌唱给你听”，到“五月四日：班刊创刊号”，再到“春节：我为你送祝福”，学生充分展示出自己天分与才华。好的语文教育，并非不食人间烟火，也绝非排斥工业化信息时代带来的便捷展示手段。语言和文学与生活、生命息息相关，经过生活、生命之泉濡染过的文字，才最为动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短短一个多小时，工作室的成员们所获盈盈，震撼满满。正如徐飞老师感言：“语文的创造、创意来自我们心灵深处的诗意。语文老师的前生应是诗人，语文老师的心中应永远住着一个孩子。作为老师，最幸福的时刻是站在讲台的时刻，最饱满的样子是和学生在一起的样子。”今天的讲座让我们感受金老师浓浓的爱，对生活、对学生、对语文的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第四站： 阅读分享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不知不觉中，活动“旅程”已然过半，而精彩依旧持续。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工作室成员马睿老师跟伙伴们分享女作家迟子建的《额尔古纳河右岸》。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她说读这部作品有一份天然的亲近感，原来俊秀雅致的马老师来自黑龙江。马老师将这部作品定位为“一部民族的文化史诗”，其中蕴含着多元文化主题，如神秘的萨满文化中饱含着民族对自然的热爱与敬畏。通过片段赏析、作家自述、他者评论，马老师呈现了一部立体而丰厚的作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书与非书之间，郭老师对阅读的价值进行了审视。她从三个方面予以思考。首先她认为阅读是一个磁场，一本书的阅读可以牵引好几部甚至十几部好书的到来。在阅读中她笑言自己恶补了很多文学和心理学的书。并列出了自己的书单，其中有克里希那穆提的《人生中不可不知的事》、罗恩·克拉克的《罗恩老师的奇迹教育》等此类教育书籍，也有朱良志先生《中国美学十五讲》这类美学书籍，可见郭老师涉猎甚广。其次她说在阅读中可以重塑自己，所谓“我读书，书亦读我”。最后她认为读与写可以使人生完整而丰盈。阅读的价值在于给我们一个港湾，让我们拥抱自己。通过读书，让心灵安定。在内卷中，阅读不啻为一剂良药。阅读使人丰富，写作让人深刻，两者合璧则可以抵挡俗流的冲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尾 声：寄语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日昃渐至，黄昏已降。本期工作室活动专列即将到站，众人虽心有留恋，却无奈要奔向各自归属。徐飞老师最后寄语我们要打通语文与生活，从生活中来，到文字中去，再回归生活、生命，如此当不负作一名语文教师。</w:t>
      </w:r>
    </w:p>
    <w:p>
      <w:pPr>
        <w:ind w:firstLine="420" w:firstLineChars="200"/>
      </w:pPr>
      <w:r>
        <w:rPr>
          <w:rFonts w:hint="eastAsia"/>
        </w:rPr>
        <w:t>在追寻诗意语文之路上，有众多共同志趣者相伴，幸甚至哉！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36D719CE"/>
    <w:rsid w:val="36D7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2022-11-29T09:07:00Z</dcterms:created>
  <dc:creator>16桃</dc:creator>
  <cp:lastModifiedBy>16桃</cp:lastModifiedBy>
  <dcterms:modified xsi:type="dcterms:W3CDTF">2022-11-29T09:08:18Z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402B2A7EF8534845A1093F0F8932ADBF</vt:lpwstr>
  </property>
</Properties>
</file>