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B11" w:rsidRPr="00161C92" w:rsidRDefault="005A74C2" w:rsidP="00161C92">
      <w:pPr>
        <w:spacing w:line="520" w:lineRule="exact"/>
        <w:ind w:firstLineChars="200" w:firstLine="880"/>
        <w:jc w:val="center"/>
        <w:rPr>
          <w:rFonts w:ascii="微软雅黑" w:eastAsia="微软雅黑" w:hAnsi="微软雅黑"/>
          <w:b/>
          <w:bCs/>
          <w:sz w:val="44"/>
          <w:szCs w:val="44"/>
        </w:rPr>
      </w:pPr>
      <w:r w:rsidRPr="00161C92">
        <w:rPr>
          <w:rFonts w:ascii="微软雅黑" w:eastAsia="微软雅黑" w:hAnsi="微软雅黑" w:hint="eastAsia"/>
          <w:b/>
          <w:bCs/>
          <w:sz w:val="44"/>
          <w:szCs w:val="44"/>
        </w:rPr>
        <w:t>2018年普通高等学校招生全国统一考试</w:t>
      </w:r>
    </w:p>
    <w:p w:rsidR="00262B11" w:rsidRPr="00161C92" w:rsidRDefault="005A74C2" w:rsidP="00161C92">
      <w:pPr>
        <w:spacing w:line="520" w:lineRule="exact"/>
        <w:ind w:firstLineChars="200" w:firstLine="880"/>
        <w:jc w:val="center"/>
        <w:rPr>
          <w:rFonts w:ascii="微软雅黑" w:eastAsia="微软雅黑" w:hAnsi="微软雅黑"/>
          <w:b/>
          <w:bCs/>
          <w:sz w:val="44"/>
          <w:szCs w:val="44"/>
        </w:rPr>
      </w:pP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语文</w:t>
      </w:r>
      <w:r w:rsidRPr="00161C92">
        <w:rPr>
          <w:rFonts w:ascii="微软雅黑" w:eastAsia="微软雅黑" w:hAnsi="微软雅黑" w:hint="eastAsia"/>
          <w:b/>
          <w:bCs/>
          <w:sz w:val="44"/>
          <w:szCs w:val="44"/>
        </w:rPr>
        <w:t>Ⅱ卷）</w:t>
      </w:r>
      <w:r w:rsidRPr="00161C92">
        <w:rPr>
          <w:rFonts w:ascii="微软雅黑" w:eastAsia="微软雅黑" w:hAnsi="微软雅黑"/>
          <w:b/>
          <w:bCs/>
          <w:sz w:val="44"/>
          <w:szCs w:val="44"/>
        </w:rPr>
        <w:t>答案</w:t>
      </w:r>
      <w:r w:rsidRPr="00161C92">
        <w:rPr>
          <w:rFonts w:ascii="微软雅黑" w:eastAsia="微软雅黑" w:hAnsi="微软雅黑" w:hint="eastAsia"/>
          <w:b/>
          <w:bCs/>
          <w:sz w:val="44"/>
          <w:szCs w:val="44"/>
        </w:rPr>
        <w:t>详解</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b/>
          <w:bCs/>
          <w:sz w:val="44"/>
          <w:szCs w:val="44"/>
        </w:rPr>
        <w:t>一</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现代文阅读</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（一）1．</w:t>
      </w:r>
      <w:r w:rsidRPr="00161C92">
        <w:rPr>
          <w:rFonts w:ascii="微软雅黑" w:eastAsia="微软雅黑" w:hAnsi="微软雅黑" w:hint="eastAsia"/>
          <w:b/>
          <w:bCs/>
          <w:sz w:val="44"/>
          <w:szCs w:val="44"/>
        </w:rPr>
        <w:t>【A</w:t>
      </w:r>
      <w:r w:rsidRPr="00161C92">
        <w:rPr>
          <w:rFonts w:ascii="微软雅黑" w:eastAsia="微软雅黑" w:hAnsi="微软雅黑" w:hint="eastAsia"/>
          <w:b/>
          <w:bCs/>
          <w:sz w:val="44"/>
          <w:szCs w:val="44"/>
        </w:rPr>
        <w:tab/>
        <w:t>】</w:t>
      </w:r>
      <w:r w:rsidRPr="00161C92">
        <w:rPr>
          <w:rFonts w:ascii="微软雅黑" w:eastAsia="微软雅黑" w:hAnsi="微软雅黑" w:hint="eastAsia"/>
          <w:b/>
          <w:sz w:val="44"/>
          <w:szCs w:val="44"/>
        </w:rPr>
        <w:t>【解析】A选项为原文第一自然段“在大数据时代…遗忘变得困难，而记忆却成了常态”的同样转述，其他选项于文无考。</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2.</w:t>
      </w:r>
      <w:r w:rsidRPr="00161C92">
        <w:rPr>
          <w:rFonts w:ascii="微软雅黑" w:eastAsia="微软雅黑" w:hAnsi="微软雅黑" w:hint="eastAsia"/>
          <w:b/>
          <w:bCs/>
          <w:sz w:val="44"/>
          <w:szCs w:val="44"/>
        </w:rPr>
        <w:t>【D】</w:t>
      </w:r>
      <w:r w:rsidRPr="00161C92">
        <w:rPr>
          <w:rFonts w:ascii="微软雅黑" w:eastAsia="微软雅黑" w:hAnsi="微软雅黑" w:hint="eastAsia"/>
          <w:b/>
          <w:sz w:val="44"/>
          <w:szCs w:val="44"/>
        </w:rPr>
        <w:t>【解析】D选项“对我们的认同问题做出了全新论证”错误，还包括对“被遗忘权被数据化”做出了全新论证。本题考查分析文章论点、论据和论证方法的能力。</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3．</w:t>
      </w:r>
      <w:r w:rsidRPr="00161C92">
        <w:rPr>
          <w:rFonts w:ascii="微软雅黑" w:eastAsia="微软雅黑" w:hAnsi="微软雅黑" w:hint="eastAsia"/>
          <w:b/>
          <w:bCs/>
          <w:sz w:val="44"/>
          <w:szCs w:val="44"/>
        </w:rPr>
        <w:t>【B】</w:t>
      </w:r>
      <w:r w:rsidRPr="00161C92">
        <w:rPr>
          <w:rFonts w:ascii="微软雅黑" w:eastAsia="微软雅黑" w:hAnsi="微软雅黑" w:hint="eastAsia"/>
          <w:b/>
          <w:sz w:val="44"/>
          <w:szCs w:val="44"/>
        </w:rPr>
        <w:t>【解析】B选项“遗忘是个人和社会的一种修复和更新机制”错，它</w:t>
      </w:r>
      <w:bookmarkStart w:id="0" w:name="_GoBack"/>
      <w:bookmarkEnd w:id="0"/>
      <w:r w:rsidRPr="00161C92">
        <w:rPr>
          <w:rFonts w:ascii="微软雅黑" w:eastAsia="微软雅黑" w:hAnsi="微软雅黑" w:hint="eastAsia"/>
          <w:b/>
          <w:sz w:val="44"/>
          <w:szCs w:val="44"/>
        </w:rPr>
        <w:t>扩大了范围，原文给了限定词“在某种程度上”。</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（二）4．</w:t>
      </w:r>
      <w:r w:rsidRPr="00161C92">
        <w:rPr>
          <w:rFonts w:ascii="微软雅黑" w:eastAsia="微软雅黑" w:hAnsi="微软雅黑" w:hint="eastAsia"/>
          <w:b/>
          <w:bCs/>
          <w:sz w:val="44"/>
          <w:szCs w:val="44"/>
        </w:rPr>
        <w:t>【C】</w:t>
      </w:r>
      <w:r w:rsidRPr="00161C92">
        <w:rPr>
          <w:rFonts w:ascii="微软雅黑" w:eastAsia="微软雅黑" w:hAnsi="微软雅黑" w:hint="eastAsia"/>
          <w:b/>
          <w:sz w:val="44"/>
          <w:szCs w:val="44"/>
        </w:rPr>
        <w:t>【解析】“转变过程”错误，没有转变。</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5.【解析】本题考查小说人物形象，但题目设置上以“新奇事物”入手，考生在整体阅读文章后，需要明确找出具体体现出的小事件，准确找出小事件是得分关键。六分的分值至少答三点才能够得满分。通过事件内容判断二姐形象不懂装懂——无知自大;“开开眼”——从众心态;流于表面——固步自封。</w:t>
      </w:r>
    </w:p>
    <w:p w:rsidR="00262B11" w:rsidRPr="00161C92" w:rsidRDefault="005A74C2" w:rsidP="00161C92">
      <w:pPr>
        <w:spacing w:line="520" w:lineRule="exact"/>
        <w:ind w:firstLineChars="100" w:firstLine="440"/>
        <w:rPr>
          <w:rFonts w:ascii="微软雅黑" w:eastAsia="微软雅黑" w:hAnsi="微软雅黑" w:cs="楷体"/>
          <w:b/>
          <w:bCs/>
          <w:sz w:val="44"/>
          <w:szCs w:val="44"/>
          <w:u w:val="single"/>
        </w:rPr>
      </w:pPr>
      <w:r w:rsidRPr="00161C92">
        <w:rPr>
          <w:rFonts w:ascii="微软雅黑" w:eastAsia="微软雅黑" w:hAnsi="微软雅黑" w:hint="eastAsia"/>
          <w:b/>
          <w:bCs/>
          <w:sz w:val="44"/>
          <w:szCs w:val="44"/>
        </w:rPr>
        <w:t>答：</w:t>
      </w:r>
      <w:r w:rsidRPr="00161C92">
        <w:rPr>
          <w:rFonts w:ascii="微软雅黑" w:eastAsia="微软雅黑" w:hAnsi="微软雅黑" w:cs="楷体" w:hint="eastAsia"/>
          <w:b/>
          <w:bCs/>
          <w:sz w:val="44"/>
          <w:szCs w:val="44"/>
          <w:u w:val="single"/>
        </w:rPr>
        <w:t>①对待新奇事物，还没亲见就先有说法，“不知为知之”，揭示出二姐等人傲慢无知的自大；</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②听说有声电影真有新奇之处，就想“开开眼”，是一种从众、趋新的心态；</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③到了电影院后也不真的看电影，不愿对新奇事物进一步了解探究，实质上是一种固步自封的心态；</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④对有声电影胡乱</w:t>
      </w:r>
      <w:proofErr w:type="gramStart"/>
      <w:r w:rsidRPr="00161C92">
        <w:rPr>
          <w:rFonts w:ascii="微软雅黑" w:eastAsia="微软雅黑" w:hAnsi="微软雅黑" w:cs="楷体" w:hint="eastAsia"/>
          <w:b/>
          <w:bCs/>
          <w:sz w:val="44"/>
          <w:szCs w:val="44"/>
          <w:u w:val="single"/>
        </w:rPr>
        <w:t>作出</w:t>
      </w:r>
      <w:proofErr w:type="gramEnd"/>
      <w:r w:rsidRPr="00161C92">
        <w:rPr>
          <w:rFonts w:ascii="微软雅黑" w:eastAsia="微软雅黑" w:hAnsi="微软雅黑" w:cs="楷体" w:hint="eastAsia"/>
          <w:b/>
          <w:bCs/>
          <w:sz w:val="44"/>
          <w:szCs w:val="44"/>
          <w:u w:val="single"/>
        </w:rPr>
        <w:t>“共识”评价，隐含的是</w:t>
      </w:r>
      <w:r w:rsidRPr="00161C92">
        <w:rPr>
          <w:rFonts w:ascii="微软雅黑" w:eastAsia="微软雅黑" w:hAnsi="微软雅黑" w:cs="楷体" w:hint="eastAsia"/>
          <w:b/>
          <w:bCs/>
          <w:sz w:val="44"/>
          <w:szCs w:val="44"/>
          <w:u w:val="single"/>
        </w:rPr>
        <w:lastRenderedPageBreak/>
        <w:t>二姐等人面对新奇事物时无所适从的焦虑不安。</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6.【解析】本题考查语言特点，读</w:t>
      </w:r>
      <w:proofErr w:type="gramStart"/>
      <w:r w:rsidRPr="00161C92">
        <w:rPr>
          <w:rFonts w:ascii="微软雅黑" w:eastAsia="微软雅黑" w:hAnsi="微软雅黑" w:hint="eastAsia"/>
          <w:b/>
          <w:sz w:val="44"/>
          <w:szCs w:val="44"/>
        </w:rPr>
        <w:t>题过程</w:t>
      </w:r>
      <w:proofErr w:type="gramEnd"/>
      <w:r w:rsidRPr="00161C92">
        <w:rPr>
          <w:rFonts w:ascii="微软雅黑" w:eastAsia="微软雅黑" w:hAnsi="微软雅黑" w:hint="eastAsia"/>
          <w:b/>
          <w:sz w:val="44"/>
          <w:szCs w:val="44"/>
        </w:rPr>
        <w:t>中，考生应把握题目中关键词语“幽默效果”，并带回原文中准确找出行为反映特点之处。此题更加开放，考查在阅读中的体验与感知。</w:t>
      </w:r>
    </w:p>
    <w:p w:rsidR="00262B11" w:rsidRPr="00161C92" w:rsidRDefault="005A74C2" w:rsidP="00161C92">
      <w:pPr>
        <w:spacing w:line="520" w:lineRule="exact"/>
        <w:ind w:firstLineChars="100" w:firstLine="440"/>
        <w:rPr>
          <w:rFonts w:ascii="微软雅黑" w:eastAsia="微软雅黑" w:hAnsi="微软雅黑" w:cs="楷体"/>
          <w:b/>
          <w:bCs/>
          <w:sz w:val="44"/>
          <w:szCs w:val="44"/>
          <w:u w:val="single"/>
        </w:rPr>
      </w:pPr>
      <w:r w:rsidRPr="00161C92">
        <w:rPr>
          <w:rFonts w:ascii="微软雅黑" w:eastAsia="微软雅黑" w:hAnsi="微软雅黑" w:hint="eastAsia"/>
          <w:b/>
          <w:bCs/>
          <w:sz w:val="44"/>
          <w:szCs w:val="44"/>
          <w:u w:val="single"/>
        </w:rPr>
        <w:t>答：</w:t>
      </w:r>
      <w:r w:rsidRPr="00161C92">
        <w:rPr>
          <w:rFonts w:ascii="微软雅黑" w:eastAsia="微软雅黑" w:hAnsi="微软雅黑" w:cs="楷体" w:hint="eastAsia"/>
          <w:b/>
          <w:bCs/>
          <w:sz w:val="44"/>
          <w:szCs w:val="44"/>
          <w:u w:val="single"/>
        </w:rPr>
        <w:t>①如“知之为知之，不知为知之”，或“一部伦理从何处说起”，借用并改换了经典语句，以造成幽默效果；</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②如出门时二姥姥找眼镜、三舅妈找钮子，四狗子洗脸，同一行为模式重复多次，产生喜剧效果；</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③如“既来之则安之，打了票”，或“忽前忽后，忽左忽右，离而复散，分而复合，主张不一，而又愿坐在一块儿”，将书面语与口语混搭，庄</w:t>
      </w:r>
      <w:proofErr w:type="gramStart"/>
      <w:r w:rsidRPr="00161C92">
        <w:rPr>
          <w:rFonts w:ascii="微软雅黑" w:eastAsia="微软雅黑" w:hAnsi="微软雅黑" w:cs="楷体" w:hint="eastAsia"/>
          <w:b/>
          <w:bCs/>
          <w:sz w:val="44"/>
          <w:szCs w:val="44"/>
          <w:u w:val="single"/>
        </w:rPr>
        <w:t>谐</w:t>
      </w:r>
      <w:proofErr w:type="gramEnd"/>
      <w:r w:rsidRPr="00161C92">
        <w:rPr>
          <w:rFonts w:ascii="微软雅黑" w:eastAsia="微软雅黑" w:hAnsi="微软雅黑" w:cs="楷体" w:hint="eastAsia"/>
          <w:b/>
          <w:bCs/>
          <w:sz w:val="44"/>
          <w:szCs w:val="44"/>
          <w:u w:val="single"/>
        </w:rPr>
        <w:t>并出；</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④如“直落得二姐口干舌燥，二姥姥连喘带</w:t>
      </w:r>
      <w:proofErr w:type="gramStart"/>
      <w:r w:rsidRPr="00161C92">
        <w:rPr>
          <w:rFonts w:ascii="微软雅黑" w:eastAsia="微软雅黑" w:hAnsi="微软雅黑" w:cs="楷体" w:hint="eastAsia"/>
          <w:b/>
          <w:bCs/>
          <w:sz w:val="44"/>
          <w:szCs w:val="44"/>
          <w:u w:val="single"/>
        </w:rPr>
        <w:t>嗽</w:t>
      </w:r>
      <w:proofErr w:type="gramEnd"/>
      <w:r w:rsidRPr="00161C92">
        <w:rPr>
          <w:rFonts w:ascii="微软雅黑" w:eastAsia="微软雅黑" w:hAnsi="微软雅黑" w:cs="楷体" w:hint="eastAsia"/>
          <w:b/>
          <w:bCs/>
          <w:sz w:val="44"/>
          <w:szCs w:val="44"/>
          <w:u w:val="single"/>
        </w:rPr>
        <w:t>，四狗子咆哮如雷，看座的满头是汗”，使用了排比手法描写人物窘态，带有打油诗的诙谐意味；</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⑤如二姐等人打架似的推让座位，“把前后左右的观众都感化得直喊叫老天爷”，把抱怨说成“感化”，反话正说，既讽刺又幽默；</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⑥如二姐喊叫卖糖的，声音之大令人“以为是卖糖的杀了人”，这种夸张令人忍俊不禁。</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（三）7．</w:t>
      </w:r>
      <w:r w:rsidRPr="00161C92">
        <w:rPr>
          <w:rFonts w:ascii="微软雅黑" w:eastAsia="微软雅黑" w:hAnsi="微软雅黑" w:hint="eastAsia"/>
          <w:b/>
          <w:bCs/>
          <w:sz w:val="44"/>
          <w:szCs w:val="44"/>
        </w:rPr>
        <w:t>【B】</w:t>
      </w:r>
      <w:r w:rsidRPr="00161C92">
        <w:rPr>
          <w:rFonts w:ascii="微软雅黑" w:eastAsia="微软雅黑" w:hAnsi="微软雅黑" w:hint="eastAsia"/>
          <w:b/>
          <w:sz w:val="44"/>
          <w:szCs w:val="44"/>
        </w:rPr>
        <w:t>【解析】B选项中2015年企业和高校遭遇侵权的比例相比较2011、2012年而言有所下降，并不是提高的。</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8．</w:t>
      </w:r>
      <w:r w:rsidRPr="00161C92">
        <w:rPr>
          <w:rFonts w:ascii="微软雅黑" w:eastAsia="微软雅黑" w:hAnsi="微软雅黑" w:hint="eastAsia"/>
          <w:b/>
          <w:bCs/>
          <w:sz w:val="44"/>
          <w:szCs w:val="44"/>
        </w:rPr>
        <w:t>【C】</w:t>
      </w:r>
      <w:r w:rsidRPr="00161C92">
        <w:rPr>
          <w:rFonts w:ascii="微软雅黑" w:eastAsia="微软雅黑" w:hAnsi="微软雅黑" w:hint="eastAsia"/>
          <w:b/>
          <w:sz w:val="44"/>
          <w:szCs w:val="44"/>
        </w:rPr>
        <w:t>【解析】A项“只有……才”说法太绝对;B项“才能”过于单一，说法绝对;D项导致“科研成果无法直接转化成适应市场需求的新技术和新产品”的还有“大学科研工作与企业技术创新在目标，途径，</w:t>
      </w:r>
      <w:r w:rsidRPr="00161C92">
        <w:rPr>
          <w:rFonts w:ascii="微软雅黑" w:eastAsia="微软雅黑" w:hAnsi="微软雅黑" w:hint="eastAsia"/>
          <w:b/>
          <w:sz w:val="44"/>
          <w:szCs w:val="44"/>
        </w:rPr>
        <w:lastRenderedPageBreak/>
        <w:t>组织方式”等方面的差别。</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b/>
          <w:sz w:val="44"/>
          <w:szCs w:val="44"/>
        </w:rPr>
        <w:t>9</w:t>
      </w:r>
      <w:r w:rsidRPr="00161C92">
        <w:rPr>
          <w:rFonts w:ascii="微软雅黑" w:eastAsia="微软雅黑" w:hAnsi="微软雅黑" w:hint="eastAsia"/>
          <w:b/>
          <w:sz w:val="44"/>
          <w:szCs w:val="44"/>
        </w:rPr>
        <w:t>．【解析】首先进行全文信息检索，文中提到的相关方有高校和政府两个，结合三则材料，着重检索具体的“协作”内容。</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hint="eastAsia"/>
          <w:b/>
          <w:bCs/>
          <w:sz w:val="44"/>
          <w:szCs w:val="44"/>
        </w:rPr>
        <w:t>答：</w:t>
      </w:r>
      <w:r w:rsidRPr="00161C92">
        <w:rPr>
          <w:rFonts w:ascii="微软雅黑" w:eastAsia="微软雅黑" w:hAnsi="微软雅黑" w:cs="楷体" w:hint="eastAsia"/>
          <w:b/>
          <w:bCs/>
          <w:sz w:val="44"/>
          <w:szCs w:val="44"/>
          <w:u w:val="single"/>
        </w:rPr>
        <w:t>相关方：①高校；②企业；③政府。</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作用：①高校拥有丰富的人才和知识储备，较强的研究和开发能力，是相关科技成果的创造者和提供方；</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②企业是科技成果的需求方，可以提供较为充裕的转化资金；</w:t>
      </w:r>
    </w:p>
    <w:p w:rsidR="00262B11" w:rsidRPr="00161C92" w:rsidRDefault="005A74C2" w:rsidP="00161C92">
      <w:pPr>
        <w:spacing w:line="520" w:lineRule="exact"/>
        <w:ind w:firstLineChars="200" w:firstLine="880"/>
        <w:rPr>
          <w:rFonts w:ascii="微软雅黑" w:eastAsia="微软雅黑" w:hAnsi="微软雅黑" w:cs="楷体"/>
          <w:b/>
          <w:bCs/>
          <w:sz w:val="44"/>
          <w:szCs w:val="44"/>
          <w:u w:val="single"/>
        </w:rPr>
      </w:pPr>
      <w:r w:rsidRPr="00161C92">
        <w:rPr>
          <w:rFonts w:ascii="微软雅黑" w:eastAsia="微软雅黑" w:hAnsi="微软雅黑" w:cs="楷体" w:hint="eastAsia"/>
          <w:b/>
          <w:bCs/>
          <w:sz w:val="44"/>
          <w:szCs w:val="44"/>
          <w:u w:val="single"/>
        </w:rPr>
        <w:t>③政府具有较强的组织调控能力，可以创造良好的转化环境，给科技成果转化提供坚实的政策动力。</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b/>
          <w:bCs/>
          <w:sz w:val="44"/>
          <w:szCs w:val="44"/>
        </w:rPr>
        <w:t>二</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古代诗文阅读</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（一）</w:t>
      </w:r>
      <w:r w:rsidRPr="00161C92">
        <w:rPr>
          <w:rFonts w:ascii="微软雅黑" w:eastAsia="微软雅黑" w:hAnsi="微软雅黑"/>
          <w:b/>
          <w:sz w:val="44"/>
          <w:szCs w:val="44"/>
        </w:rPr>
        <w:t>10．</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B</w:t>
      </w:r>
      <w:r w:rsidRPr="00161C92">
        <w:rPr>
          <w:rFonts w:ascii="微软雅黑" w:eastAsia="微软雅黑" w:hAnsi="微软雅黑" w:hint="eastAsia"/>
          <w:b/>
          <w:bCs/>
          <w:sz w:val="44"/>
          <w:szCs w:val="44"/>
        </w:rPr>
        <w:t>】</w:t>
      </w:r>
      <w:r w:rsidRPr="00161C92">
        <w:rPr>
          <w:rFonts w:ascii="微软雅黑" w:eastAsia="微软雅黑" w:hAnsi="微软雅黑" w:hint="eastAsia"/>
          <w:b/>
          <w:sz w:val="44"/>
          <w:szCs w:val="44"/>
        </w:rPr>
        <w:t>【解析】根据文意翻译可知，此处是对王</w:t>
      </w:r>
      <w:proofErr w:type="gramStart"/>
      <w:r w:rsidRPr="00161C92">
        <w:rPr>
          <w:rFonts w:ascii="微软雅黑" w:eastAsia="微软雅黑" w:hAnsi="微软雅黑" w:hint="eastAsia"/>
          <w:b/>
          <w:sz w:val="44"/>
          <w:szCs w:val="44"/>
        </w:rPr>
        <w:t>涣</w:t>
      </w:r>
      <w:proofErr w:type="gramEnd"/>
      <w:r w:rsidRPr="00161C92">
        <w:rPr>
          <w:rFonts w:ascii="微软雅黑" w:eastAsia="微软雅黑" w:hAnsi="微软雅黑" w:hint="eastAsia"/>
          <w:b/>
          <w:sz w:val="44"/>
          <w:szCs w:val="44"/>
        </w:rPr>
        <w:t>性格和爱好的描述。大意为“王</w:t>
      </w:r>
      <w:proofErr w:type="gramStart"/>
      <w:r w:rsidRPr="00161C92">
        <w:rPr>
          <w:rFonts w:ascii="微软雅黑" w:eastAsia="微软雅黑" w:hAnsi="微软雅黑" w:hint="eastAsia"/>
          <w:b/>
          <w:sz w:val="44"/>
          <w:szCs w:val="44"/>
        </w:rPr>
        <w:t>涣</w:t>
      </w:r>
      <w:proofErr w:type="gramEnd"/>
      <w:r w:rsidRPr="00161C92">
        <w:rPr>
          <w:rFonts w:ascii="微软雅黑" w:eastAsia="微软雅黑" w:hAnsi="微软雅黑" w:hint="eastAsia"/>
          <w:b/>
          <w:sz w:val="44"/>
          <w:szCs w:val="44"/>
        </w:rPr>
        <w:t>年少时喜好行侠仗义打抱不平，崇尚力气和武艺。”首先排除C、D两项。“后来改变了自己的志向，钻研儒学，学习《尚书》”。A项不合语境，故选择B项。</w:t>
      </w:r>
      <w:r w:rsidRPr="00161C92">
        <w:rPr>
          <w:rFonts w:ascii="微软雅黑" w:eastAsia="微软雅黑" w:hAnsi="微软雅黑"/>
          <w:b/>
          <w:sz w:val="44"/>
          <w:szCs w:val="44"/>
        </w:rPr>
        <w:tab/>
      </w:r>
      <w:r w:rsidRPr="00161C92">
        <w:rPr>
          <w:rFonts w:ascii="微软雅黑" w:eastAsia="微软雅黑" w:hAnsi="微软雅黑"/>
          <w:b/>
          <w:sz w:val="44"/>
          <w:szCs w:val="44"/>
        </w:rPr>
        <w:tab/>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11.</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D</w:t>
      </w:r>
      <w:r w:rsidRPr="00161C92">
        <w:rPr>
          <w:rFonts w:ascii="微软雅黑" w:eastAsia="微软雅黑" w:hAnsi="微软雅黑" w:hint="eastAsia"/>
          <w:b/>
          <w:bCs/>
          <w:sz w:val="44"/>
          <w:szCs w:val="44"/>
        </w:rPr>
        <w:t>】</w:t>
      </w:r>
      <w:r w:rsidRPr="00161C92">
        <w:rPr>
          <w:rFonts w:ascii="微软雅黑" w:eastAsia="微软雅黑" w:hAnsi="微软雅黑" w:hint="eastAsia"/>
          <w:b/>
          <w:sz w:val="44"/>
          <w:szCs w:val="44"/>
        </w:rPr>
        <w:t>【解析】“师”单用并不能指代国都。</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b/>
          <w:sz w:val="44"/>
          <w:szCs w:val="44"/>
        </w:rPr>
        <w:t>12．</w:t>
      </w:r>
      <w:r w:rsidRPr="00161C92">
        <w:rPr>
          <w:rFonts w:ascii="微软雅黑" w:eastAsia="微软雅黑" w:hAnsi="微软雅黑" w:hint="eastAsia"/>
          <w:b/>
          <w:bCs/>
          <w:sz w:val="44"/>
          <w:szCs w:val="44"/>
        </w:rPr>
        <w:t>【D】</w:t>
      </w:r>
      <w:r w:rsidRPr="00161C92">
        <w:rPr>
          <w:rFonts w:ascii="微软雅黑" w:eastAsia="微软雅黑" w:hAnsi="微软雅黑" w:hint="eastAsia"/>
          <w:b/>
          <w:sz w:val="44"/>
          <w:szCs w:val="44"/>
        </w:rPr>
        <w:t>【解析】D选项“仍然忙得无法分身”曲解文意。</w:t>
      </w:r>
    </w:p>
    <w:p w:rsidR="00262B11" w:rsidRPr="00161C92" w:rsidRDefault="005A74C2" w:rsidP="00161C92">
      <w:pPr>
        <w:spacing w:line="520" w:lineRule="exact"/>
        <w:rPr>
          <w:rFonts w:ascii="微软雅黑" w:eastAsia="微软雅黑" w:hAnsi="微软雅黑" w:cs="楷体"/>
          <w:b/>
          <w:bCs/>
          <w:sz w:val="44"/>
          <w:szCs w:val="44"/>
          <w:u w:val="single"/>
        </w:rPr>
      </w:pPr>
      <w:r w:rsidRPr="00161C92">
        <w:rPr>
          <w:rFonts w:ascii="微软雅黑" w:eastAsia="微软雅黑" w:hAnsi="微软雅黑"/>
          <w:b/>
          <w:sz w:val="44"/>
          <w:szCs w:val="44"/>
        </w:rPr>
        <w:t>13．</w:t>
      </w:r>
      <w:r w:rsidRPr="00161C92">
        <w:rPr>
          <w:rFonts w:ascii="微软雅黑" w:eastAsia="微软雅黑" w:hAnsi="微软雅黑"/>
          <w:b/>
          <w:bCs/>
          <w:sz w:val="44"/>
          <w:szCs w:val="44"/>
        </w:rPr>
        <w:t>（1）</w:t>
      </w:r>
      <w:r w:rsidRPr="00161C92">
        <w:rPr>
          <w:rFonts w:ascii="微软雅黑" w:eastAsia="微软雅黑" w:hAnsi="微软雅黑" w:cs="楷体" w:hint="eastAsia"/>
          <w:b/>
          <w:bCs/>
          <w:sz w:val="44"/>
          <w:szCs w:val="44"/>
          <w:u w:val="single"/>
        </w:rPr>
        <w:t>百姓思念王</w:t>
      </w:r>
      <w:proofErr w:type="gramStart"/>
      <w:r w:rsidRPr="00161C92">
        <w:rPr>
          <w:rFonts w:ascii="微软雅黑" w:eastAsia="微软雅黑" w:hAnsi="微软雅黑" w:cs="楷体" w:hint="eastAsia"/>
          <w:b/>
          <w:bCs/>
          <w:sz w:val="44"/>
          <w:szCs w:val="44"/>
          <w:u w:val="single"/>
        </w:rPr>
        <w:t>涣</w:t>
      </w:r>
      <w:proofErr w:type="gramEnd"/>
      <w:r w:rsidRPr="00161C92">
        <w:rPr>
          <w:rFonts w:ascii="微软雅黑" w:eastAsia="微软雅黑" w:hAnsi="微软雅黑" w:cs="楷体" w:hint="eastAsia"/>
          <w:b/>
          <w:bCs/>
          <w:sz w:val="44"/>
          <w:szCs w:val="44"/>
          <w:u w:val="single"/>
        </w:rPr>
        <w:t>恩德，在安阳亭西为他建造祠堂，每到进食时就奏乐歌咏而祭祀他。</w:t>
      </w:r>
    </w:p>
    <w:p w:rsidR="008B4365" w:rsidRPr="00161C92" w:rsidRDefault="008B4365" w:rsidP="00161C92">
      <w:pPr>
        <w:spacing w:line="520" w:lineRule="exact"/>
        <w:rPr>
          <w:rFonts w:ascii="微软雅黑" w:eastAsia="微软雅黑" w:hAnsi="微软雅黑"/>
          <w:b/>
          <w:bCs/>
          <w:sz w:val="44"/>
          <w:szCs w:val="44"/>
        </w:rPr>
      </w:pPr>
      <w:r w:rsidRPr="00161C92">
        <w:rPr>
          <w:rFonts w:ascii="微软雅黑" w:eastAsia="微软雅黑" w:hAnsi="微软雅黑" w:hint="eastAsia"/>
          <w:b/>
          <w:color w:val="1E1E1E"/>
          <w:sz w:val="44"/>
          <w:szCs w:val="44"/>
          <w:shd w:val="clear" w:color="auto" w:fill="FFFFFF"/>
        </w:rPr>
        <w:t>省略句；辄，就；弦歌：奏乐歌咏；荐：祭祀。</w:t>
      </w:r>
    </w:p>
    <w:p w:rsidR="00262B11" w:rsidRPr="00161C92" w:rsidRDefault="005A74C2" w:rsidP="00161C92">
      <w:pPr>
        <w:spacing w:line="520" w:lineRule="exact"/>
        <w:ind w:firstLineChars="200" w:firstLine="880"/>
        <w:rPr>
          <w:rFonts w:ascii="微软雅黑" w:eastAsia="微软雅黑" w:hAnsi="微软雅黑"/>
          <w:b/>
          <w:bCs/>
          <w:sz w:val="44"/>
          <w:szCs w:val="44"/>
        </w:rPr>
      </w:pPr>
      <w:r w:rsidRPr="00161C92">
        <w:rPr>
          <w:rFonts w:ascii="微软雅黑" w:eastAsia="微软雅黑" w:hAnsi="微软雅黑"/>
          <w:b/>
          <w:bCs/>
          <w:sz w:val="44"/>
          <w:szCs w:val="44"/>
        </w:rPr>
        <w:t>（2）</w:t>
      </w:r>
      <w:r w:rsidRPr="00161C92">
        <w:rPr>
          <w:rFonts w:ascii="微软雅黑" w:eastAsia="微软雅黑" w:hAnsi="微软雅黑" w:cs="楷体" w:hint="eastAsia"/>
          <w:b/>
          <w:bCs/>
          <w:sz w:val="44"/>
          <w:szCs w:val="44"/>
          <w:u w:val="single"/>
        </w:rPr>
        <w:t>一年间的断案，不过几十件，声威超过王</w:t>
      </w:r>
      <w:proofErr w:type="gramStart"/>
      <w:r w:rsidRPr="00161C92">
        <w:rPr>
          <w:rFonts w:ascii="微软雅黑" w:eastAsia="微软雅黑" w:hAnsi="微软雅黑" w:cs="楷体" w:hint="eastAsia"/>
          <w:b/>
          <w:bCs/>
          <w:sz w:val="44"/>
          <w:szCs w:val="44"/>
          <w:u w:val="single"/>
        </w:rPr>
        <w:t>涣</w:t>
      </w:r>
      <w:proofErr w:type="gramEnd"/>
      <w:r w:rsidRPr="00161C92">
        <w:rPr>
          <w:rFonts w:ascii="微软雅黑" w:eastAsia="微软雅黑" w:hAnsi="微软雅黑" w:cs="楷体" w:hint="eastAsia"/>
          <w:b/>
          <w:bCs/>
          <w:sz w:val="44"/>
          <w:szCs w:val="44"/>
          <w:u w:val="single"/>
        </w:rPr>
        <w:t>，而在条理方面比不上他</w:t>
      </w:r>
      <w:r w:rsidRPr="00161C92">
        <w:rPr>
          <w:rFonts w:ascii="微软雅黑" w:eastAsia="微软雅黑" w:hAnsi="微软雅黑" w:hint="eastAsia"/>
          <w:b/>
          <w:bCs/>
          <w:sz w:val="44"/>
          <w:szCs w:val="44"/>
        </w:rPr>
        <w:t>。</w:t>
      </w:r>
    </w:p>
    <w:p w:rsidR="008B4365" w:rsidRPr="00161C92" w:rsidRDefault="008B4365" w:rsidP="00161C92">
      <w:pPr>
        <w:spacing w:line="520" w:lineRule="exact"/>
        <w:ind w:firstLineChars="200" w:firstLine="880"/>
        <w:rPr>
          <w:rFonts w:ascii="微软雅黑" w:eastAsia="微软雅黑" w:hAnsi="微软雅黑"/>
          <w:b/>
          <w:bCs/>
          <w:sz w:val="44"/>
          <w:szCs w:val="44"/>
        </w:rPr>
      </w:pPr>
      <w:r w:rsidRPr="00161C92">
        <w:rPr>
          <w:rFonts w:ascii="微软雅黑" w:eastAsia="微软雅黑" w:hAnsi="微软雅黑" w:hint="eastAsia"/>
          <w:b/>
          <w:color w:val="1E1E1E"/>
          <w:sz w:val="44"/>
          <w:szCs w:val="44"/>
          <w:shd w:val="clear" w:color="auto" w:fill="FFFFFF"/>
        </w:rPr>
        <w:t>狱：案件；威风：声威；文理：条理。</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 xml:space="preserve">【参考译文】 </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highlight w:val="yellow"/>
        </w:rPr>
        <w:lastRenderedPageBreak/>
        <w:t>王</w:t>
      </w:r>
      <w:proofErr w:type="gramStart"/>
      <w:r w:rsidRPr="00161C92">
        <w:rPr>
          <w:rFonts w:ascii="微软雅黑" w:eastAsia="微软雅黑" w:hAnsi="微软雅黑" w:cs="楷体" w:hint="eastAsia"/>
          <w:b/>
          <w:sz w:val="44"/>
          <w:szCs w:val="44"/>
          <w:highlight w:val="yellow"/>
        </w:rPr>
        <w:t>涣</w:t>
      </w:r>
      <w:proofErr w:type="gramEnd"/>
      <w:r w:rsidRPr="00161C92">
        <w:rPr>
          <w:rFonts w:ascii="微软雅黑" w:eastAsia="微软雅黑" w:hAnsi="微软雅黑" w:cs="楷体" w:hint="eastAsia"/>
          <w:b/>
          <w:sz w:val="44"/>
          <w:szCs w:val="44"/>
          <w:highlight w:val="yellow"/>
        </w:rPr>
        <w:t>字稚子，是广汉郪县人。年少时喜好行侠仗义打抱不平，崇尚力气和武艺，与强悍轻捷的少年交往频繁。后来才改变了自己的志向，钻研儒学，学习《尚书》，研读律令，大体明晓了这些书典的主要旨义。</w:t>
      </w:r>
      <w:r w:rsidRPr="00161C92">
        <w:rPr>
          <w:rFonts w:ascii="微软雅黑" w:eastAsia="微软雅黑" w:hAnsi="微软雅黑" w:cs="楷体" w:hint="eastAsia"/>
          <w:b/>
          <w:sz w:val="44"/>
          <w:szCs w:val="44"/>
        </w:rPr>
        <w:t>他担任郡</w:t>
      </w:r>
      <w:proofErr w:type="gramStart"/>
      <w:r w:rsidRPr="00161C92">
        <w:rPr>
          <w:rFonts w:ascii="微软雅黑" w:eastAsia="微软雅黑" w:hAnsi="微软雅黑" w:cs="楷体" w:hint="eastAsia"/>
          <w:b/>
          <w:sz w:val="44"/>
          <w:szCs w:val="44"/>
        </w:rPr>
        <w:t>太守陈宠</w:t>
      </w:r>
      <w:proofErr w:type="gramEnd"/>
      <w:r w:rsidRPr="00161C92">
        <w:rPr>
          <w:rFonts w:ascii="微软雅黑" w:eastAsia="微软雅黑" w:hAnsi="微软雅黑" w:cs="楷体" w:hint="eastAsia"/>
          <w:b/>
          <w:sz w:val="44"/>
          <w:szCs w:val="44"/>
        </w:rPr>
        <w:t>的功曹后，对自己的职责认真负责，敢于决断，即使对豪强大户也决不留情。陈宠因而名声大震，被提升到朝中任大司农。汉和帝问他：“你在郡中是用什么办法治理政务的?”陈宠叩头回答说：“臣任用功曹王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，让他选拔有才能的人处理各种事物;又让主簿</w:t>
      </w:r>
      <w:proofErr w:type="gramStart"/>
      <w:r w:rsidRPr="00161C92">
        <w:rPr>
          <w:rFonts w:ascii="微软雅黑" w:eastAsia="微软雅黑" w:hAnsi="微软雅黑" w:cs="楷体" w:hint="eastAsia"/>
          <w:b/>
          <w:sz w:val="44"/>
          <w:szCs w:val="44"/>
        </w:rPr>
        <w:t>镡</w:t>
      </w:r>
      <w:proofErr w:type="gramEnd"/>
      <w:r w:rsidRPr="00161C92">
        <w:rPr>
          <w:rFonts w:ascii="微软雅黑" w:eastAsia="微软雅黑" w:hAnsi="微软雅黑" w:cs="楷体" w:hint="eastAsia"/>
          <w:b/>
          <w:sz w:val="44"/>
          <w:szCs w:val="44"/>
        </w:rPr>
        <w:t>显弥补纠正有漏洞的地方，我不过是奉命宣读皇上您的诏书罢了。”和</w:t>
      </w:r>
      <w:proofErr w:type="gramStart"/>
      <w:r w:rsidRPr="00161C92">
        <w:rPr>
          <w:rFonts w:ascii="微软雅黑" w:eastAsia="微软雅黑" w:hAnsi="微软雅黑" w:cs="楷体" w:hint="eastAsia"/>
          <w:b/>
          <w:sz w:val="44"/>
          <w:szCs w:val="44"/>
        </w:rPr>
        <w:t>帝十分</w:t>
      </w:r>
      <w:proofErr w:type="gramEnd"/>
      <w:r w:rsidRPr="00161C92">
        <w:rPr>
          <w:rFonts w:ascii="微软雅黑" w:eastAsia="微软雅黑" w:hAnsi="微软雅黑" w:cs="楷体" w:hint="eastAsia"/>
          <w:b/>
          <w:sz w:val="44"/>
          <w:szCs w:val="44"/>
        </w:rPr>
        <w:t>高兴。王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从此后开始知名。州里举荐王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为茂才，并让他做温县县令。温县境内有很多奸猾之徒胡作非为，长期以来成了当地人的大患。王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采取策略加以讨伐打击，把他们全都杀了。县境内安定太平，有的商人就在外面停宿。其中有放牛的人，都说自己是王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的属下，始终没有人敢侵犯。王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担任了三年温县县令后，升为兖州刺史，他严格地纠察</w:t>
      </w:r>
      <w:proofErr w:type="gramStart"/>
      <w:r w:rsidRPr="00161C92">
        <w:rPr>
          <w:rFonts w:ascii="微软雅黑" w:eastAsia="微软雅黑" w:hAnsi="微软雅黑" w:cs="楷体" w:hint="eastAsia"/>
          <w:b/>
          <w:sz w:val="44"/>
          <w:szCs w:val="44"/>
        </w:rPr>
        <w:t>鄙</w:t>
      </w:r>
      <w:proofErr w:type="gramEnd"/>
      <w:r w:rsidRPr="00161C92">
        <w:rPr>
          <w:rFonts w:ascii="微软雅黑" w:eastAsia="微软雅黑" w:hAnsi="微软雅黑" w:cs="楷体" w:hint="eastAsia"/>
          <w:b/>
          <w:sz w:val="44"/>
          <w:szCs w:val="44"/>
        </w:rPr>
        <w:t>州所属郡县，声名大震。后来由于考核妖言不实而被定罪免官。一年多后，又被征召任命为侍御史。永元十五年。王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随从皇帝南巡，返回后被任命为洛阳县令。他严格要求自己，办事清平公正，处理案件也宽严得当。其中那些含有冤情，长期告状，而历届官府所不能判决、按法律情理难以彰明、人们难以信服的案件，王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无不弄清真伪，清除大家的疑点。同时他还用巧妙的办法，多次揭发和暴露隐密的坏人坏事。京城的人都称颂叹服他，认为王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有神仙一样的智慧和妙算。元兴元年，王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病死。百姓在市中和路上没有不叹息的。男女老少都共</w:t>
      </w:r>
      <w:r w:rsidRPr="00161C92">
        <w:rPr>
          <w:rFonts w:ascii="微软雅黑" w:eastAsia="微软雅黑" w:hAnsi="微软雅黑" w:cs="楷体" w:hint="eastAsia"/>
          <w:b/>
          <w:sz w:val="44"/>
          <w:szCs w:val="44"/>
        </w:rPr>
        <w:lastRenderedPageBreak/>
        <w:t>同集资，前去祭奠酿酒，多达数千人。</w:t>
      </w:r>
      <w:r w:rsidRPr="00161C92">
        <w:rPr>
          <w:rFonts w:ascii="微软雅黑" w:eastAsia="微软雅黑" w:hAnsi="微软雅黑" w:cs="楷体" w:hint="eastAsia"/>
          <w:b/>
          <w:sz w:val="44"/>
          <w:szCs w:val="44"/>
          <w:highlight w:val="red"/>
        </w:rPr>
        <w:t>王</w:t>
      </w:r>
      <w:proofErr w:type="gramStart"/>
      <w:r w:rsidRPr="00161C92">
        <w:rPr>
          <w:rFonts w:ascii="微软雅黑" w:eastAsia="微软雅黑" w:hAnsi="微软雅黑" w:cs="楷体" w:hint="eastAsia"/>
          <w:b/>
          <w:sz w:val="44"/>
          <w:szCs w:val="44"/>
          <w:highlight w:val="red"/>
        </w:rPr>
        <w:t>涣</w:t>
      </w:r>
      <w:proofErr w:type="gramEnd"/>
      <w:r w:rsidRPr="00161C92">
        <w:rPr>
          <w:rFonts w:ascii="微软雅黑" w:eastAsia="微软雅黑" w:hAnsi="微软雅黑" w:cs="楷体" w:hint="eastAsia"/>
          <w:b/>
          <w:sz w:val="44"/>
          <w:szCs w:val="44"/>
          <w:highlight w:val="red"/>
        </w:rPr>
        <w:t>的灵枢向西运回家乡，路过弘农县，老百姓都在路旁摆设盘、</w:t>
      </w:r>
      <w:proofErr w:type="gramStart"/>
      <w:r w:rsidRPr="00161C92">
        <w:rPr>
          <w:rFonts w:ascii="微软雅黑" w:eastAsia="微软雅黑" w:hAnsi="微软雅黑" w:cs="楷体" w:hint="eastAsia"/>
          <w:b/>
          <w:sz w:val="44"/>
          <w:szCs w:val="44"/>
          <w:highlight w:val="red"/>
        </w:rPr>
        <w:t>碗加以</w:t>
      </w:r>
      <w:proofErr w:type="gramEnd"/>
      <w:r w:rsidRPr="00161C92">
        <w:rPr>
          <w:rFonts w:ascii="微软雅黑" w:eastAsia="微软雅黑" w:hAnsi="微软雅黑" w:cs="楷体" w:hint="eastAsia"/>
          <w:b/>
          <w:sz w:val="44"/>
          <w:szCs w:val="44"/>
          <w:highlight w:val="red"/>
        </w:rPr>
        <w:t>祭奠。</w:t>
      </w:r>
      <w:r w:rsidRPr="00161C92">
        <w:rPr>
          <w:rFonts w:ascii="微软雅黑" w:eastAsia="微软雅黑" w:hAnsi="微软雅黑" w:cs="楷体" w:hint="eastAsia"/>
          <w:b/>
          <w:sz w:val="44"/>
          <w:szCs w:val="44"/>
        </w:rPr>
        <w:t>官吏问这样做的缘故，老百姓全都说平常带米到洛阳，被士卒衙门所盘剥，经常要损失一半，自从王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任洛阳县令，不再有官吏掠夺侵扰的事情了，所以来祭奠以报答他的恩情。王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的政治教化令人怀念感激达到这样的地步。</w:t>
      </w:r>
      <w:r w:rsidRPr="00161C92">
        <w:rPr>
          <w:rFonts w:ascii="微软雅黑" w:eastAsia="微软雅黑" w:hAnsi="微软雅黑" w:cs="楷体" w:hint="eastAsia"/>
          <w:b/>
          <w:sz w:val="44"/>
          <w:szCs w:val="44"/>
          <w:highlight w:val="magenta"/>
        </w:rPr>
        <w:t>人民思念王</w:t>
      </w:r>
      <w:proofErr w:type="gramStart"/>
      <w:r w:rsidRPr="00161C92">
        <w:rPr>
          <w:rFonts w:ascii="微软雅黑" w:eastAsia="微软雅黑" w:hAnsi="微软雅黑" w:cs="楷体" w:hint="eastAsia"/>
          <w:b/>
          <w:sz w:val="44"/>
          <w:szCs w:val="44"/>
          <w:highlight w:val="magenta"/>
        </w:rPr>
        <w:t>涣</w:t>
      </w:r>
      <w:proofErr w:type="gramEnd"/>
      <w:r w:rsidRPr="00161C92">
        <w:rPr>
          <w:rFonts w:ascii="微软雅黑" w:eastAsia="微软雅黑" w:hAnsi="微软雅黑" w:cs="楷体" w:hint="eastAsia"/>
          <w:b/>
          <w:sz w:val="44"/>
          <w:szCs w:val="44"/>
          <w:highlight w:val="magenta"/>
        </w:rPr>
        <w:t>的恩德，在安阳亭西边为他建立一座祠堂，每餐都要伴着礼乐献上祭品。</w:t>
      </w:r>
      <w:r w:rsidRPr="00161C92">
        <w:rPr>
          <w:rFonts w:ascii="微软雅黑" w:eastAsia="微软雅黑" w:hAnsi="微软雅黑" w:cs="楷体" w:hint="eastAsia"/>
          <w:b/>
          <w:sz w:val="44"/>
          <w:szCs w:val="44"/>
        </w:rPr>
        <w:t>延熹中年，</w:t>
      </w:r>
      <w:proofErr w:type="gramStart"/>
      <w:r w:rsidRPr="00161C92">
        <w:rPr>
          <w:rFonts w:ascii="微软雅黑" w:eastAsia="微软雅黑" w:hAnsi="微软雅黑" w:cs="楷体" w:hint="eastAsia"/>
          <w:b/>
          <w:sz w:val="44"/>
          <w:szCs w:val="44"/>
        </w:rPr>
        <w:t>桓</w:t>
      </w:r>
      <w:proofErr w:type="gramEnd"/>
      <w:r w:rsidRPr="00161C92">
        <w:rPr>
          <w:rFonts w:ascii="微软雅黑" w:eastAsia="微软雅黑" w:hAnsi="微软雅黑" w:cs="楷体" w:hint="eastAsia"/>
          <w:b/>
          <w:sz w:val="44"/>
          <w:szCs w:val="44"/>
        </w:rPr>
        <w:t>帝崇尚黄老之道，</w:t>
      </w:r>
      <w:r w:rsidRPr="00161C92">
        <w:rPr>
          <w:rFonts w:ascii="微软雅黑" w:eastAsia="微软雅黑" w:hAnsi="微软雅黑" w:cs="楷体" w:hint="eastAsia"/>
          <w:b/>
          <w:sz w:val="44"/>
          <w:szCs w:val="44"/>
          <w:highlight w:val="red"/>
        </w:rPr>
        <w:t>毁掉全部房屋用来祭祀，唯独留下</w:t>
      </w:r>
      <w:proofErr w:type="gramStart"/>
      <w:r w:rsidRPr="00161C92">
        <w:rPr>
          <w:rFonts w:ascii="微软雅黑" w:eastAsia="微软雅黑" w:hAnsi="微软雅黑" w:cs="楷体" w:hint="eastAsia"/>
          <w:b/>
          <w:sz w:val="44"/>
          <w:szCs w:val="44"/>
          <w:highlight w:val="red"/>
        </w:rPr>
        <w:t>卓茂庙和</w:t>
      </w:r>
      <w:proofErr w:type="gramEnd"/>
      <w:r w:rsidRPr="00161C92">
        <w:rPr>
          <w:rFonts w:ascii="微软雅黑" w:eastAsia="微软雅黑" w:hAnsi="微软雅黑" w:cs="楷体" w:hint="eastAsia"/>
          <w:b/>
          <w:sz w:val="44"/>
          <w:szCs w:val="44"/>
          <w:highlight w:val="red"/>
        </w:rPr>
        <w:t>王</w:t>
      </w:r>
      <w:proofErr w:type="gramStart"/>
      <w:r w:rsidRPr="00161C92">
        <w:rPr>
          <w:rFonts w:ascii="微软雅黑" w:eastAsia="微软雅黑" w:hAnsi="微软雅黑" w:cs="楷体" w:hint="eastAsia"/>
          <w:b/>
          <w:sz w:val="44"/>
          <w:szCs w:val="44"/>
          <w:highlight w:val="red"/>
        </w:rPr>
        <w:t>涣</w:t>
      </w:r>
      <w:proofErr w:type="gramEnd"/>
      <w:r w:rsidRPr="00161C92">
        <w:rPr>
          <w:rFonts w:ascii="微软雅黑" w:eastAsia="微软雅黑" w:hAnsi="微软雅黑" w:cs="楷体" w:hint="eastAsia"/>
          <w:b/>
          <w:sz w:val="44"/>
          <w:szCs w:val="44"/>
          <w:highlight w:val="red"/>
        </w:rPr>
        <w:t>的祠堂。</w:t>
      </w:r>
      <w:r w:rsidRPr="00161C92">
        <w:rPr>
          <w:rFonts w:ascii="微软雅黑" w:eastAsia="微软雅黑" w:hAnsi="微软雅黑" w:cs="楷体" w:hint="eastAsia"/>
          <w:b/>
          <w:sz w:val="44"/>
          <w:szCs w:val="44"/>
        </w:rPr>
        <w:t>自从王</w:t>
      </w:r>
      <w:proofErr w:type="gramStart"/>
      <w:r w:rsidRPr="00161C92">
        <w:rPr>
          <w:rFonts w:ascii="微软雅黑" w:eastAsia="微软雅黑" w:hAnsi="微软雅黑" w:cs="楷体" w:hint="eastAsia"/>
          <w:b/>
          <w:sz w:val="44"/>
          <w:szCs w:val="44"/>
        </w:rPr>
        <w:t>涣</w:t>
      </w:r>
      <w:proofErr w:type="gramEnd"/>
      <w:r w:rsidRPr="00161C92">
        <w:rPr>
          <w:rFonts w:ascii="微软雅黑" w:eastAsia="微软雅黑" w:hAnsi="微软雅黑" w:cs="楷体" w:hint="eastAsia"/>
          <w:b/>
          <w:sz w:val="44"/>
          <w:szCs w:val="44"/>
        </w:rPr>
        <w:t>去世后，皇上接连征召洛阳县令，都不称职。永和中年，任用渤海任峻替代他，</w:t>
      </w:r>
      <w:r w:rsidRPr="00161C92">
        <w:rPr>
          <w:rFonts w:ascii="微软雅黑" w:eastAsia="微软雅黑" w:hAnsi="微软雅黑" w:cs="楷体" w:hint="eastAsia"/>
          <w:b/>
          <w:sz w:val="44"/>
          <w:szCs w:val="44"/>
          <w:highlight w:val="green"/>
        </w:rPr>
        <w:t>任峻任用文臣武将，都能使他们发挥才能，纠正奸臣盗贼之行</w:t>
      </w:r>
      <w:r w:rsidR="006D4E15" w:rsidRPr="00161C92">
        <w:rPr>
          <w:rFonts w:ascii="微软雅黑" w:eastAsia="微软雅黑" w:hAnsi="微软雅黑" w:cs="楷体" w:hint="eastAsia"/>
          <w:b/>
          <w:sz w:val="44"/>
          <w:szCs w:val="44"/>
          <w:highlight w:val="green"/>
        </w:rPr>
        <w:t>，</w:t>
      </w:r>
      <w:r w:rsidR="00621818" w:rsidRPr="00161C92">
        <w:rPr>
          <w:rFonts w:ascii="微软雅黑" w:eastAsia="微软雅黑" w:hAnsi="微软雅黑" w:hint="eastAsia"/>
          <w:b/>
          <w:color w:val="1E1E1E"/>
          <w:sz w:val="44"/>
          <w:szCs w:val="44"/>
          <w:highlight w:val="green"/>
          <w:shd w:val="clear" w:color="auto" w:fill="FFFFFF"/>
        </w:rPr>
        <w:t>决不畏避退缩</w:t>
      </w:r>
      <w:r w:rsidR="006D4E15" w:rsidRPr="00161C92">
        <w:rPr>
          <w:rFonts w:ascii="微软雅黑" w:eastAsia="微软雅黑" w:hAnsi="微软雅黑" w:cs="楷体" w:hint="eastAsia"/>
          <w:b/>
          <w:sz w:val="44"/>
          <w:szCs w:val="44"/>
          <w:highlight w:val="green"/>
        </w:rPr>
        <w:t>。</w:t>
      </w:r>
      <w:r w:rsidR="00621818" w:rsidRPr="00161C92">
        <w:rPr>
          <w:rFonts w:ascii="微软雅黑" w:eastAsia="微软雅黑" w:hAnsi="微软雅黑" w:cs="楷体" w:hint="eastAsia"/>
          <w:b/>
          <w:sz w:val="44"/>
          <w:szCs w:val="44"/>
        </w:rPr>
        <w:t>所以</w:t>
      </w:r>
      <w:r w:rsidRPr="00161C92">
        <w:rPr>
          <w:rFonts w:ascii="微软雅黑" w:eastAsia="微软雅黑" w:hAnsi="微软雅黑" w:cs="楷体" w:hint="eastAsia"/>
          <w:b/>
          <w:sz w:val="44"/>
          <w:szCs w:val="44"/>
          <w:highlight w:val="magenta"/>
        </w:rPr>
        <w:t>一年间的断案，不过几十件，声威超过王</w:t>
      </w:r>
      <w:proofErr w:type="gramStart"/>
      <w:r w:rsidRPr="00161C92">
        <w:rPr>
          <w:rFonts w:ascii="微软雅黑" w:eastAsia="微软雅黑" w:hAnsi="微软雅黑" w:cs="楷体" w:hint="eastAsia"/>
          <w:b/>
          <w:sz w:val="44"/>
          <w:szCs w:val="44"/>
          <w:highlight w:val="magenta"/>
        </w:rPr>
        <w:t>涣</w:t>
      </w:r>
      <w:proofErr w:type="gramEnd"/>
      <w:r w:rsidRPr="00161C92">
        <w:rPr>
          <w:rFonts w:ascii="微软雅黑" w:eastAsia="微软雅黑" w:hAnsi="微软雅黑" w:cs="楷体" w:hint="eastAsia"/>
          <w:b/>
          <w:sz w:val="44"/>
          <w:szCs w:val="44"/>
          <w:highlight w:val="magenta"/>
        </w:rPr>
        <w:t>，而在条理方面比不上他。</w:t>
      </w:r>
      <w:proofErr w:type="gramStart"/>
      <w:r w:rsidRPr="00161C92">
        <w:rPr>
          <w:rFonts w:ascii="微软雅黑" w:eastAsia="微软雅黑" w:hAnsi="微软雅黑" w:cs="楷体" w:hint="eastAsia"/>
          <w:b/>
          <w:sz w:val="44"/>
          <w:szCs w:val="44"/>
        </w:rPr>
        <w:t>任峻字叔</w:t>
      </w:r>
      <w:proofErr w:type="gramEnd"/>
      <w:r w:rsidRPr="00161C92">
        <w:rPr>
          <w:rFonts w:ascii="微软雅黑" w:eastAsia="微软雅黑" w:hAnsi="微软雅黑" w:cs="楷体" w:hint="eastAsia"/>
          <w:b/>
          <w:sz w:val="44"/>
          <w:szCs w:val="44"/>
        </w:rPr>
        <w:t>高，死在</w:t>
      </w:r>
      <w:proofErr w:type="gramStart"/>
      <w:r w:rsidRPr="00161C92">
        <w:rPr>
          <w:rFonts w:ascii="微软雅黑" w:eastAsia="微软雅黑" w:hAnsi="微软雅黑" w:cs="楷体" w:hint="eastAsia"/>
          <w:b/>
          <w:sz w:val="44"/>
          <w:szCs w:val="44"/>
        </w:rPr>
        <w:t>太</w:t>
      </w:r>
      <w:proofErr w:type="gramEnd"/>
      <w:r w:rsidRPr="00161C92">
        <w:rPr>
          <w:rFonts w:ascii="微软雅黑" w:eastAsia="微软雅黑" w:hAnsi="微软雅黑" w:cs="楷体" w:hint="eastAsia"/>
          <w:b/>
          <w:sz w:val="44"/>
          <w:szCs w:val="44"/>
        </w:rPr>
        <w:t>山太守任上。</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hint="eastAsia"/>
          <w:b/>
          <w:bCs/>
          <w:sz w:val="44"/>
          <w:szCs w:val="44"/>
        </w:rPr>
        <w:t>（二）古代诗歌阅读</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hint="eastAsia"/>
          <w:b/>
          <w:bCs/>
          <w:sz w:val="44"/>
          <w:szCs w:val="44"/>
        </w:rPr>
        <w:t>【诗句注释】</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1. 磊落:众多错杂的样子。</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2. 五兵:即古代戈、</w:t>
      </w:r>
      <w:proofErr w:type="gramStart"/>
      <w:r w:rsidRPr="00161C92">
        <w:rPr>
          <w:rFonts w:ascii="微软雅黑" w:eastAsia="微软雅黑" w:hAnsi="微软雅黑" w:cs="楷体" w:hint="eastAsia"/>
          <w:b/>
          <w:sz w:val="44"/>
          <w:szCs w:val="44"/>
        </w:rPr>
        <w:t>殳</w:t>
      </w:r>
      <w:proofErr w:type="gramEnd"/>
      <w:r w:rsidRPr="00161C92">
        <w:rPr>
          <w:rFonts w:ascii="微软雅黑" w:eastAsia="微软雅黑" w:hAnsi="微软雅黑" w:cs="楷体" w:hint="eastAsia"/>
          <w:b/>
          <w:sz w:val="44"/>
          <w:szCs w:val="44"/>
        </w:rPr>
        <w:t>、戟、酋矛、夷矛等五种兵器，此处借指用兵韬略。</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3. 峥嵘(zhēng róng):山势高峻的样子，此处</w:t>
      </w:r>
      <w:proofErr w:type="gramStart"/>
      <w:r w:rsidRPr="00161C92">
        <w:rPr>
          <w:rFonts w:ascii="微软雅黑" w:eastAsia="微软雅黑" w:hAnsi="微软雅黑" w:cs="楷体" w:hint="eastAsia"/>
          <w:b/>
          <w:sz w:val="44"/>
          <w:szCs w:val="44"/>
        </w:rPr>
        <w:t>喻</w:t>
      </w:r>
      <w:proofErr w:type="gramEnd"/>
      <w:r w:rsidRPr="00161C92">
        <w:rPr>
          <w:rFonts w:ascii="微软雅黑" w:eastAsia="微软雅黑" w:hAnsi="微软雅黑" w:cs="楷体" w:hint="eastAsia"/>
          <w:b/>
          <w:sz w:val="44"/>
          <w:szCs w:val="44"/>
        </w:rPr>
        <w:t>满怀豪情。</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 xml:space="preserve">4. </w:t>
      </w:r>
      <w:proofErr w:type="gramStart"/>
      <w:r w:rsidRPr="00161C92">
        <w:rPr>
          <w:rFonts w:ascii="微软雅黑" w:eastAsia="微软雅黑" w:hAnsi="微软雅黑" w:cs="楷体" w:hint="eastAsia"/>
          <w:b/>
          <w:sz w:val="44"/>
          <w:szCs w:val="44"/>
        </w:rPr>
        <w:t>槊</w:t>
      </w:r>
      <w:proofErr w:type="gramEnd"/>
      <w:r w:rsidRPr="00161C92">
        <w:rPr>
          <w:rFonts w:ascii="微软雅黑" w:eastAsia="微软雅黑" w:hAnsi="微软雅黑" w:cs="楷体" w:hint="eastAsia"/>
          <w:b/>
          <w:sz w:val="44"/>
          <w:szCs w:val="44"/>
        </w:rPr>
        <w:t>(shuò):长矛，古代兵器之一。 5. 银河:天河，晴朗夜空中云状光带，望去像河。</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6. 端溪石池:指端砚，为名砚。端溪在今广东高要县，古属端州。</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7. 须臾(xū yú):片刻，一会儿。 8. 烟尘清:比喻战斗</w:t>
      </w:r>
      <w:r w:rsidRPr="00161C92">
        <w:rPr>
          <w:rFonts w:ascii="微软雅黑" w:eastAsia="微软雅黑" w:hAnsi="微软雅黑" w:cs="楷体" w:hint="eastAsia"/>
          <w:b/>
          <w:sz w:val="44"/>
          <w:szCs w:val="44"/>
        </w:rPr>
        <w:lastRenderedPageBreak/>
        <w:t xml:space="preserve">结束。 </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9. 丈夫:大丈夫，陆游自指。 10. 在:存。 11. 立:指立身处世，即立德、立言、立功。</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12. 逆虏(lǔ):指金侵略者。 13. 运:国运，气数。  14. 行:将。</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15. 五原塞:在今内蒙古自治区五原县，汉时曾从此处出兵，北伐匈奴。</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hint="eastAsia"/>
          <w:b/>
          <w:bCs/>
          <w:sz w:val="44"/>
          <w:szCs w:val="44"/>
        </w:rPr>
        <w:t>【诗歌大意】</w:t>
      </w:r>
    </w:p>
    <w:p w:rsidR="0036456A" w:rsidRPr="00161C92" w:rsidRDefault="0036456A" w:rsidP="00161C92">
      <w:pPr>
        <w:pStyle w:val="3"/>
        <w:shd w:val="clear" w:color="auto" w:fill="FFFFFF"/>
        <w:spacing w:beforeAutospacing="0" w:afterAutospacing="0" w:line="520" w:lineRule="exact"/>
        <w:ind w:firstLineChars="200" w:firstLine="880"/>
        <w:rPr>
          <w:rFonts w:ascii="微软雅黑" w:eastAsia="微软雅黑" w:hAnsi="微软雅黑" w:cs="楷体" w:hint="default"/>
          <w:kern w:val="2"/>
          <w:sz w:val="44"/>
          <w:szCs w:val="44"/>
        </w:rPr>
      </w:pPr>
      <w:r w:rsidRPr="00161C92">
        <w:rPr>
          <w:rFonts w:ascii="微软雅黑" w:eastAsia="微软雅黑" w:hAnsi="微软雅黑" w:cs="楷体"/>
          <w:kern w:val="2"/>
          <w:sz w:val="44"/>
          <w:szCs w:val="44"/>
        </w:rPr>
        <w:t>我的胸中藏有数不尽的用兵韬略，但却因找不到报国的门路而白白浪费了这些惊人的才华。</w:t>
      </w:r>
    </w:p>
    <w:p w:rsidR="0036456A" w:rsidRPr="00161C92" w:rsidRDefault="0036456A" w:rsidP="00161C92">
      <w:pPr>
        <w:shd w:val="clear" w:color="auto" w:fill="FFFFFF"/>
        <w:spacing w:line="520" w:lineRule="exact"/>
        <w:ind w:firstLine="480"/>
        <w:rPr>
          <w:rFonts w:ascii="微软雅黑" w:eastAsia="微软雅黑" w:hAnsi="微软雅黑" w:cs="楷体"/>
          <w:b/>
          <w:sz w:val="44"/>
          <w:szCs w:val="44"/>
        </w:rPr>
      </w:pPr>
      <w:r w:rsidRPr="00161C92">
        <w:rPr>
          <w:rFonts w:ascii="微软雅黑" w:eastAsia="微软雅黑" w:hAnsi="微软雅黑" w:cs="楷体"/>
          <w:b/>
          <w:sz w:val="44"/>
          <w:szCs w:val="44"/>
        </w:rPr>
        <w:t>我只好在醉中草书，以酒作为旗鼓，以笔作为长矛来当作武器，笔势急骤，像是银河从天而泻一般。</w:t>
      </w:r>
    </w:p>
    <w:p w:rsidR="0036456A" w:rsidRPr="00161C92" w:rsidRDefault="0036456A" w:rsidP="00161C92">
      <w:pPr>
        <w:shd w:val="clear" w:color="auto" w:fill="FFFFFF"/>
        <w:spacing w:line="520" w:lineRule="exact"/>
        <w:ind w:firstLine="480"/>
        <w:rPr>
          <w:rFonts w:ascii="微软雅黑" w:eastAsia="微软雅黑" w:hAnsi="微软雅黑" w:cs="楷体"/>
          <w:b/>
          <w:sz w:val="44"/>
          <w:szCs w:val="44"/>
        </w:rPr>
      </w:pPr>
      <w:r w:rsidRPr="00161C92">
        <w:rPr>
          <w:rFonts w:ascii="微软雅黑" w:eastAsia="微软雅黑" w:hAnsi="微软雅黑" w:cs="楷体"/>
          <w:b/>
          <w:sz w:val="44"/>
          <w:szCs w:val="44"/>
        </w:rPr>
        <w:t>在端砚中浓浓地</w:t>
      </w:r>
      <w:proofErr w:type="gramStart"/>
      <w:r w:rsidRPr="00161C92">
        <w:rPr>
          <w:rFonts w:ascii="微软雅黑" w:eastAsia="微软雅黑" w:hAnsi="微软雅黑" w:cs="楷体"/>
          <w:b/>
          <w:sz w:val="44"/>
          <w:szCs w:val="44"/>
        </w:rPr>
        <w:t>研</w:t>
      </w:r>
      <w:proofErr w:type="gramEnd"/>
      <w:r w:rsidRPr="00161C92">
        <w:rPr>
          <w:rFonts w:ascii="微软雅黑" w:eastAsia="微软雅黑" w:hAnsi="微软雅黑" w:cs="楷体"/>
          <w:b/>
          <w:sz w:val="44"/>
          <w:szCs w:val="44"/>
        </w:rPr>
        <w:t>好了墨，烛光映射着我纵情挥笔泼墨。</w:t>
      </w:r>
    </w:p>
    <w:p w:rsidR="0036456A" w:rsidRPr="00161C92" w:rsidRDefault="0036456A" w:rsidP="00161C92">
      <w:pPr>
        <w:shd w:val="clear" w:color="auto" w:fill="FFFFFF"/>
        <w:spacing w:line="520" w:lineRule="exact"/>
        <w:ind w:firstLine="480"/>
        <w:rPr>
          <w:rFonts w:ascii="微软雅黑" w:eastAsia="微软雅黑" w:hAnsi="微软雅黑" w:cs="楷体"/>
          <w:b/>
          <w:sz w:val="44"/>
          <w:szCs w:val="44"/>
        </w:rPr>
      </w:pPr>
      <w:r w:rsidRPr="00161C92">
        <w:rPr>
          <w:rFonts w:ascii="微软雅黑" w:eastAsia="微软雅黑" w:hAnsi="微软雅黑" w:cs="楷体"/>
          <w:b/>
          <w:sz w:val="44"/>
          <w:szCs w:val="44"/>
        </w:rPr>
        <w:t>转眼间，我收起书卷，重又把酒，如同看见了山河万里清平的气象。</w:t>
      </w:r>
    </w:p>
    <w:p w:rsidR="0036456A" w:rsidRPr="00161C92" w:rsidRDefault="0036456A" w:rsidP="00161C92">
      <w:pPr>
        <w:shd w:val="clear" w:color="auto" w:fill="FFFFFF"/>
        <w:spacing w:line="520" w:lineRule="exact"/>
        <w:ind w:firstLine="480"/>
        <w:rPr>
          <w:rFonts w:ascii="微软雅黑" w:eastAsia="微软雅黑" w:hAnsi="微软雅黑" w:cs="楷体"/>
          <w:b/>
          <w:sz w:val="44"/>
          <w:szCs w:val="44"/>
        </w:rPr>
      </w:pPr>
      <w:r w:rsidRPr="00161C92">
        <w:rPr>
          <w:rFonts w:ascii="微软雅黑" w:eastAsia="微软雅黑" w:hAnsi="微软雅黑" w:cs="楷体"/>
          <w:b/>
          <w:sz w:val="44"/>
          <w:szCs w:val="44"/>
        </w:rPr>
        <w:t>大丈夫要</w:t>
      </w:r>
      <w:proofErr w:type="gramStart"/>
      <w:r w:rsidRPr="00161C92">
        <w:rPr>
          <w:rFonts w:ascii="微软雅黑" w:eastAsia="微软雅黑" w:hAnsi="微软雅黑" w:cs="楷体"/>
          <w:b/>
          <w:sz w:val="44"/>
          <w:szCs w:val="44"/>
        </w:rPr>
        <w:t>敢作敢为</w:t>
      </w:r>
      <w:proofErr w:type="gramEnd"/>
      <w:r w:rsidRPr="00161C92">
        <w:rPr>
          <w:rFonts w:ascii="微软雅黑" w:eastAsia="微软雅黑" w:hAnsi="微软雅黑" w:cs="楷体"/>
          <w:b/>
          <w:sz w:val="44"/>
          <w:szCs w:val="44"/>
        </w:rPr>
        <w:t>，敌军的气数已经差不多消逝殆尽了。</w:t>
      </w:r>
    </w:p>
    <w:p w:rsidR="0036456A" w:rsidRPr="00161C92" w:rsidRDefault="0036456A" w:rsidP="00161C92">
      <w:pPr>
        <w:shd w:val="clear" w:color="auto" w:fill="FFFFFF"/>
        <w:spacing w:line="520" w:lineRule="exact"/>
        <w:ind w:firstLine="480"/>
        <w:rPr>
          <w:rFonts w:ascii="微软雅黑" w:eastAsia="微软雅黑" w:hAnsi="微软雅黑" w:cs="楷体"/>
          <w:b/>
          <w:sz w:val="44"/>
          <w:szCs w:val="44"/>
        </w:rPr>
      </w:pPr>
      <w:r w:rsidRPr="00161C92">
        <w:rPr>
          <w:rFonts w:ascii="微软雅黑" w:eastAsia="微软雅黑" w:hAnsi="微软雅黑" w:cs="楷体"/>
          <w:b/>
          <w:sz w:val="44"/>
          <w:szCs w:val="44"/>
        </w:rPr>
        <w:t>什么时候能看到宋军像当年汉军一样出征北伐，不再只听到纸上谈兵的喧哗，而是马鞭奋扬的声音？</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cs="楷体" w:hint="eastAsia"/>
          <w:b/>
          <w:sz w:val="44"/>
          <w:szCs w:val="44"/>
        </w:rPr>
        <w:t>【创作背景】</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此诗写于淳熙三年(1176)春天，这时诗人正在成都任四川安抚制置使范成大幕府的参议官。头年十月来到成都，满以为通过朋友范成大，可以大展鸿图，实现复兴祖国的理想了，谁知范成大安于仕宦生活，无意恢复，这使诗人非常失望。在无可奈何的心境下，诗人只好在登高临水，饮酒赋诗，赏花游宴之中消磨时光;但美酒香花只能增加他的惆怅，只能激起他对祖</w:t>
      </w:r>
      <w:r w:rsidRPr="00161C92">
        <w:rPr>
          <w:rFonts w:ascii="微软雅黑" w:eastAsia="微软雅黑" w:hAnsi="微软雅黑" w:cs="楷体" w:hint="eastAsia"/>
          <w:b/>
          <w:sz w:val="44"/>
          <w:szCs w:val="44"/>
        </w:rPr>
        <w:lastRenderedPageBreak/>
        <w:t>国更加执着的爱，从而更为急切地愿为消灭胡虏而施展平生才智，于是在以作战喻作书的艺术构思中，写下了这首诗。</w:t>
      </w:r>
    </w:p>
    <w:p w:rsidR="00262B11" w:rsidRPr="00161C92" w:rsidRDefault="005A74C2" w:rsidP="00161C92">
      <w:pPr>
        <w:spacing w:line="520" w:lineRule="exact"/>
        <w:rPr>
          <w:rFonts w:ascii="微软雅黑" w:eastAsia="微软雅黑" w:hAnsi="微软雅黑" w:cs="宋体"/>
          <w:b/>
          <w:bCs/>
          <w:sz w:val="44"/>
          <w:szCs w:val="44"/>
        </w:rPr>
      </w:pPr>
      <w:r w:rsidRPr="00161C92">
        <w:rPr>
          <w:rFonts w:ascii="微软雅黑" w:eastAsia="微软雅黑" w:hAnsi="微软雅黑" w:cs="宋体" w:hint="eastAsia"/>
          <w:b/>
          <w:bCs/>
          <w:sz w:val="44"/>
          <w:szCs w:val="44"/>
        </w:rPr>
        <w:t>【作品鉴赏】</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【胸中磊落藏五兵，欲试无路空峥嵘】</w:t>
      </w:r>
      <w:r w:rsidRPr="00161C92">
        <w:rPr>
          <w:rFonts w:ascii="微软雅黑" w:eastAsia="微软雅黑" w:hAnsi="微软雅黑" w:cs="楷体" w:hint="eastAsia"/>
          <w:b/>
          <w:sz w:val="44"/>
          <w:szCs w:val="44"/>
        </w:rPr>
        <w:t>首句便体现了诗人怀才不遇、报国无门的无奈失落，令读者也忍不住为之抱不平。在失意落寞的彷徨中，诗人因为自己为国作战的愿望不能实现，只能通过书法艺术的形式抒怀解忧。</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【酒为旗鼓笔刀槊，势从天落银河倾】</w:t>
      </w:r>
      <w:r w:rsidRPr="00161C92">
        <w:rPr>
          <w:rFonts w:ascii="微软雅黑" w:eastAsia="微软雅黑" w:hAnsi="微软雅黑" w:cs="楷体" w:hint="eastAsia"/>
          <w:b/>
          <w:sz w:val="44"/>
          <w:szCs w:val="44"/>
        </w:rPr>
        <w:t>这是以书前</w:t>
      </w:r>
      <w:proofErr w:type="gramStart"/>
      <w:r w:rsidRPr="00161C92">
        <w:rPr>
          <w:rFonts w:ascii="微软雅黑" w:eastAsia="微软雅黑" w:hAnsi="微软雅黑" w:cs="楷体" w:hint="eastAsia"/>
          <w:b/>
          <w:sz w:val="44"/>
          <w:szCs w:val="44"/>
        </w:rPr>
        <w:t>喻</w:t>
      </w:r>
      <w:proofErr w:type="gramEnd"/>
      <w:r w:rsidRPr="00161C92">
        <w:rPr>
          <w:rFonts w:ascii="微软雅黑" w:eastAsia="微软雅黑" w:hAnsi="微软雅黑" w:cs="楷体" w:hint="eastAsia"/>
          <w:b/>
          <w:sz w:val="44"/>
          <w:szCs w:val="44"/>
        </w:rPr>
        <w:t>战前，是蓄势，笔力千钧，给了人以势不可遏的感觉。酒是进军的旗鼓，笔是杀敌的刀</w:t>
      </w:r>
      <w:proofErr w:type="gramStart"/>
      <w:r w:rsidRPr="00161C92">
        <w:rPr>
          <w:rFonts w:ascii="微软雅黑" w:eastAsia="微软雅黑" w:hAnsi="微软雅黑" w:cs="楷体" w:hint="eastAsia"/>
          <w:b/>
          <w:sz w:val="44"/>
          <w:szCs w:val="44"/>
        </w:rPr>
        <w:t>槊</w:t>
      </w:r>
      <w:proofErr w:type="gramEnd"/>
      <w:r w:rsidRPr="00161C92">
        <w:rPr>
          <w:rFonts w:ascii="微软雅黑" w:eastAsia="微软雅黑" w:hAnsi="微软雅黑" w:cs="楷体" w:hint="eastAsia"/>
          <w:b/>
          <w:sz w:val="44"/>
          <w:szCs w:val="44"/>
        </w:rPr>
        <w:t>，勇士以逼人的气吞万里的声势向敌人冲锋的情景在这里重现了。</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【端溪石池浓作墨，烛光相射飞纵横】</w:t>
      </w:r>
      <w:r w:rsidRPr="00161C92">
        <w:rPr>
          <w:rFonts w:ascii="微软雅黑" w:eastAsia="微软雅黑" w:hAnsi="微软雅黑" w:cs="楷体" w:hint="eastAsia"/>
          <w:b/>
          <w:sz w:val="44"/>
          <w:szCs w:val="44"/>
        </w:rPr>
        <w:t>这是以书中疾</w:t>
      </w:r>
      <w:proofErr w:type="gramStart"/>
      <w:r w:rsidRPr="00161C92">
        <w:rPr>
          <w:rFonts w:ascii="微软雅黑" w:eastAsia="微软雅黑" w:hAnsi="微软雅黑" w:cs="楷体" w:hint="eastAsia"/>
          <w:b/>
          <w:sz w:val="44"/>
          <w:szCs w:val="44"/>
        </w:rPr>
        <w:t>笔喻战</w:t>
      </w:r>
      <w:proofErr w:type="gramEnd"/>
      <w:r w:rsidRPr="00161C92">
        <w:rPr>
          <w:rFonts w:ascii="微软雅黑" w:eastAsia="微软雅黑" w:hAnsi="微软雅黑" w:cs="楷体" w:hint="eastAsia"/>
          <w:b/>
          <w:sz w:val="44"/>
          <w:szCs w:val="44"/>
        </w:rPr>
        <w:t>中拼杀，展现了李白《草书歌行》中"左盘右蹙如惊电，状同楚汉相</w:t>
      </w:r>
      <w:proofErr w:type="gramStart"/>
      <w:r w:rsidRPr="00161C92">
        <w:rPr>
          <w:rFonts w:ascii="微软雅黑" w:eastAsia="微软雅黑" w:hAnsi="微软雅黑" w:cs="楷体" w:hint="eastAsia"/>
          <w:b/>
          <w:sz w:val="44"/>
          <w:szCs w:val="44"/>
        </w:rPr>
        <w:t>攻战圩诗</w:t>
      </w:r>
      <w:proofErr w:type="gramEnd"/>
      <w:r w:rsidRPr="00161C92">
        <w:rPr>
          <w:rFonts w:ascii="微软雅黑" w:eastAsia="微软雅黑" w:hAnsi="微软雅黑" w:cs="楷体" w:hint="eastAsia"/>
          <w:b/>
          <w:sz w:val="44"/>
          <w:szCs w:val="44"/>
        </w:rPr>
        <w:t>句所描写的意境。勇士挥刀杀敌，纵横驰骋，所向披靡的情景在这里重现了。</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【须臾收卷复把酒，如见万里烟尘清】</w:t>
      </w:r>
      <w:r w:rsidRPr="00161C92">
        <w:rPr>
          <w:rFonts w:ascii="微软雅黑" w:eastAsia="微软雅黑" w:hAnsi="微软雅黑" w:cs="楷体" w:hint="eastAsia"/>
          <w:b/>
          <w:sz w:val="44"/>
          <w:szCs w:val="44"/>
        </w:rPr>
        <w:t>这是以书后的喜悦</w:t>
      </w:r>
      <w:proofErr w:type="gramStart"/>
      <w:r w:rsidRPr="00161C92">
        <w:rPr>
          <w:rFonts w:ascii="微软雅黑" w:eastAsia="微软雅黑" w:hAnsi="微软雅黑" w:cs="楷体" w:hint="eastAsia"/>
          <w:b/>
          <w:sz w:val="44"/>
          <w:szCs w:val="44"/>
        </w:rPr>
        <w:t>喻</w:t>
      </w:r>
      <w:proofErr w:type="gramEnd"/>
      <w:r w:rsidRPr="00161C92">
        <w:rPr>
          <w:rFonts w:ascii="微软雅黑" w:eastAsia="微软雅黑" w:hAnsi="微软雅黑" w:cs="楷体" w:hint="eastAsia"/>
          <w:b/>
          <w:sz w:val="44"/>
          <w:szCs w:val="44"/>
        </w:rPr>
        <w:t>战后的欢快，展现了凯旋归来，设宴庆功的场面。须臾收卷之神速，举酒复饮之惬意，瞬间胜利之迅疾，狼烟尽扫之自豪。勇士横扫千军，敌人不堪一击，如鸟兽溃散的情景在这里重现了。</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【丈夫身在要有立，逆虏运尽行当平】</w:t>
      </w:r>
      <w:r w:rsidRPr="00161C92">
        <w:rPr>
          <w:rFonts w:ascii="微软雅黑" w:eastAsia="微软雅黑" w:hAnsi="微软雅黑" w:cs="楷体" w:hint="eastAsia"/>
          <w:b/>
          <w:sz w:val="44"/>
          <w:szCs w:val="44"/>
        </w:rPr>
        <w:t>在诗人的心目中，大丈夫就应该敢做敢为，杀敌报国，并认为敌人的气数也</w:t>
      </w:r>
      <w:proofErr w:type="gramStart"/>
      <w:r w:rsidRPr="00161C92">
        <w:rPr>
          <w:rFonts w:ascii="微软雅黑" w:eastAsia="微软雅黑" w:hAnsi="微软雅黑" w:cs="楷体" w:hint="eastAsia"/>
          <w:b/>
          <w:sz w:val="44"/>
          <w:szCs w:val="44"/>
        </w:rPr>
        <w:t>应当快尽了</w:t>
      </w:r>
      <w:proofErr w:type="gramEnd"/>
      <w:r w:rsidRPr="00161C92">
        <w:rPr>
          <w:rFonts w:ascii="微软雅黑" w:eastAsia="微软雅黑" w:hAnsi="微软雅黑" w:cs="楷体" w:hint="eastAsia"/>
          <w:b/>
          <w:sz w:val="44"/>
          <w:szCs w:val="44"/>
        </w:rPr>
        <w:t>。诗人的愿望非常美好，尽管他用书法的形式遣怀抒忧，但依然没有忘情于现实。</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lastRenderedPageBreak/>
        <w:t>【何时夜出五原塞，不闻人语闻鞭声】</w:t>
      </w:r>
      <w:r w:rsidRPr="00161C92">
        <w:rPr>
          <w:rFonts w:ascii="微软雅黑" w:eastAsia="微软雅黑" w:hAnsi="微软雅黑" w:cs="楷体" w:hint="eastAsia"/>
          <w:b/>
          <w:sz w:val="44"/>
          <w:szCs w:val="44"/>
        </w:rPr>
        <w:t>最后两句呼应开头，直接表达了诗人渴望参加收复国土战斗的迫切心情。给人展示了一幅夜袭敌营的生动画面，而诗人纵马疾驰、英勇矫健的身影也跃然在目。</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在这首诗中，诗人以贴切生动的比喻，奇特丰富的想象，新颖别致的构思，把澄清万里胡尘的战斗场面与纯熟精湛的草书艺术高度完美地结合起来了。吟哦之间，我们仿佛置身于紧张激烈的战场，始而紧张，继而痛快，最后沉浸在玉宇澄清万里埃的狂欢之中。</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诗人所以能寄意草书，写得那样豪迈动人，是因为他有出奇制胜的满腹韬略，有为国建功立业的壮志，有恢复中原的坚定信念，有"夜出五原塞"</w:t>
      </w:r>
      <w:proofErr w:type="gramStart"/>
      <w:r w:rsidRPr="00161C92">
        <w:rPr>
          <w:rFonts w:ascii="微软雅黑" w:eastAsia="微软雅黑" w:hAnsi="微软雅黑" w:cs="楷体" w:hint="eastAsia"/>
          <w:b/>
          <w:sz w:val="44"/>
          <w:szCs w:val="44"/>
        </w:rPr>
        <w:t>北伐金</w:t>
      </w:r>
      <w:proofErr w:type="gramEnd"/>
      <w:r w:rsidRPr="00161C92">
        <w:rPr>
          <w:rFonts w:ascii="微软雅黑" w:eastAsia="微软雅黑" w:hAnsi="微软雅黑" w:cs="楷体" w:hint="eastAsia"/>
          <w:b/>
          <w:sz w:val="44"/>
          <w:szCs w:val="44"/>
        </w:rPr>
        <w:t>人的迫切要求，一句话，是因为他有满腔爱国热血。因此，欣赏这首</w:t>
      </w:r>
      <w:proofErr w:type="gramStart"/>
      <w:r w:rsidRPr="00161C92">
        <w:rPr>
          <w:rFonts w:ascii="微软雅黑" w:eastAsia="微软雅黑" w:hAnsi="微软雅黑" w:cs="楷体" w:hint="eastAsia"/>
          <w:b/>
          <w:sz w:val="44"/>
          <w:szCs w:val="44"/>
        </w:rPr>
        <w:t>诗关于</w:t>
      </w:r>
      <w:proofErr w:type="gramEnd"/>
      <w:r w:rsidRPr="00161C92">
        <w:rPr>
          <w:rFonts w:ascii="微软雅黑" w:eastAsia="微软雅黑" w:hAnsi="微软雅黑" w:cs="楷体" w:hint="eastAsia"/>
          <w:b/>
          <w:sz w:val="44"/>
          <w:szCs w:val="44"/>
        </w:rPr>
        <w:t>草书描写的时候，不得不联系前后的诗句，紧紧把握其爱国的主旋律。</w:t>
      </w:r>
    </w:p>
    <w:p w:rsidR="00262B11" w:rsidRPr="00161C92" w:rsidRDefault="005A74C2" w:rsidP="00161C92">
      <w:pPr>
        <w:spacing w:line="520" w:lineRule="exact"/>
        <w:rPr>
          <w:rFonts w:ascii="微软雅黑" w:eastAsia="微软雅黑" w:hAnsi="微软雅黑" w:cs="楷体"/>
          <w:b/>
          <w:sz w:val="44"/>
          <w:szCs w:val="44"/>
        </w:rPr>
      </w:pPr>
      <w:r w:rsidRPr="00161C92">
        <w:rPr>
          <w:rFonts w:ascii="微软雅黑" w:eastAsia="微软雅黑" w:hAnsi="微软雅黑"/>
          <w:b/>
          <w:sz w:val="44"/>
          <w:szCs w:val="44"/>
        </w:rPr>
        <w:t>14．</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D</w:t>
      </w:r>
      <w:r w:rsidRPr="00161C92">
        <w:rPr>
          <w:rFonts w:ascii="微软雅黑" w:eastAsia="微软雅黑" w:hAnsi="微软雅黑" w:hint="eastAsia"/>
          <w:b/>
          <w:bCs/>
          <w:sz w:val="44"/>
          <w:szCs w:val="44"/>
        </w:rPr>
        <w:t>】</w:t>
      </w:r>
      <w:r w:rsidRPr="00161C92">
        <w:rPr>
          <w:rFonts w:ascii="微软雅黑" w:eastAsia="微软雅黑" w:hAnsi="微软雅黑" w:hint="eastAsia"/>
          <w:b/>
          <w:sz w:val="44"/>
          <w:szCs w:val="44"/>
        </w:rPr>
        <w:t>【解析】此处“飞纵横”指的是诗人下笔纵横如飞，并不指烛光。</w:t>
      </w:r>
    </w:p>
    <w:p w:rsidR="00262B11" w:rsidRPr="00161C92" w:rsidRDefault="005A74C2" w:rsidP="00161C92">
      <w:pPr>
        <w:spacing w:line="520" w:lineRule="exact"/>
        <w:rPr>
          <w:rFonts w:ascii="微软雅黑" w:eastAsia="微软雅黑" w:hAnsi="微软雅黑" w:cs="楷体"/>
          <w:b/>
          <w:bCs/>
          <w:sz w:val="44"/>
          <w:szCs w:val="44"/>
          <w:u w:val="single"/>
        </w:rPr>
      </w:pPr>
      <w:r w:rsidRPr="00161C92">
        <w:rPr>
          <w:rFonts w:ascii="微软雅黑" w:eastAsia="微软雅黑" w:hAnsi="微软雅黑" w:hint="eastAsia"/>
          <w:b/>
          <w:sz w:val="44"/>
          <w:szCs w:val="44"/>
        </w:rPr>
        <w:t>15.</w:t>
      </w:r>
      <w:r w:rsidRPr="00161C92">
        <w:rPr>
          <w:rFonts w:ascii="微软雅黑" w:eastAsia="微软雅黑" w:hAnsi="微软雅黑" w:hint="eastAsia"/>
          <w:b/>
          <w:bCs/>
          <w:sz w:val="44"/>
          <w:szCs w:val="44"/>
        </w:rPr>
        <w:t>答：</w:t>
      </w:r>
      <w:r w:rsidRPr="00161C92">
        <w:rPr>
          <w:rFonts w:ascii="微软雅黑" w:eastAsia="微软雅黑" w:hAnsi="微软雅黑" w:cs="楷体" w:hint="eastAsia"/>
          <w:b/>
          <w:bCs/>
          <w:sz w:val="44"/>
          <w:szCs w:val="44"/>
          <w:u w:val="single"/>
        </w:rPr>
        <w:t>①第一个“酒”出现在作书之前，诗人把它比喻成战场上的旗鼓，起到酝酿情绪、积蓄气势的作用；</w:t>
      </w:r>
    </w:p>
    <w:p w:rsidR="00262B11" w:rsidRPr="00161C92" w:rsidRDefault="005A74C2" w:rsidP="00161C92">
      <w:pPr>
        <w:spacing w:line="520" w:lineRule="exact"/>
        <w:ind w:firstLineChars="200" w:firstLine="880"/>
        <w:rPr>
          <w:rFonts w:ascii="微软雅黑" w:eastAsia="微软雅黑" w:hAnsi="微软雅黑"/>
          <w:b/>
          <w:bCs/>
          <w:sz w:val="44"/>
          <w:szCs w:val="44"/>
        </w:rPr>
      </w:pPr>
      <w:r w:rsidRPr="00161C92">
        <w:rPr>
          <w:rFonts w:ascii="微软雅黑" w:eastAsia="微软雅黑" w:hAnsi="微软雅黑" w:cs="楷体" w:hint="eastAsia"/>
          <w:b/>
          <w:bCs/>
          <w:sz w:val="44"/>
          <w:szCs w:val="44"/>
          <w:u w:val="single"/>
        </w:rPr>
        <w:t>②第二个“酒”则用来表现创作完成之后诗人的心理状态，他“如见万里烟尘清”，似乎赢得了一场战役的胜利，心满意足、踌躇满志</w:t>
      </w:r>
      <w:r w:rsidRPr="00161C92">
        <w:rPr>
          <w:rFonts w:ascii="微软雅黑" w:eastAsia="微软雅黑" w:hAnsi="微软雅黑" w:hint="eastAsia"/>
          <w:b/>
          <w:bCs/>
          <w:sz w:val="44"/>
          <w:szCs w:val="44"/>
        </w:rPr>
        <w:t>。</w:t>
      </w:r>
    </w:p>
    <w:p w:rsidR="00262B11" w:rsidRPr="00161C92" w:rsidRDefault="005A74C2" w:rsidP="00161C92">
      <w:pPr>
        <w:spacing w:line="520" w:lineRule="exact"/>
        <w:rPr>
          <w:rFonts w:ascii="微软雅黑" w:eastAsia="微软雅黑" w:hAnsi="微软雅黑"/>
          <w:b/>
          <w:sz w:val="44"/>
          <w:szCs w:val="44"/>
          <w:u w:val="single"/>
        </w:rPr>
      </w:pPr>
      <w:r w:rsidRPr="00161C92">
        <w:rPr>
          <w:rFonts w:ascii="微软雅黑" w:eastAsia="微软雅黑" w:hAnsi="微软雅黑" w:hint="eastAsia"/>
          <w:b/>
          <w:sz w:val="44"/>
          <w:szCs w:val="44"/>
        </w:rPr>
        <w:t>（三）</w:t>
      </w:r>
      <w:r w:rsidRPr="00161C92">
        <w:rPr>
          <w:rFonts w:ascii="微软雅黑" w:eastAsia="微软雅黑" w:hAnsi="微软雅黑"/>
          <w:b/>
          <w:sz w:val="44"/>
          <w:szCs w:val="44"/>
        </w:rPr>
        <w:t>16．（1）</w:t>
      </w:r>
      <w:r w:rsidRPr="00161C92">
        <w:rPr>
          <w:rFonts w:ascii="微软雅黑" w:eastAsia="微软雅黑" w:hAnsi="微软雅黑"/>
          <w:b/>
          <w:sz w:val="44"/>
          <w:szCs w:val="44"/>
          <w:u w:val="single"/>
        </w:rPr>
        <w:t>呼尔而与之</w:t>
      </w:r>
      <w:r w:rsidRPr="00161C92">
        <w:rPr>
          <w:rFonts w:ascii="微软雅黑" w:eastAsia="微软雅黑" w:hAnsi="微软雅黑" w:hint="eastAsia"/>
          <w:b/>
          <w:sz w:val="44"/>
          <w:szCs w:val="44"/>
          <w:u w:val="single"/>
        </w:rPr>
        <w:t xml:space="preserve"> </w:t>
      </w:r>
      <w:r w:rsidRPr="00161C92">
        <w:rPr>
          <w:rFonts w:ascii="微软雅黑" w:eastAsia="微软雅黑" w:hAnsi="微软雅黑"/>
          <w:b/>
          <w:sz w:val="44"/>
          <w:szCs w:val="44"/>
          <w:u w:val="single"/>
        </w:rPr>
        <w:t xml:space="preserve"> </w:t>
      </w:r>
      <w:proofErr w:type="gramStart"/>
      <w:r w:rsidRPr="00161C92">
        <w:rPr>
          <w:rFonts w:ascii="微软雅黑" w:eastAsia="微软雅黑" w:hAnsi="微软雅黑" w:hint="eastAsia"/>
          <w:b/>
          <w:sz w:val="44"/>
          <w:szCs w:val="44"/>
          <w:u w:val="single"/>
        </w:rPr>
        <w:t>蹴</w:t>
      </w:r>
      <w:proofErr w:type="gramEnd"/>
      <w:r w:rsidRPr="00161C92">
        <w:rPr>
          <w:rFonts w:ascii="微软雅黑" w:eastAsia="微软雅黑" w:hAnsi="微软雅黑"/>
          <w:b/>
          <w:sz w:val="44"/>
          <w:szCs w:val="44"/>
          <w:u w:val="single"/>
        </w:rPr>
        <w:t>尔而与之</w:t>
      </w:r>
    </w:p>
    <w:p w:rsidR="00262B11" w:rsidRPr="00161C92" w:rsidRDefault="005A74C2" w:rsidP="00161C92">
      <w:pPr>
        <w:spacing w:line="520" w:lineRule="exact"/>
        <w:ind w:firstLineChars="400" w:firstLine="1760"/>
        <w:rPr>
          <w:rFonts w:ascii="微软雅黑" w:eastAsia="微软雅黑" w:hAnsi="微软雅黑"/>
          <w:b/>
          <w:sz w:val="44"/>
          <w:szCs w:val="44"/>
          <w:u w:val="single"/>
        </w:rPr>
      </w:pPr>
      <w:r w:rsidRPr="00161C92">
        <w:rPr>
          <w:rFonts w:ascii="微软雅黑" w:eastAsia="微软雅黑" w:hAnsi="微软雅黑"/>
          <w:b/>
          <w:sz w:val="44"/>
          <w:szCs w:val="44"/>
        </w:rPr>
        <w:t>（2）</w:t>
      </w:r>
      <w:r w:rsidRPr="00161C92">
        <w:rPr>
          <w:rFonts w:ascii="微软雅黑" w:eastAsia="微软雅黑" w:hAnsi="微软雅黑"/>
          <w:b/>
          <w:sz w:val="44"/>
          <w:szCs w:val="44"/>
          <w:u w:val="single"/>
        </w:rPr>
        <w:t>五陵年少争缠头</w:t>
      </w:r>
      <w:r w:rsidRPr="00161C92">
        <w:rPr>
          <w:rFonts w:ascii="微软雅黑" w:eastAsia="微软雅黑" w:hAnsi="微软雅黑" w:hint="eastAsia"/>
          <w:b/>
          <w:sz w:val="44"/>
          <w:szCs w:val="44"/>
          <w:u w:val="single"/>
        </w:rPr>
        <w:t xml:space="preserve"> </w:t>
      </w:r>
      <w:r w:rsidRPr="00161C92">
        <w:rPr>
          <w:rFonts w:ascii="微软雅黑" w:eastAsia="微软雅黑" w:hAnsi="微软雅黑"/>
          <w:b/>
          <w:sz w:val="44"/>
          <w:szCs w:val="44"/>
          <w:u w:val="single"/>
        </w:rPr>
        <w:t xml:space="preserve"> 一曲红</w:t>
      </w:r>
      <w:proofErr w:type="gramStart"/>
      <w:r w:rsidRPr="00161C92">
        <w:rPr>
          <w:rFonts w:ascii="微软雅黑" w:eastAsia="微软雅黑" w:hAnsi="微软雅黑" w:hint="eastAsia"/>
          <w:b/>
          <w:sz w:val="44"/>
          <w:szCs w:val="44"/>
          <w:u w:val="single"/>
        </w:rPr>
        <w:t>绡</w:t>
      </w:r>
      <w:proofErr w:type="gramEnd"/>
      <w:r w:rsidRPr="00161C92">
        <w:rPr>
          <w:rFonts w:ascii="微软雅黑" w:eastAsia="微软雅黑" w:hAnsi="微软雅黑"/>
          <w:b/>
          <w:sz w:val="44"/>
          <w:szCs w:val="44"/>
          <w:u w:val="single"/>
        </w:rPr>
        <w:t>不知数</w:t>
      </w:r>
    </w:p>
    <w:p w:rsidR="00262B11" w:rsidRPr="00161C92" w:rsidRDefault="005A74C2" w:rsidP="00161C92">
      <w:pPr>
        <w:spacing w:line="520" w:lineRule="exact"/>
        <w:ind w:firstLineChars="400" w:firstLine="1760"/>
        <w:rPr>
          <w:rFonts w:ascii="微软雅黑" w:eastAsia="微软雅黑" w:hAnsi="微软雅黑"/>
          <w:b/>
          <w:sz w:val="44"/>
          <w:szCs w:val="44"/>
          <w:u w:val="single"/>
        </w:rPr>
      </w:pPr>
      <w:r w:rsidRPr="00161C92">
        <w:rPr>
          <w:rFonts w:ascii="微软雅黑" w:eastAsia="微软雅黑" w:hAnsi="微软雅黑"/>
          <w:b/>
          <w:sz w:val="44"/>
          <w:szCs w:val="44"/>
        </w:rPr>
        <w:t>（3）</w:t>
      </w:r>
      <w:r w:rsidRPr="00161C92">
        <w:rPr>
          <w:rFonts w:ascii="微软雅黑" w:eastAsia="微软雅黑" w:hAnsi="微软雅黑"/>
          <w:b/>
          <w:sz w:val="44"/>
          <w:szCs w:val="44"/>
          <w:u w:val="single"/>
        </w:rPr>
        <w:t>月出于东山之上</w:t>
      </w:r>
      <w:r w:rsidRPr="00161C92">
        <w:rPr>
          <w:rFonts w:ascii="微软雅黑" w:eastAsia="微软雅黑" w:hAnsi="微软雅黑" w:hint="eastAsia"/>
          <w:b/>
          <w:sz w:val="44"/>
          <w:szCs w:val="44"/>
          <w:u w:val="single"/>
        </w:rPr>
        <w:t xml:space="preserve"> </w:t>
      </w:r>
      <w:r w:rsidRPr="00161C92">
        <w:rPr>
          <w:rFonts w:ascii="微软雅黑" w:eastAsia="微软雅黑" w:hAnsi="微软雅黑"/>
          <w:b/>
          <w:sz w:val="44"/>
          <w:szCs w:val="44"/>
          <w:u w:val="single"/>
        </w:rPr>
        <w:t xml:space="preserve"> 徘徊于斗牛之间</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b/>
          <w:bCs/>
          <w:sz w:val="44"/>
          <w:szCs w:val="44"/>
        </w:rPr>
        <w:t>三、语言文字运用</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b/>
          <w:sz w:val="44"/>
          <w:szCs w:val="44"/>
        </w:rPr>
        <w:t>17．</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C</w:t>
      </w:r>
      <w:r w:rsidRPr="00161C92">
        <w:rPr>
          <w:rFonts w:ascii="微软雅黑" w:eastAsia="微软雅黑" w:hAnsi="微软雅黑" w:hint="eastAsia"/>
          <w:b/>
          <w:bCs/>
          <w:sz w:val="44"/>
          <w:szCs w:val="44"/>
        </w:rPr>
        <w:t>】</w:t>
      </w:r>
      <w:r w:rsidRPr="00161C92">
        <w:rPr>
          <w:rFonts w:ascii="微软雅黑" w:eastAsia="微软雅黑" w:hAnsi="微软雅黑" w:hint="eastAsia"/>
          <w:b/>
          <w:sz w:val="44"/>
          <w:szCs w:val="44"/>
        </w:rPr>
        <w:t>【解析】根据推理不难看出,前后文的逻辑是要谈创新对于戏曲发展带来的影响。四个选项中：</w:t>
      </w:r>
      <w:r w:rsidRPr="00161C92">
        <w:rPr>
          <w:rFonts w:ascii="微软雅黑" w:eastAsia="微软雅黑" w:hAnsi="微软雅黑" w:hint="eastAsia"/>
          <w:b/>
          <w:sz w:val="44"/>
          <w:szCs w:val="44"/>
        </w:rPr>
        <w:lastRenderedPageBreak/>
        <w:t>A.阐述戏曲发展的制约因素。B.阐述戏曲发展和创新之间的因果关系,强加因果创新缺失对…起作用一般体现为好作用。褒贬误用</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hint="eastAsia"/>
          <w:b/>
          <w:sz w:val="44"/>
          <w:szCs w:val="44"/>
        </w:rPr>
        <w:t>18.</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C</w:t>
      </w:r>
      <w:r w:rsidRPr="00161C92">
        <w:rPr>
          <w:rFonts w:ascii="微软雅黑" w:eastAsia="微软雅黑" w:hAnsi="微软雅黑" w:hint="eastAsia"/>
          <w:b/>
          <w:bCs/>
          <w:sz w:val="44"/>
          <w:szCs w:val="44"/>
        </w:rPr>
        <w:t>】</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【寿终正寝】</w:t>
      </w:r>
      <w:r w:rsidRPr="00161C92">
        <w:rPr>
          <w:rFonts w:ascii="微软雅黑" w:eastAsia="微软雅黑" w:hAnsi="微软雅黑" w:cs="楷体" w:hint="eastAsia"/>
          <w:b/>
          <w:sz w:val="44"/>
          <w:szCs w:val="44"/>
        </w:rPr>
        <w:t>原指老死在家里。现比喻事物的灭亡。</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【名噪一时】</w:t>
      </w:r>
      <w:r w:rsidRPr="00161C92">
        <w:rPr>
          <w:rFonts w:ascii="微软雅黑" w:eastAsia="微软雅黑" w:hAnsi="微软雅黑" w:cs="楷体" w:hint="eastAsia"/>
          <w:b/>
          <w:sz w:val="44"/>
          <w:szCs w:val="44"/>
        </w:rPr>
        <w:t>意思是一时名声很大。指名声传扬于一个时期。</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【无疾而终】</w:t>
      </w:r>
      <w:r w:rsidRPr="00161C92">
        <w:rPr>
          <w:rFonts w:ascii="微软雅黑" w:eastAsia="微软雅黑" w:hAnsi="微软雅黑" w:cs="楷体" w:hint="eastAsia"/>
          <w:b/>
          <w:sz w:val="44"/>
          <w:szCs w:val="44"/>
        </w:rPr>
        <w:t>没有病就死了,比喻事物未受外力干扰就自行消灭。</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【名垂青史】</w:t>
      </w:r>
      <w:r w:rsidRPr="00161C92">
        <w:rPr>
          <w:rFonts w:ascii="微软雅黑" w:eastAsia="微软雅黑" w:hAnsi="微软雅黑" w:cs="楷体" w:hint="eastAsia"/>
          <w:b/>
          <w:sz w:val="44"/>
          <w:szCs w:val="44"/>
        </w:rPr>
        <w:t>形容功业巨大,永垂不朽。名声永留史册。</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【博采众长】</w:t>
      </w:r>
      <w:r w:rsidRPr="00161C92">
        <w:rPr>
          <w:rFonts w:ascii="微软雅黑" w:eastAsia="微软雅黑" w:hAnsi="微软雅黑" w:cs="楷体" w:hint="eastAsia"/>
          <w:b/>
          <w:sz w:val="44"/>
          <w:szCs w:val="44"/>
        </w:rPr>
        <w:t>意思为广泛采纳众人的长处及各面的优点,或从多方面吸取各家的长处。</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【照猫画虎】</w:t>
      </w:r>
      <w:r w:rsidRPr="00161C92">
        <w:rPr>
          <w:rFonts w:ascii="微软雅黑" w:eastAsia="微软雅黑" w:hAnsi="微软雅黑" w:cs="楷体" w:hint="eastAsia"/>
          <w:b/>
          <w:sz w:val="44"/>
          <w:szCs w:val="44"/>
        </w:rPr>
        <w:t>比喻照着样子模仿,只是依样画葫芦,实际上并不理解。</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bCs/>
          <w:sz w:val="44"/>
          <w:szCs w:val="44"/>
        </w:rPr>
        <w:t>【按图索骥】</w:t>
      </w:r>
      <w:r w:rsidRPr="00161C92">
        <w:rPr>
          <w:rFonts w:ascii="微软雅黑" w:eastAsia="微软雅黑" w:hAnsi="微软雅黑" w:cs="楷体" w:hint="eastAsia"/>
          <w:b/>
          <w:sz w:val="44"/>
          <w:szCs w:val="44"/>
        </w:rPr>
        <w:t>比喻墨守成规办事;也比喻按照线索去寻求。</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这道题用排除法,首先我们知道戏曲应该是在复制和模仿过程中不知不觉就结束了,寿终正寝是自然而然的不受影响的,最后灭亡。所以应该选择无疾而终。接下来,名垂青史是长时间的影响,名噪一时是某个时期名声大。此处应该选择历史上一直有影响的艺术大家。博采众长是去采纳,在文段中通过“胸怀”“眼界开阔”“探索”,艺术大家的选择是采纳各个大家的优秀品质,按图索骥是守成规,照猫画虎是一味模仿,通过全文角度来看,是跳出模仿,不满足于模仿。因此选C　</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b/>
          <w:sz w:val="44"/>
          <w:szCs w:val="44"/>
        </w:rPr>
        <w:t>19．</w:t>
      </w:r>
      <w:r w:rsidRPr="00161C92">
        <w:rPr>
          <w:rFonts w:ascii="微软雅黑" w:eastAsia="微软雅黑" w:hAnsi="微软雅黑" w:hint="eastAsia"/>
          <w:b/>
          <w:bCs/>
          <w:sz w:val="44"/>
          <w:szCs w:val="44"/>
        </w:rPr>
        <w:t>【</w:t>
      </w:r>
      <w:r w:rsidRPr="00161C92">
        <w:rPr>
          <w:rFonts w:ascii="微软雅黑" w:eastAsia="微软雅黑" w:hAnsi="微软雅黑"/>
          <w:b/>
          <w:bCs/>
          <w:sz w:val="44"/>
          <w:szCs w:val="44"/>
        </w:rPr>
        <w:t>B</w:t>
      </w:r>
      <w:r w:rsidRPr="00161C92">
        <w:rPr>
          <w:rFonts w:ascii="微软雅黑" w:eastAsia="微软雅黑" w:hAnsi="微软雅黑" w:hint="eastAsia"/>
          <w:b/>
          <w:bCs/>
          <w:sz w:val="44"/>
          <w:szCs w:val="44"/>
        </w:rPr>
        <w:t>】</w:t>
      </w:r>
      <w:r w:rsidRPr="00161C92">
        <w:rPr>
          <w:rFonts w:ascii="微软雅黑" w:eastAsia="微软雅黑" w:hAnsi="微软雅黑" w:hint="eastAsia"/>
          <w:b/>
          <w:sz w:val="44"/>
          <w:szCs w:val="44"/>
        </w:rPr>
        <w:t>【解析】解题核心要素:“是…而不是…”</w:t>
      </w:r>
      <w:r w:rsidRPr="00161C92">
        <w:rPr>
          <w:rFonts w:ascii="微软雅黑" w:eastAsia="微软雅黑" w:hAnsi="微软雅黑" w:hint="eastAsia"/>
          <w:b/>
          <w:sz w:val="44"/>
          <w:szCs w:val="44"/>
        </w:rPr>
        <w:lastRenderedPageBreak/>
        <w:t>是并列关系复句,强调是两者</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　第一步：原句紧缩:创新,探索路</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　第二步：看定语顺序:眼花缭乱的甚至任意妄为的创新</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　第三步:关联词排查 眼花缭乱和任意妄为程度依次递进,顺序错误,眼花缭乱作谓语成分,应该是令人眼花缭乱。所以排除AD</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C选项,混淆句子主语,是…而不是…是并列关系复句,强调是</w:t>
      </w:r>
      <w:proofErr w:type="gramStart"/>
      <w:r w:rsidRPr="00161C92">
        <w:rPr>
          <w:rFonts w:ascii="微软雅黑" w:eastAsia="微软雅黑" w:hAnsi="微软雅黑" w:hint="eastAsia"/>
          <w:b/>
          <w:sz w:val="44"/>
          <w:szCs w:val="44"/>
        </w:rPr>
        <w:t>两者,</w:t>
      </w:r>
      <w:proofErr w:type="gramEnd"/>
      <w:r w:rsidRPr="00161C92">
        <w:rPr>
          <w:rFonts w:ascii="微软雅黑" w:eastAsia="微软雅黑" w:hAnsi="微软雅黑" w:hint="eastAsia"/>
          <w:b/>
          <w:sz w:val="44"/>
          <w:szCs w:val="44"/>
        </w:rPr>
        <w:t>C选项强调后者。错误　　所以选B</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20.【解析】重大事件需要共同见证,“参加者”可以参加活动,但在此出现不够妥帖;业界内幕需要知情,“打探”的是小道消息,在此出现不能体现业界内幕的公正、公开性;社会热点需要关注,关爱的应该是社会的群体,热点不是人,不需要关爱;征询是征求询问的含义,此处表达含义是对新闻线索的征集,不是对问题的意见询问;“等着”过于口语化,在启事初稿的片段中应该使用双音节词——期待。</w:t>
      </w:r>
    </w:p>
    <w:p w:rsidR="00262B11" w:rsidRPr="00161C92" w:rsidRDefault="005A74C2" w:rsidP="00161C92">
      <w:pPr>
        <w:spacing w:line="520" w:lineRule="exact"/>
        <w:rPr>
          <w:rFonts w:ascii="微软雅黑" w:eastAsia="微软雅黑" w:hAnsi="微软雅黑" w:cs="楷体"/>
          <w:b/>
          <w:bCs/>
          <w:sz w:val="44"/>
          <w:szCs w:val="44"/>
        </w:rPr>
      </w:pPr>
      <w:r w:rsidRPr="00161C92">
        <w:rPr>
          <w:rFonts w:ascii="微软雅黑" w:eastAsia="微软雅黑" w:hAnsi="微软雅黑"/>
          <w:b/>
          <w:sz w:val="44"/>
          <w:szCs w:val="44"/>
        </w:rPr>
        <w:t>示例</w:t>
      </w:r>
      <w:r w:rsidRPr="00161C92">
        <w:rPr>
          <w:rFonts w:ascii="微软雅黑" w:eastAsia="微软雅黑" w:hAnsi="微软雅黑" w:hint="eastAsia"/>
          <w:b/>
          <w:sz w:val="44"/>
          <w:szCs w:val="44"/>
        </w:rPr>
        <w:t>：</w:t>
      </w:r>
      <w:r w:rsidRPr="00161C92">
        <w:rPr>
          <w:rFonts w:ascii="微软雅黑" w:eastAsia="微软雅黑" w:hAnsi="微软雅黑" w:cs="楷体" w:hint="eastAsia"/>
          <w:b/>
          <w:bCs/>
          <w:sz w:val="44"/>
          <w:szCs w:val="44"/>
        </w:rPr>
        <w:t>①“参加者”改为“亲历者”或者“参与者”；②“打探者”改为“知情者”；</w:t>
      </w:r>
    </w:p>
    <w:p w:rsidR="00262B11" w:rsidRPr="00161C92" w:rsidRDefault="005A74C2" w:rsidP="00161C92">
      <w:pPr>
        <w:spacing w:line="520" w:lineRule="exact"/>
        <w:ind w:firstLineChars="300" w:firstLine="1320"/>
        <w:rPr>
          <w:rFonts w:ascii="微软雅黑" w:eastAsia="微软雅黑" w:hAnsi="微软雅黑" w:cs="楷体"/>
          <w:b/>
          <w:bCs/>
          <w:sz w:val="44"/>
          <w:szCs w:val="44"/>
        </w:rPr>
      </w:pPr>
      <w:r w:rsidRPr="00161C92">
        <w:rPr>
          <w:rFonts w:ascii="微软雅黑" w:eastAsia="微软雅黑" w:hAnsi="微软雅黑" w:cs="楷体" w:hint="eastAsia"/>
          <w:b/>
          <w:bCs/>
          <w:sz w:val="44"/>
          <w:szCs w:val="44"/>
        </w:rPr>
        <w:t>③“关爱者”改为“关注者”；            ④“征询”改为“征集”；</w:t>
      </w:r>
    </w:p>
    <w:p w:rsidR="00262B11" w:rsidRPr="00161C92" w:rsidRDefault="005A74C2" w:rsidP="00161C92">
      <w:pPr>
        <w:spacing w:line="520" w:lineRule="exact"/>
        <w:ind w:firstLineChars="300" w:firstLine="1320"/>
        <w:rPr>
          <w:rFonts w:ascii="微软雅黑" w:eastAsia="微软雅黑" w:hAnsi="微软雅黑"/>
          <w:b/>
          <w:sz w:val="44"/>
          <w:szCs w:val="44"/>
        </w:rPr>
      </w:pPr>
      <w:r w:rsidRPr="00161C92">
        <w:rPr>
          <w:rFonts w:ascii="微软雅黑" w:eastAsia="微软雅黑" w:hAnsi="微软雅黑" w:cs="楷体" w:hint="eastAsia"/>
          <w:b/>
          <w:bCs/>
          <w:sz w:val="44"/>
          <w:szCs w:val="44"/>
        </w:rPr>
        <w:t>⑤“等着”改为“期待”或者“等待”</w:t>
      </w:r>
      <w:r w:rsidRPr="00161C92">
        <w:rPr>
          <w:rFonts w:ascii="微软雅黑" w:eastAsia="微软雅黑" w:hAnsi="微软雅黑" w:cs="楷体" w:hint="eastAsia"/>
          <w:b/>
          <w:sz w:val="44"/>
          <w:szCs w:val="44"/>
        </w:rPr>
        <w:t>。</w:t>
      </w:r>
    </w:p>
    <w:p w:rsidR="00507B7C" w:rsidRPr="00161C92" w:rsidRDefault="005A74C2" w:rsidP="00161C92">
      <w:pPr>
        <w:spacing w:line="520" w:lineRule="exact"/>
        <w:rPr>
          <w:rFonts w:ascii="微软雅黑" w:eastAsia="微软雅黑" w:hAnsi="微软雅黑" w:cs="Arial"/>
          <w:b/>
          <w:color w:val="333333"/>
          <w:sz w:val="44"/>
          <w:szCs w:val="44"/>
          <w:shd w:val="clear" w:color="auto" w:fill="FFFFFF"/>
        </w:rPr>
      </w:pPr>
      <w:r w:rsidRPr="00161C92">
        <w:rPr>
          <w:rFonts w:ascii="微软雅黑" w:eastAsia="微软雅黑" w:hAnsi="微软雅黑"/>
          <w:b/>
          <w:sz w:val="44"/>
          <w:szCs w:val="44"/>
        </w:rPr>
        <w:t>21．</w:t>
      </w:r>
      <w:r w:rsidR="00507B7C" w:rsidRPr="00161C92">
        <w:rPr>
          <w:rStyle w:val="a7"/>
          <w:rFonts w:ascii="微软雅黑" w:eastAsia="微软雅黑" w:hAnsi="微软雅黑" w:cs="Arial"/>
          <w:b/>
          <w:i w:val="0"/>
          <w:iCs w:val="0"/>
          <w:color w:val="CC0000"/>
          <w:sz w:val="44"/>
          <w:szCs w:val="44"/>
          <w:shd w:val="clear" w:color="auto" w:fill="FFFFFF"/>
        </w:rPr>
        <w:t>守望相助</w:t>
      </w:r>
      <w:r w:rsidR="00507B7C" w:rsidRPr="00161C92">
        <w:rPr>
          <w:rFonts w:ascii="微软雅黑" w:eastAsia="微软雅黑" w:hAnsi="微软雅黑" w:cs="Arial"/>
          <w:b/>
          <w:color w:val="333333"/>
          <w:sz w:val="44"/>
          <w:szCs w:val="44"/>
          <w:shd w:val="clear" w:color="auto" w:fill="FFFFFF"/>
        </w:rPr>
        <w:t>，意思是为了对付来犯的敌人或意外的灾祸，邻近各村落互相警戒，互相援助。</w:t>
      </w:r>
    </w:p>
    <w:p w:rsidR="00507B7C" w:rsidRPr="00161C92" w:rsidRDefault="00507B7C" w:rsidP="00161C92">
      <w:pPr>
        <w:spacing w:line="520" w:lineRule="exact"/>
        <w:rPr>
          <w:rFonts w:ascii="微软雅黑" w:eastAsia="微软雅黑" w:hAnsi="微软雅黑"/>
          <w:b/>
          <w:sz w:val="44"/>
          <w:szCs w:val="44"/>
        </w:rPr>
      </w:pPr>
      <w:r w:rsidRPr="00161C92">
        <w:rPr>
          <w:rStyle w:val="a7"/>
          <w:rFonts w:ascii="微软雅黑" w:eastAsia="微软雅黑" w:hAnsi="微软雅黑" w:cs="Arial"/>
          <w:b/>
          <w:i w:val="0"/>
          <w:iCs w:val="0"/>
          <w:color w:val="CC0000"/>
          <w:sz w:val="44"/>
          <w:szCs w:val="44"/>
          <w:shd w:val="clear" w:color="auto" w:fill="FFFFFF"/>
        </w:rPr>
        <w:t>同舟共济</w:t>
      </w:r>
      <w:r w:rsidRPr="00161C92">
        <w:rPr>
          <w:rFonts w:ascii="微软雅黑" w:eastAsia="微软雅黑" w:hAnsi="微软雅黑" w:cs="Arial" w:hint="eastAsia"/>
          <w:b/>
          <w:color w:val="333333"/>
          <w:sz w:val="44"/>
          <w:szCs w:val="44"/>
          <w:shd w:val="clear" w:color="auto" w:fill="FFFFFF"/>
        </w:rPr>
        <w:t>，</w:t>
      </w:r>
      <w:r w:rsidRPr="00161C92">
        <w:rPr>
          <w:rFonts w:ascii="微软雅黑" w:eastAsia="微软雅黑" w:hAnsi="微软雅黑" w:cs="Arial"/>
          <w:b/>
          <w:color w:val="333333"/>
          <w:sz w:val="44"/>
          <w:szCs w:val="44"/>
          <w:shd w:val="clear" w:color="auto" w:fill="FFFFFF"/>
        </w:rPr>
        <w:t>本意是坐一条船，共同渡河。比喻团结互助，同心协力，战胜困难。也比喻利害相同。</w:t>
      </w:r>
    </w:p>
    <w:p w:rsidR="00456B6D" w:rsidRPr="00161C92" w:rsidRDefault="00507B7C" w:rsidP="00161C92">
      <w:pPr>
        <w:spacing w:line="520" w:lineRule="exact"/>
        <w:rPr>
          <w:rFonts w:ascii="微软雅黑" w:eastAsia="微软雅黑" w:hAnsi="微软雅黑"/>
          <w:b/>
          <w:sz w:val="44"/>
          <w:szCs w:val="44"/>
        </w:rPr>
      </w:pPr>
      <w:r w:rsidRPr="00161C92">
        <w:rPr>
          <w:rFonts w:ascii="微软雅黑" w:eastAsia="微软雅黑" w:hAnsi="微软雅黑" w:cs="Helvetica"/>
          <w:b/>
          <w:color w:val="333333"/>
          <w:sz w:val="44"/>
          <w:szCs w:val="44"/>
          <w:shd w:val="clear" w:color="auto" w:fill="FBFBFA"/>
        </w:rPr>
        <w:t>夸父追日的神话,曲折地反映了远古时代人们向大自然竞胜的精神</w:t>
      </w:r>
      <w:r w:rsidRPr="00161C92">
        <w:rPr>
          <w:rFonts w:ascii="微软雅黑" w:eastAsia="微软雅黑" w:hAnsi="微软雅黑" w:cs="Helvetica" w:hint="eastAsia"/>
          <w:b/>
          <w:color w:val="333333"/>
          <w:sz w:val="44"/>
          <w:szCs w:val="44"/>
          <w:shd w:val="clear" w:color="auto" w:fill="FBFBFA"/>
        </w:rPr>
        <w:t>。</w:t>
      </w:r>
      <w:r w:rsidRPr="00161C92">
        <w:rPr>
          <w:rFonts w:ascii="微软雅黑" w:eastAsia="微软雅黑" w:hAnsi="微软雅黑" w:cs="Arial"/>
          <w:b/>
          <w:color w:val="333333"/>
          <w:sz w:val="44"/>
          <w:szCs w:val="44"/>
          <w:shd w:val="clear" w:color="auto" w:fill="FFFFFF"/>
        </w:rPr>
        <w:t>嫦娥奔月：中国上古时代神话传说故</w:t>
      </w:r>
      <w:r w:rsidRPr="00161C92">
        <w:rPr>
          <w:rFonts w:ascii="微软雅黑" w:eastAsia="微软雅黑" w:hAnsi="微软雅黑" w:cs="Arial"/>
          <w:b/>
          <w:color w:val="333333"/>
          <w:sz w:val="44"/>
          <w:szCs w:val="44"/>
          <w:shd w:val="clear" w:color="auto" w:fill="FFFFFF"/>
        </w:rPr>
        <w:lastRenderedPageBreak/>
        <w:t>事，讲述了嫦娥</w:t>
      </w:r>
      <w:proofErr w:type="gramStart"/>
      <w:r w:rsidRPr="00161C92">
        <w:rPr>
          <w:rFonts w:ascii="微软雅黑" w:eastAsia="微软雅黑" w:hAnsi="微软雅黑" w:cs="Arial"/>
          <w:b/>
          <w:color w:val="333333"/>
          <w:sz w:val="44"/>
          <w:szCs w:val="44"/>
          <w:shd w:val="clear" w:color="auto" w:fill="FFFFFF"/>
        </w:rPr>
        <w:t>被逢蒙</w:t>
      </w:r>
      <w:proofErr w:type="gramEnd"/>
      <w:r w:rsidRPr="00161C92">
        <w:rPr>
          <w:rFonts w:ascii="微软雅黑" w:eastAsia="微软雅黑" w:hAnsi="微软雅黑" w:cs="Arial"/>
          <w:b/>
          <w:color w:val="333333"/>
          <w:sz w:val="44"/>
          <w:szCs w:val="44"/>
          <w:shd w:val="clear" w:color="auto" w:fill="FFFFFF"/>
        </w:rPr>
        <w:t>所逼，无奈之下，吃下了西王母赐给丈夫后羿的两粒不死之药后，飞到了月宫的事情。</w:t>
      </w:r>
    </w:p>
    <w:p w:rsidR="00456B6D" w:rsidRPr="00161C92" w:rsidRDefault="00456B6D" w:rsidP="00161C92">
      <w:pPr>
        <w:spacing w:line="520" w:lineRule="exact"/>
        <w:rPr>
          <w:rFonts w:ascii="微软雅黑" w:eastAsia="微软雅黑" w:hAnsi="微软雅黑"/>
          <w:b/>
          <w:sz w:val="44"/>
          <w:szCs w:val="44"/>
        </w:rPr>
      </w:pPr>
      <w:r w:rsidRPr="00161C92">
        <w:rPr>
          <w:rFonts w:ascii="微软雅黑" w:eastAsia="微软雅黑" w:hAnsi="微软雅黑" w:cs="Arial"/>
          <w:b/>
          <w:color w:val="333333"/>
          <w:kern w:val="0"/>
          <w:sz w:val="44"/>
          <w:szCs w:val="44"/>
        </w:rPr>
        <w:t>开天辟地：盘古氏开辟天地，开始有人类历史。表示前所未有，有史以来的第一次。</w:t>
      </w:r>
    </w:p>
    <w:p w:rsidR="00507B7C" w:rsidRPr="00161C92" w:rsidRDefault="00507B7C" w:rsidP="00161C92">
      <w:pPr>
        <w:spacing w:line="520" w:lineRule="exact"/>
        <w:rPr>
          <w:rFonts w:ascii="微软雅黑" w:eastAsia="微软雅黑" w:hAnsi="微软雅黑"/>
          <w:b/>
          <w:sz w:val="44"/>
          <w:szCs w:val="44"/>
        </w:rPr>
      </w:pPr>
    </w:p>
    <w:p w:rsidR="00507B7C" w:rsidRPr="00161C92" w:rsidRDefault="00507B7C" w:rsidP="00161C92">
      <w:pPr>
        <w:spacing w:line="520" w:lineRule="exact"/>
        <w:rPr>
          <w:rFonts w:ascii="微软雅黑" w:eastAsia="微软雅黑" w:hAnsi="微软雅黑"/>
          <w:b/>
          <w:sz w:val="44"/>
          <w:szCs w:val="44"/>
        </w:rPr>
      </w:pPr>
    </w:p>
    <w:p w:rsidR="00507B7C" w:rsidRPr="00161C92" w:rsidRDefault="00507B7C" w:rsidP="00161C92">
      <w:pPr>
        <w:spacing w:line="520" w:lineRule="exact"/>
        <w:rPr>
          <w:rFonts w:ascii="微软雅黑" w:eastAsia="微软雅黑" w:hAnsi="微软雅黑"/>
          <w:b/>
          <w:sz w:val="44"/>
          <w:szCs w:val="44"/>
        </w:rPr>
      </w:pPr>
    </w:p>
    <w:p w:rsidR="00262B11" w:rsidRPr="00161C92" w:rsidRDefault="005A74C2" w:rsidP="00161C92">
      <w:pPr>
        <w:spacing w:line="520" w:lineRule="exact"/>
        <w:rPr>
          <w:rFonts w:ascii="微软雅黑" w:eastAsia="微软雅黑" w:hAnsi="微软雅黑" w:cs="楷体"/>
          <w:b/>
          <w:bCs/>
          <w:sz w:val="44"/>
          <w:szCs w:val="44"/>
        </w:rPr>
      </w:pPr>
      <w:r w:rsidRPr="00161C92">
        <w:rPr>
          <w:rFonts w:ascii="微软雅黑" w:eastAsia="微软雅黑" w:hAnsi="微软雅黑"/>
          <w:b/>
          <w:sz w:val="44"/>
          <w:szCs w:val="44"/>
        </w:rPr>
        <w:t>示例</w:t>
      </w:r>
      <w:r w:rsidRPr="00161C92">
        <w:rPr>
          <w:rFonts w:ascii="微软雅黑" w:eastAsia="微软雅黑" w:hAnsi="微软雅黑" w:hint="eastAsia"/>
          <w:b/>
          <w:sz w:val="44"/>
          <w:szCs w:val="44"/>
        </w:rPr>
        <w:t>：</w:t>
      </w:r>
      <w:r w:rsidRPr="00161C92">
        <w:rPr>
          <w:rFonts w:ascii="微软雅黑" w:eastAsia="微软雅黑" w:hAnsi="微软雅黑" w:cs="楷体" w:hint="eastAsia"/>
          <w:b/>
          <w:bCs/>
          <w:sz w:val="44"/>
          <w:szCs w:val="44"/>
        </w:rPr>
        <w:t>垦田拓海、抗灾治水、</w:t>
      </w:r>
      <w:proofErr w:type="gramStart"/>
      <w:r w:rsidRPr="00161C92">
        <w:rPr>
          <w:rFonts w:ascii="微软雅黑" w:eastAsia="微软雅黑" w:hAnsi="微软雅黑" w:cs="楷体" w:hint="eastAsia"/>
          <w:b/>
          <w:bCs/>
          <w:sz w:val="44"/>
          <w:szCs w:val="44"/>
        </w:rPr>
        <w:t>脱贫困</w:t>
      </w:r>
      <w:proofErr w:type="gramEnd"/>
      <w:r w:rsidRPr="00161C92">
        <w:rPr>
          <w:rFonts w:ascii="微软雅黑" w:eastAsia="微软雅黑" w:hAnsi="微软雅黑" w:cs="楷体" w:hint="eastAsia"/>
          <w:b/>
          <w:bCs/>
          <w:sz w:val="44"/>
          <w:szCs w:val="44"/>
        </w:rPr>
        <w:t>奔小康，中国人民具有伟大的奋斗精神。</w:t>
      </w:r>
    </w:p>
    <w:p w:rsidR="00262B11" w:rsidRPr="00161C92" w:rsidRDefault="005A74C2" w:rsidP="00161C92">
      <w:pPr>
        <w:spacing w:line="520" w:lineRule="exact"/>
        <w:ind w:firstLineChars="500" w:firstLine="2200"/>
        <w:rPr>
          <w:rFonts w:ascii="微软雅黑" w:eastAsia="微软雅黑" w:hAnsi="微软雅黑" w:cs="楷体"/>
          <w:b/>
          <w:bCs/>
          <w:sz w:val="44"/>
          <w:szCs w:val="44"/>
        </w:rPr>
      </w:pPr>
      <w:r w:rsidRPr="00161C92">
        <w:rPr>
          <w:rFonts w:ascii="微软雅黑" w:eastAsia="微软雅黑" w:hAnsi="微软雅黑" w:cs="楷体" w:hint="eastAsia"/>
          <w:b/>
          <w:bCs/>
          <w:sz w:val="44"/>
          <w:szCs w:val="44"/>
        </w:rPr>
        <w:t>同舟共济、守望相助、御外侮卫家国，中国人民具有伟大的团结精神。</w:t>
      </w:r>
    </w:p>
    <w:p w:rsidR="00262B11" w:rsidRPr="00161C92" w:rsidRDefault="005A74C2" w:rsidP="00161C92">
      <w:pPr>
        <w:spacing w:line="520" w:lineRule="exact"/>
        <w:ind w:firstLineChars="500" w:firstLine="2200"/>
        <w:rPr>
          <w:rFonts w:ascii="微软雅黑" w:eastAsia="微软雅黑" w:hAnsi="微软雅黑" w:cs="楷体"/>
          <w:b/>
          <w:bCs/>
          <w:sz w:val="44"/>
          <w:szCs w:val="44"/>
        </w:rPr>
      </w:pPr>
      <w:r w:rsidRPr="00161C92">
        <w:rPr>
          <w:rFonts w:ascii="微软雅黑" w:eastAsia="微软雅黑" w:hAnsi="微软雅黑" w:cs="楷体" w:hint="eastAsia"/>
          <w:b/>
          <w:bCs/>
          <w:sz w:val="44"/>
          <w:szCs w:val="44"/>
        </w:rPr>
        <w:t>开天辟地、逐日奔月、建强国谋复兴，中国人民具有伟大的梦想精神。</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sz w:val="44"/>
          <w:szCs w:val="44"/>
        </w:rPr>
        <w:t>22.</w:t>
      </w:r>
      <w:r w:rsidRPr="00161C92">
        <w:rPr>
          <w:rFonts w:ascii="微软雅黑" w:eastAsia="微软雅黑" w:hAnsi="微软雅黑"/>
          <w:b/>
          <w:sz w:val="44"/>
          <w:szCs w:val="44"/>
        </w:rPr>
        <w:t>写作</w:t>
      </w:r>
      <w:r w:rsidRPr="00161C92">
        <w:rPr>
          <w:rFonts w:ascii="微软雅黑" w:eastAsia="微软雅黑" w:hAnsi="微软雅黑" w:hint="eastAsia"/>
          <w:b/>
          <w:sz w:val="44"/>
          <w:szCs w:val="44"/>
        </w:rPr>
        <w:t>：阅读下面的材料，根据要求写作</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二战期间战斗机防护，多数人认为，应该在机身中弹多的地方加强防护。但有一位专家认为，应该注意防护弹痕少的地方。如果这部分有重创，后果会非常严重。而往往这部分数据会被忽略。事实证明，专家是正确的。</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请考生结合材料进行分析。自定立意、自拟标题，写一段作文。</w:t>
      </w:r>
    </w:p>
    <w:p w:rsidR="00262B11" w:rsidRPr="00161C92" w:rsidRDefault="005A74C2" w:rsidP="00161C92">
      <w:pPr>
        <w:spacing w:line="520" w:lineRule="exact"/>
        <w:rPr>
          <w:rFonts w:ascii="微软雅黑" w:eastAsia="微软雅黑" w:hAnsi="微软雅黑"/>
          <w:b/>
          <w:sz w:val="44"/>
          <w:szCs w:val="44"/>
        </w:rPr>
      </w:pPr>
      <w:r w:rsidRPr="00161C92">
        <w:rPr>
          <w:rFonts w:ascii="微软雅黑" w:eastAsia="微软雅黑" w:hAnsi="微软雅黑" w:hint="eastAsia"/>
          <w:b/>
          <w:bCs/>
          <w:sz w:val="44"/>
          <w:szCs w:val="44"/>
        </w:rPr>
        <w:t>【名家导写】</w:t>
      </w:r>
      <w:r w:rsidRPr="00161C92">
        <w:rPr>
          <w:rFonts w:ascii="微软雅黑" w:eastAsia="微软雅黑" w:hAnsi="微软雅黑" w:hint="eastAsia"/>
          <w:b/>
          <w:sz w:val="44"/>
          <w:szCs w:val="44"/>
        </w:rPr>
        <w:t>东北吴炳忠</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1.这是一个叙事性材料作文题。回归到2015年的轨道上去了。没有明显的指令性任务。</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2.求：综合材料内容及含意。考生不能简单地抓住局部一点不及其余作文。“综合”就是全面地审读作文材料。</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lastRenderedPageBreak/>
        <w:t>3.文材料分解分析：</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①</w:t>
      </w:r>
      <w:proofErr w:type="gramStart"/>
      <w:r w:rsidRPr="00161C92">
        <w:rPr>
          <w:rFonts w:ascii="微软雅黑" w:eastAsia="微软雅黑" w:hAnsi="微软雅黑" w:hint="eastAsia"/>
          <w:b/>
          <w:sz w:val="44"/>
          <w:szCs w:val="44"/>
        </w:rPr>
        <w:t>“</w:t>
      </w:r>
      <w:proofErr w:type="gramEnd"/>
      <w:r w:rsidRPr="00161C92">
        <w:rPr>
          <w:rFonts w:ascii="微软雅黑" w:eastAsia="微软雅黑" w:hAnsi="微软雅黑" w:hint="eastAsia"/>
          <w:b/>
          <w:sz w:val="44"/>
          <w:szCs w:val="44"/>
        </w:rPr>
        <w:t>“二战”期间，为了加强对战机的防护，英美军方调查了作战后幸存飞机上弹痕的分布，决定哪里弹痕多就加强哪里。”这是叙说事情的背景。于立意意义不大。</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②“然而统计学家沃德力排众议，指出更应该注意弹痕少的部位，因为这些部位受到重创的战机，很难有机会返航，而这部分数据被忽略了事实证明。”这几句话要注意：一是“然而”是转折，说明内容的重点在这里，立意的重点也在这里。二是关键词“力排众议”。</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力排众议，就是极力排除、反驳各种不同意见。沃德力能力排众议的力量来自何处？他是“统计学家”：科学的力量。独立思考的力量。突破惯性思维。要敢于坚持自己所认为正确的。不盲从。</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“注意弹痕少的部位。”是他的观点。为什么？“因为这些部位受到重创的战机，很难有机会返航，而这部分数据被忽略了事实证明。”这句话是理由、依据。</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说明：重视主要矛盾。科学的分析数据。透过现象看本质。人们看到了幸存的飞机而忽略了没有幸存的飞机，他是对信息进了科学的判断。逻辑推论的胜利。如何得到事情的真相？力排众议、逆向思维。看到看不见的。</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③“沃德是正确的。”这是结果。告诉考生由</w:t>
      </w:r>
      <w:proofErr w:type="gramStart"/>
      <w:r w:rsidRPr="00161C92">
        <w:rPr>
          <w:rFonts w:ascii="微软雅黑" w:eastAsia="微软雅黑" w:hAnsi="微软雅黑" w:hint="eastAsia"/>
          <w:b/>
          <w:sz w:val="44"/>
          <w:szCs w:val="44"/>
        </w:rPr>
        <w:t>果溯因</w:t>
      </w:r>
      <w:proofErr w:type="gramEnd"/>
      <w:r w:rsidRPr="00161C92">
        <w:rPr>
          <w:rFonts w:ascii="微软雅黑" w:eastAsia="微软雅黑" w:hAnsi="微软雅黑" w:hint="eastAsia"/>
          <w:b/>
          <w:sz w:val="44"/>
          <w:szCs w:val="44"/>
        </w:rPr>
        <w:t>的去立意。</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4.是一个思维方式的问题，即从不同角度认识问题、主动思考问题。</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lastRenderedPageBreak/>
        <w:t>这更是一个批判性思维的问题。批判性思维就是审慎地运用逻辑推理去断定一个观点是否为真。求真，是批判性思维的核心理念，所以它科学的判断信息，洞察事实真相，不盲目信从他人结论，采取行动考虑所有的相关信息（全面看问题）等。</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总之，今年作文出人意料，又回归了前些年的新材料作文。通过一个真实的历史事件，告诉人们要注重平时不太引人注意的地方，它可能正是决定事物成败的关键所在。</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有时只看到了事物的表面，而忽略了另一面，或背后的事件，所以，要透过事件表面看到本质，看到更关键的其他事实，全面、综合地看问题。体现的观点主要有：</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　　关注细节，细节决定成败。</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　　要有全局观念，不能头痛医头脚痛医脚。</w:t>
      </w:r>
    </w:p>
    <w:p w:rsidR="00262B11" w:rsidRPr="00161C92" w:rsidRDefault="005A74C2" w:rsidP="00161C92">
      <w:pPr>
        <w:spacing w:line="520" w:lineRule="exact"/>
        <w:ind w:firstLineChars="200" w:firstLine="880"/>
        <w:rPr>
          <w:rFonts w:ascii="微软雅黑" w:eastAsia="微软雅黑" w:hAnsi="微软雅黑"/>
          <w:b/>
          <w:sz w:val="44"/>
          <w:szCs w:val="44"/>
        </w:rPr>
      </w:pPr>
      <w:r w:rsidRPr="00161C92">
        <w:rPr>
          <w:rFonts w:ascii="微软雅黑" w:eastAsia="微软雅黑" w:hAnsi="微软雅黑" w:hint="eastAsia"/>
          <w:b/>
          <w:sz w:val="44"/>
          <w:szCs w:val="44"/>
        </w:rPr>
        <w:t xml:space="preserve">　　真理掌握在少数人手里，要坚持自我。</w:t>
      </w:r>
    </w:p>
    <w:p w:rsidR="00262B11" w:rsidRPr="00161C92" w:rsidRDefault="005A74C2" w:rsidP="00161C92">
      <w:pPr>
        <w:spacing w:line="520" w:lineRule="exact"/>
        <w:rPr>
          <w:rFonts w:ascii="微软雅黑" w:eastAsia="微软雅黑" w:hAnsi="微软雅黑"/>
          <w:b/>
          <w:bCs/>
          <w:sz w:val="44"/>
          <w:szCs w:val="44"/>
        </w:rPr>
      </w:pPr>
      <w:r w:rsidRPr="00161C92">
        <w:rPr>
          <w:rFonts w:ascii="微软雅黑" w:eastAsia="微软雅黑" w:hAnsi="微软雅黑" w:hint="eastAsia"/>
          <w:b/>
          <w:bCs/>
          <w:sz w:val="44"/>
          <w:szCs w:val="44"/>
        </w:rPr>
        <w:t>【下水作文】</w:t>
      </w:r>
    </w:p>
    <w:p w:rsidR="00262B11" w:rsidRPr="00161C92" w:rsidRDefault="005A74C2" w:rsidP="00161C92">
      <w:pPr>
        <w:spacing w:line="520" w:lineRule="exact"/>
        <w:ind w:firstLineChars="200" w:firstLine="880"/>
        <w:jc w:val="center"/>
        <w:rPr>
          <w:rFonts w:ascii="微软雅黑" w:eastAsia="微软雅黑" w:hAnsi="微软雅黑" w:cs="楷体"/>
          <w:b/>
          <w:bCs/>
          <w:sz w:val="44"/>
          <w:szCs w:val="44"/>
        </w:rPr>
      </w:pPr>
      <w:r w:rsidRPr="00161C92">
        <w:rPr>
          <w:rFonts w:ascii="微软雅黑" w:eastAsia="微软雅黑" w:hAnsi="微软雅黑" w:cs="楷体" w:hint="eastAsia"/>
          <w:b/>
          <w:bCs/>
          <w:sz w:val="44"/>
          <w:szCs w:val="44"/>
        </w:rPr>
        <w:t>冷眼看繁华，逆风自飞翔</w:t>
      </w:r>
    </w:p>
    <w:p w:rsidR="00262B11" w:rsidRPr="00161C92" w:rsidRDefault="005A74C2" w:rsidP="00161C92">
      <w:pPr>
        <w:spacing w:line="520" w:lineRule="exact"/>
        <w:ind w:firstLineChars="200" w:firstLine="880"/>
        <w:jc w:val="center"/>
        <w:rPr>
          <w:rFonts w:ascii="微软雅黑" w:eastAsia="微软雅黑" w:hAnsi="微软雅黑" w:cs="楷体"/>
          <w:b/>
          <w:sz w:val="44"/>
          <w:szCs w:val="44"/>
        </w:rPr>
      </w:pPr>
      <w:r w:rsidRPr="00161C92">
        <w:rPr>
          <w:rFonts w:ascii="微软雅黑" w:eastAsia="微软雅黑" w:hAnsi="微软雅黑" w:cs="楷体" w:hint="eastAsia"/>
          <w:b/>
          <w:sz w:val="44"/>
          <w:szCs w:val="44"/>
        </w:rPr>
        <w:t>赤峰市新城红旗中学：宋雪冰</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力排众议并斩获盛誉的沃德是某一类高明人士的代表。他们独具慧眼，不理众声喧哗，拨开云雾见青天；</w:t>
      </w:r>
      <w:proofErr w:type="gramStart"/>
      <w:r w:rsidRPr="00161C92">
        <w:rPr>
          <w:rFonts w:ascii="微软雅黑" w:eastAsia="微软雅黑" w:hAnsi="微软雅黑" w:cs="楷体" w:hint="eastAsia"/>
          <w:b/>
          <w:sz w:val="44"/>
          <w:szCs w:val="44"/>
        </w:rPr>
        <w:t>他们剑</w:t>
      </w:r>
      <w:proofErr w:type="gramEnd"/>
      <w:r w:rsidRPr="00161C92">
        <w:rPr>
          <w:rFonts w:ascii="微软雅黑" w:eastAsia="微软雅黑" w:hAnsi="微软雅黑" w:cs="楷体" w:hint="eastAsia"/>
          <w:b/>
          <w:sz w:val="44"/>
          <w:szCs w:val="44"/>
        </w:rPr>
        <w:t>走偏锋，善于逆向思维，吹尽狂沙始得金。他们的成功秘诀，我将其概括为一句话：冷眼看繁华，逆风自飞翔。</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真理往往藏在寂寞的角落，那里冷冷清清，人</w:t>
      </w:r>
      <w:proofErr w:type="gramStart"/>
      <w:r w:rsidRPr="00161C92">
        <w:rPr>
          <w:rFonts w:ascii="微软雅黑" w:eastAsia="微软雅黑" w:hAnsi="微软雅黑" w:cs="楷体" w:hint="eastAsia"/>
          <w:b/>
          <w:sz w:val="44"/>
          <w:szCs w:val="44"/>
        </w:rPr>
        <w:t>所懒顾</w:t>
      </w:r>
      <w:proofErr w:type="gramEnd"/>
      <w:r w:rsidRPr="00161C92">
        <w:rPr>
          <w:rFonts w:ascii="微软雅黑" w:eastAsia="微软雅黑" w:hAnsi="微软雅黑" w:cs="楷体" w:hint="eastAsia"/>
          <w:b/>
          <w:sz w:val="44"/>
          <w:szCs w:val="44"/>
        </w:rPr>
        <w:t>。而唯有冷眼看穿繁华底色的人，才能不为流俗所动，始终坚持本色，奋力追求，迎着逆风一次次起飞，最终抵达成功的彼岸。</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lastRenderedPageBreak/>
        <w:t>冯梦龙的《智囊》里有一则有趣的故事：吴越国向刚刚建立的宋朝派来一个使者，此公博学多闻，辩才无碍，堪称无敌。宋朝文武群臣多日来焦急难眠，</w:t>
      </w:r>
      <w:proofErr w:type="gramStart"/>
      <w:r w:rsidRPr="00161C92">
        <w:rPr>
          <w:rFonts w:ascii="微软雅黑" w:eastAsia="微软雅黑" w:hAnsi="微软雅黑" w:cs="楷体" w:hint="eastAsia"/>
          <w:b/>
          <w:sz w:val="44"/>
          <w:szCs w:val="44"/>
        </w:rPr>
        <w:t>苦议酬对</w:t>
      </w:r>
      <w:proofErr w:type="gramEnd"/>
      <w:r w:rsidRPr="00161C92">
        <w:rPr>
          <w:rFonts w:ascii="微软雅黑" w:eastAsia="微软雅黑" w:hAnsi="微软雅黑" w:cs="楷体" w:hint="eastAsia"/>
          <w:b/>
          <w:sz w:val="44"/>
          <w:szCs w:val="44"/>
        </w:rPr>
        <w:t>人选，生怕在外交上折损了自家的体面。不料太祖皇帝赵匡胤哈哈一笑，派了个目不识丁的人前去交涉。吴越国的使者本打算来一番折冲樽俎，但见对方言语迟</w:t>
      </w:r>
      <w:proofErr w:type="gramStart"/>
      <w:r w:rsidRPr="00161C92">
        <w:rPr>
          <w:rFonts w:ascii="微软雅黑" w:eastAsia="微软雅黑" w:hAnsi="微软雅黑" w:cs="楷体" w:hint="eastAsia"/>
          <w:b/>
          <w:sz w:val="44"/>
          <w:szCs w:val="44"/>
        </w:rPr>
        <w:t>讷</w:t>
      </w:r>
      <w:proofErr w:type="gramEnd"/>
      <w:r w:rsidRPr="00161C92">
        <w:rPr>
          <w:rFonts w:ascii="微软雅黑" w:eastAsia="微软雅黑" w:hAnsi="微软雅黑" w:cs="楷体" w:hint="eastAsia"/>
          <w:b/>
          <w:sz w:val="44"/>
          <w:szCs w:val="44"/>
        </w:rPr>
        <w:t>，双方话不投机，终于只有颓然默坐，铩羽而遁。此事一时间风传朝野，传为佳话，百官皆佩服皇帝这大巧若拙的计谋。赵匡胤的成功外交正是通过逆向思维获取胜利的佳例。</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当所有的建筑设计师都热衷于精致小巧的建筑时，古斯塔夫·埃菲尔却设计出一个前所未有的钢铁巨塔。当巴黎的市民初见此塔时无不惊怒万状，难以容忍这么个</w:t>
      </w:r>
      <w:proofErr w:type="gramStart"/>
      <w:r w:rsidRPr="00161C92">
        <w:rPr>
          <w:rFonts w:ascii="微软雅黑" w:eastAsia="微软雅黑" w:hAnsi="微软雅黑" w:cs="楷体" w:hint="eastAsia"/>
          <w:b/>
          <w:sz w:val="44"/>
          <w:szCs w:val="44"/>
        </w:rPr>
        <w:t>丑东西</w:t>
      </w:r>
      <w:proofErr w:type="gramEnd"/>
      <w:r w:rsidRPr="00161C92">
        <w:rPr>
          <w:rFonts w:ascii="微软雅黑" w:eastAsia="微软雅黑" w:hAnsi="微软雅黑" w:cs="楷体" w:hint="eastAsia"/>
          <w:b/>
          <w:sz w:val="44"/>
          <w:szCs w:val="44"/>
        </w:rPr>
        <w:t>矗立在市中心广场。但真正的艺术魅力迟早会绽放，而今的埃菲尔铁塔早已成为巴黎的标志性建筑，甚至成为了法国的精神象征。设计师埃菲尔也是一个孤傲的天才，他不追赶时髦，不附和众议，一枝独秀，大放异彩。</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唐宋古文运动被后世的评论家广为传颂，但在华丽的骈文风靡天下的年代，质朴的韩愈、欧阳修却饱受争议；《呐喊》早已被奉为现代文学的圭臬，但当年的鲁迅却被很多权威硕儒视作大逆不道的异类。还有疯疯癫癫的梵高，一事无成的陶渊明，生前默默无闻，</w:t>
      </w:r>
      <w:proofErr w:type="gramStart"/>
      <w:r w:rsidRPr="00161C92">
        <w:rPr>
          <w:rFonts w:ascii="微软雅黑" w:eastAsia="微软雅黑" w:hAnsi="微软雅黑" w:cs="楷体" w:hint="eastAsia"/>
          <w:b/>
          <w:sz w:val="44"/>
          <w:szCs w:val="44"/>
        </w:rPr>
        <w:t>死后名</w:t>
      </w:r>
      <w:proofErr w:type="gramEnd"/>
      <w:r w:rsidRPr="00161C92">
        <w:rPr>
          <w:rFonts w:ascii="微软雅黑" w:eastAsia="微软雅黑" w:hAnsi="微软雅黑" w:cs="楷体" w:hint="eastAsia"/>
          <w:b/>
          <w:sz w:val="44"/>
          <w:szCs w:val="44"/>
        </w:rPr>
        <w:t>动古今。历史是最公正的裁判，总会将最高级的荣誉颁给最执着的“逆子”。</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切莫去羡慕侯门相府的穷奢极欲，夜奔的</w:t>
      </w:r>
      <w:proofErr w:type="gramStart"/>
      <w:r w:rsidRPr="00161C92">
        <w:rPr>
          <w:rFonts w:ascii="微软雅黑" w:eastAsia="微软雅黑" w:hAnsi="微软雅黑" w:cs="楷体" w:hint="eastAsia"/>
          <w:b/>
          <w:sz w:val="44"/>
          <w:szCs w:val="44"/>
        </w:rPr>
        <w:t>红拂女会</w:t>
      </w:r>
      <w:proofErr w:type="gramEnd"/>
      <w:r w:rsidRPr="00161C92">
        <w:rPr>
          <w:rFonts w:ascii="微软雅黑" w:eastAsia="微软雅黑" w:hAnsi="微软雅黑" w:cs="楷体" w:hint="eastAsia"/>
          <w:b/>
          <w:sz w:val="44"/>
          <w:szCs w:val="44"/>
        </w:rPr>
        <w:t>告诉你，风尘困顿中的李靖才是日后出人头地的英雄；不要去热闹的街头寻觅美人的芳踪，冷静的辛弃</w:t>
      </w:r>
      <w:r w:rsidRPr="00161C92">
        <w:rPr>
          <w:rFonts w:ascii="微软雅黑" w:eastAsia="微软雅黑" w:hAnsi="微软雅黑" w:cs="楷体" w:hint="eastAsia"/>
          <w:b/>
          <w:sz w:val="44"/>
          <w:szCs w:val="44"/>
        </w:rPr>
        <w:lastRenderedPageBreak/>
        <w:t>疾会告诉你，她们俏丽的身影都藏在灯火阑珊处。何必去香火鼎盛的寺庙求神问卜，通达的六祖惠能会告诉你，洁净的彼岸就在我们每个人的心底。</w:t>
      </w:r>
    </w:p>
    <w:p w:rsidR="00262B11" w:rsidRPr="00161C92" w:rsidRDefault="005A74C2" w:rsidP="00161C92">
      <w:pPr>
        <w:spacing w:line="520" w:lineRule="exact"/>
        <w:ind w:firstLineChars="200" w:firstLine="880"/>
        <w:rPr>
          <w:rFonts w:ascii="微软雅黑" w:eastAsia="微软雅黑" w:hAnsi="微软雅黑" w:cs="楷体"/>
          <w:b/>
          <w:sz w:val="44"/>
          <w:szCs w:val="44"/>
        </w:rPr>
      </w:pPr>
      <w:r w:rsidRPr="00161C92">
        <w:rPr>
          <w:rFonts w:ascii="微软雅黑" w:eastAsia="微软雅黑" w:hAnsi="微软雅黑" w:cs="楷体" w:hint="eastAsia"/>
          <w:b/>
          <w:sz w:val="44"/>
          <w:szCs w:val="44"/>
        </w:rPr>
        <w:t>做自己，不盲从，擦亮双眼，站稳脚跟，听从真理的召唤，向着风吹来的方向勇敢飞翔吧！</w:t>
      </w:r>
    </w:p>
    <w:sectPr w:rsidR="00262B11" w:rsidRPr="00161C92" w:rsidSect="008A252C">
      <w:footerReference w:type="default" r:id="rId7"/>
      <w:pgSz w:w="11906" w:h="16838" w:code="9"/>
      <w:pgMar w:top="850" w:right="850" w:bottom="850" w:left="850" w:header="737" w:footer="737" w:gutter="0"/>
      <w:cols w:space="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2C6" w:rsidRDefault="009652C6">
      <w:r>
        <w:separator/>
      </w:r>
    </w:p>
  </w:endnote>
  <w:endnote w:type="continuationSeparator" w:id="0">
    <w:p w:rsidR="009652C6" w:rsidRDefault="0096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B11" w:rsidRDefault="005A74C2">
    <w:pPr>
      <w:pStyle w:val="a3"/>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62B11" w:rsidRDefault="005A74C2">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262B11" w:rsidRDefault="005A74C2">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2C6" w:rsidRDefault="009652C6">
      <w:r>
        <w:separator/>
      </w:r>
    </w:p>
  </w:footnote>
  <w:footnote w:type="continuationSeparator" w:id="0">
    <w:p w:rsidR="009652C6" w:rsidRDefault="00965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bordersDoNotSurroundHeader/>
  <w:bordersDoNotSurroundFooter/>
  <w:proofState w:grammar="clean"/>
  <w:attachedTemplate r:id="rId1"/>
  <w:defaultTabStop w:val="420"/>
  <w:drawingGridHorizontalSpacing w:val="105"/>
  <w:drawingGridVerticalSpacing w:val="159"/>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4E7F4F"/>
    <w:rsid w:val="00161C92"/>
    <w:rsid w:val="00252D4C"/>
    <w:rsid w:val="00262B11"/>
    <w:rsid w:val="0036456A"/>
    <w:rsid w:val="004338EF"/>
    <w:rsid w:val="00456B6D"/>
    <w:rsid w:val="004643C9"/>
    <w:rsid w:val="00507B7C"/>
    <w:rsid w:val="005A74C2"/>
    <w:rsid w:val="00621818"/>
    <w:rsid w:val="006D4E15"/>
    <w:rsid w:val="008A252C"/>
    <w:rsid w:val="008B4365"/>
    <w:rsid w:val="00952103"/>
    <w:rsid w:val="009652C6"/>
    <w:rsid w:val="00F60BC2"/>
    <w:rsid w:val="01D25716"/>
    <w:rsid w:val="200E09A9"/>
    <w:rsid w:val="38BD5698"/>
    <w:rsid w:val="537F50F5"/>
    <w:rsid w:val="6C110AFE"/>
    <w:rsid w:val="6D535020"/>
    <w:rsid w:val="794E7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D76985-8A80-4CF2-B726-C59C4484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paragraph" w:styleId="2">
    <w:name w:val="heading 2"/>
    <w:basedOn w:val="a"/>
    <w:next w:val="a"/>
    <w:semiHidden/>
    <w:unhideWhenUsed/>
    <w:qFormat/>
    <w:pPr>
      <w:spacing w:beforeAutospacing="1" w:afterAutospacing="1"/>
      <w:jc w:val="left"/>
      <w:outlineLvl w:val="1"/>
    </w:pPr>
    <w:rPr>
      <w:rFonts w:ascii="宋体" w:hAnsi="宋体" w:hint="eastAsia"/>
      <w:b/>
      <w:kern w:val="0"/>
      <w:sz w:val="36"/>
      <w:szCs w:val="36"/>
    </w:rPr>
  </w:style>
  <w:style w:type="paragraph" w:styleId="3">
    <w:name w:val="heading 3"/>
    <w:basedOn w:val="a"/>
    <w:next w:val="a"/>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pPr>
      <w:spacing w:beforeAutospacing="1" w:afterAutospacing="1"/>
      <w:jc w:val="left"/>
    </w:pPr>
    <w:rPr>
      <w:kern w:val="0"/>
      <w:sz w:val="24"/>
    </w:rPr>
  </w:style>
  <w:style w:type="character" w:styleId="a6">
    <w:name w:val="Hyperlink"/>
    <w:basedOn w:val="a0"/>
    <w:rPr>
      <w:color w:val="0000FF"/>
      <w:u w:val="single"/>
    </w:rPr>
  </w:style>
  <w:style w:type="character" w:styleId="a7">
    <w:name w:val="Emphasis"/>
    <w:basedOn w:val="a0"/>
    <w:uiPriority w:val="20"/>
    <w:qFormat/>
    <w:rsid w:val="00507B7C"/>
    <w:rPr>
      <w:i/>
      <w:iCs/>
    </w:rPr>
  </w:style>
  <w:style w:type="character" w:customStyle="1" w:styleId="apple-converted-space">
    <w:name w:val="apple-converted-space"/>
    <w:basedOn w:val="a0"/>
    <w:rsid w:val="00456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777236">
      <w:bodyDiv w:val="1"/>
      <w:marLeft w:val="0"/>
      <w:marRight w:val="0"/>
      <w:marTop w:val="0"/>
      <w:marBottom w:val="0"/>
      <w:divBdr>
        <w:top w:val="none" w:sz="0" w:space="0" w:color="auto"/>
        <w:left w:val="none" w:sz="0" w:space="0" w:color="auto"/>
        <w:bottom w:val="none" w:sz="0" w:space="0" w:color="auto"/>
        <w:right w:val="none" w:sz="0" w:space="0" w:color="auto"/>
      </w:divBdr>
      <w:divsChild>
        <w:div w:id="1727873561">
          <w:marLeft w:val="0"/>
          <w:marRight w:val="0"/>
          <w:marTop w:val="0"/>
          <w:marBottom w:val="225"/>
          <w:divBdr>
            <w:top w:val="none" w:sz="0" w:space="0" w:color="auto"/>
            <w:left w:val="none" w:sz="0" w:space="0" w:color="auto"/>
            <w:bottom w:val="none" w:sz="0" w:space="0" w:color="auto"/>
            <w:right w:val="none" w:sz="0" w:space="0" w:color="auto"/>
          </w:divBdr>
        </w:div>
        <w:div w:id="1606111066">
          <w:marLeft w:val="0"/>
          <w:marRight w:val="0"/>
          <w:marTop w:val="0"/>
          <w:marBottom w:val="225"/>
          <w:divBdr>
            <w:top w:val="none" w:sz="0" w:space="0" w:color="auto"/>
            <w:left w:val="none" w:sz="0" w:space="0" w:color="auto"/>
            <w:bottom w:val="none" w:sz="0" w:space="0" w:color="auto"/>
            <w:right w:val="none" w:sz="0" w:space="0" w:color="auto"/>
          </w:divBdr>
        </w:div>
        <w:div w:id="1209995964">
          <w:marLeft w:val="0"/>
          <w:marRight w:val="0"/>
          <w:marTop w:val="0"/>
          <w:marBottom w:val="225"/>
          <w:divBdr>
            <w:top w:val="none" w:sz="0" w:space="0" w:color="auto"/>
            <w:left w:val="none" w:sz="0" w:space="0" w:color="auto"/>
            <w:bottom w:val="none" w:sz="0" w:space="0" w:color="auto"/>
            <w:right w:val="none" w:sz="0" w:space="0" w:color="auto"/>
          </w:divBdr>
        </w:div>
      </w:divsChild>
    </w:div>
    <w:div w:id="1885024512">
      <w:bodyDiv w:val="1"/>
      <w:marLeft w:val="0"/>
      <w:marRight w:val="0"/>
      <w:marTop w:val="0"/>
      <w:marBottom w:val="0"/>
      <w:divBdr>
        <w:top w:val="none" w:sz="0" w:space="0" w:color="auto"/>
        <w:left w:val="none" w:sz="0" w:space="0" w:color="auto"/>
        <w:bottom w:val="none" w:sz="0" w:space="0" w:color="auto"/>
        <w:right w:val="none" w:sz="0" w:space="0" w:color="auto"/>
      </w:divBdr>
      <w:divsChild>
        <w:div w:id="384724712">
          <w:marLeft w:val="0"/>
          <w:marRight w:val="0"/>
          <w:marTop w:val="300"/>
          <w:marBottom w:val="180"/>
          <w:divBdr>
            <w:top w:val="none" w:sz="0" w:space="0" w:color="auto"/>
            <w:left w:val="none" w:sz="0" w:space="0" w:color="auto"/>
            <w:bottom w:val="none" w:sz="0" w:space="0" w:color="auto"/>
            <w:right w:val="none" w:sz="0" w:space="0" w:color="auto"/>
          </w:divBdr>
        </w:div>
        <w:div w:id="1593469833">
          <w:marLeft w:val="0"/>
          <w:marRight w:val="0"/>
          <w:marTop w:val="0"/>
          <w:marBottom w:val="225"/>
          <w:divBdr>
            <w:top w:val="none" w:sz="0" w:space="0" w:color="auto"/>
            <w:left w:val="none" w:sz="0" w:space="0" w:color="auto"/>
            <w:bottom w:val="none" w:sz="0" w:space="0" w:color="auto"/>
            <w:right w:val="none" w:sz="0" w:space="0" w:color="auto"/>
          </w:divBdr>
        </w:div>
        <w:div w:id="468785114">
          <w:marLeft w:val="0"/>
          <w:marRight w:val="0"/>
          <w:marTop w:val="0"/>
          <w:marBottom w:val="225"/>
          <w:divBdr>
            <w:top w:val="none" w:sz="0" w:space="0" w:color="auto"/>
            <w:left w:val="none" w:sz="0" w:space="0" w:color="auto"/>
            <w:bottom w:val="none" w:sz="0" w:space="0" w:color="auto"/>
            <w:right w:val="none" w:sz="0" w:space="0" w:color="auto"/>
          </w:divBdr>
        </w:div>
        <w:div w:id="414086140">
          <w:marLeft w:val="0"/>
          <w:marRight w:val="0"/>
          <w:marTop w:val="0"/>
          <w:marBottom w:val="225"/>
          <w:divBdr>
            <w:top w:val="none" w:sz="0" w:space="0" w:color="auto"/>
            <w:left w:val="none" w:sz="0" w:space="0" w:color="auto"/>
            <w:bottom w:val="none" w:sz="0" w:space="0" w:color="auto"/>
            <w:right w:val="none" w:sz="0" w:space="0" w:color="auto"/>
          </w:divBdr>
        </w:div>
        <w:div w:id="777605009">
          <w:marLeft w:val="0"/>
          <w:marRight w:val="0"/>
          <w:marTop w:val="0"/>
          <w:marBottom w:val="225"/>
          <w:divBdr>
            <w:top w:val="none" w:sz="0" w:space="0" w:color="auto"/>
            <w:left w:val="none" w:sz="0" w:space="0" w:color="auto"/>
            <w:bottom w:val="none" w:sz="0" w:space="0" w:color="auto"/>
            <w:right w:val="none" w:sz="0" w:space="0" w:color="auto"/>
          </w:divBdr>
        </w:div>
        <w:div w:id="436291437">
          <w:marLeft w:val="0"/>
          <w:marRight w:val="0"/>
          <w:marTop w:val="0"/>
          <w:marBottom w:val="225"/>
          <w:divBdr>
            <w:top w:val="none" w:sz="0" w:space="0" w:color="auto"/>
            <w:left w:val="none" w:sz="0" w:space="0" w:color="auto"/>
            <w:bottom w:val="none" w:sz="0" w:space="0" w:color="auto"/>
            <w:right w:val="none" w:sz="0" w:space="0" w:color="auto"/>
          </w:divBdr>
        </w:div>
        <w:div w:id="1168205077">
          <w:marLeft w:val="0"/>
          <w:marRight w:val="0"/>
          <w:marTop w:val="0"/>
          <w:marBottom w:val="225"/>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yebsxz\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40</TotalTime>
  <Pages>15</Pages>
  <Words>1167</Words>
  <Characters>6652</Characters>
  <Application>Microsoft Office Word</Application>
  <DocSecurity>0</DocSecurity>
  <Lines>55</Lines>
  <Paragraphs>15</Paragraphs>
  <ScaleCrop>false</ScaleCrop>
  <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gyebsxz</dc:creator>
  <cp:lastModifiedBy>xbany</cp:lastModifiedBy>
  <cp:revision>17</cp:revision>
  <cp:lastPrinted>2018-06-16T00:59:00Z</cp:lastPrinted>
  <dcterms:created xsi:type="dcterms:W3CDTF">2018-06-16T00:50:00Z</dcterms:created>
  <dcterms:modified xsi:type="dcterms:W3CDTF">2018-06-19T07:32:00Z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