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ACF" w:rsidRPr="006A1ACF" w:rsidRDefault="006A1ACF" w:rsidP="006A1ACF">
      <w:pPr>
        <w:jc w:val="center"/>
        <w:rPr>
          <w:b/>
          <w:sz w:val="32"/>
          <w:szCs w:val="32"/>
        </w:rPr>
      </w:pPr>
      <w:r w:rsidRPr="006A1ACF">
        <w:rPr>
          <w:rFonts w:ascii="新宋体" w:eastAsia="新宋体" w:hAnsi="新宋体" w:hint="eastAsia"/>
          <w:b/>
          <w:bCs/>
          <w:sz w:val="32"/>
          <w:szCs w:val="32"/>
        </w:rPr>
        <w:t>江苏省仪征中学高二政治周末练习（</w:t>
      </w:r>
      <w:r>
        <w:rPr>
          <w:rFonts w:ascii="新宋体" w:eastAsia="新宋体" w:hAnsi="新宋体" w:hint="eastAsia"/>
          <w:b/>
          <w:bCs/>
          <w:sz w:val="32"/>
          <w:szCs w:val="32"/>
        </w:rPr>
        <w:t>11.14</w:t>
      </w:r>
      <w:r w:rsidRPr="006A1ACF">
        <w:rPr>
          <w:rFonts w:ascii="新宋体" w:eastAsia="新宋体" w:hAnsi="新宋体" w:hint="eastAsia"/>
          <w:b/>
          <w:bCs/>
          <w:sz w:val="32"/>
          <w:szCs w:val="32"/>
        </w:rPr>
        <w:t>）</w:t>
      </w:r>
    </w:p>
    <w:p w:rsidR="006A1ACF" w:rsidRPr="009C0381" w:rsidRDefault="006A1ACF" w:rsidP="00855156">
      <w:pPr>
        <w:spacing w:line="320" w:lineRule="exact"/>
        <w:rPr>
          <w:b/>
        </w:rPr>
      </w:pPr>
      <w:r w:rsidRPr="009C0381">
        <w:rPr>
          <w:rFonts w:hint="eastAsia"/>
          <w:b/>
        </w:rPr>
        <w:t>一、单选题</w:t>
      </w:r>
      <w:r w:rsidR="00106A1B">
        <w:rPr>
          <w:rFonts w:hint="eastAsia"/>
          <w:b/>
        </w:rPr>
        <w:t>（每题</w:t>
      </w:r>
      <w:r w:rsidR="00106A1B">
        <w:rPr>
          <w:rFonts w:hint="eastAsia"/>
          <w:b/>
        </w:rPr>
        <w:t>3</w:t>
      </w:r>
      <w:r w:rsidR="00106A1B">
        <w:rPr>
          <w:rFonts w:hint="eastAsia"/>
          <w:b/>
        </w:rPr>
        <w:t>分）</w:t>
      </w:r>
    </w:p>
    <w:p w:rsidR="006A1ACF" w:rsidRDefault="006A1ACF" w:rsidP="00855156">
      <w:pPr>
        <w:spacing w:line="320" w:lineRule="exact"/>
        <w:jc w:val="left"/>
        <w:textAlignment w:val="center"/>
        <w:rPr>
          <w:rFonts w:ascii="宋体" w:hAnsi="宋体" w:cs="宋体"/>
        </w:rPr>
      </w:pPr>
      <w:r>
        <w:t>1</w:t>
      </w:r>
      <w:r>
        <w:t>．</w:t>
      </w:r>
      <w:r>
        <w:rPr>
          <w:rFonts w:ascii="宋体" w:hAnsi="宋体" w:cs="宋体"/>
        </w:rPr>
        <w:t>古代哲学家用诗词标榜自己所从属的哲学阵营，当代歌手的歌词中也蕴含着哲学思想。以下歌词中与孟子的“心之官(官：作用),则思”的观点具有不同的哲学倾向的是（    ）</w:t>
      </w:r>
    </w:p>
    <w:p w:rsidR="006A1ACF" w:rsidRDefault="006A1ACF" w:rsidP="00855156">
      <w:pPr>
        <w:spacing w:line="320" w:lineRule="exact"/>
        <w:jc w:val="left"/>
        <w:textAlignment w:val="center"/>
        <w:rPr>
          <w:rFonts w:ascii="宋体" w:hAnsi="宋体" w:cs="宋体"/>
        </w:rPr>
      </w:pPr>
      <w:r>
        <w:rPr>
          <w:rFonts w:ascii="宋体" w:hAnsi="宋体" w:cs="宋体"/>
        </w:rPr>
        <w:t>①世界之大，为何我们相遇，难道是缘分，难道是天意(《我的歌声里》)</w:t>
      </w:r>
    </w:p>
    <w:p w:rsidR="006A1ACF" w:rsidRDefault="006A1ACF" w:rsidP="00855156">
      <w:pPr>
        <w:spacing w:line="320" w:lineRule="exact"/>
        <w:jc w:val="left"/>
        <w:textAlignment w:val="center"/>
        <w:rPr>
          <w:rFonts w:ascii="宋体" w:hAnsi="宋体" w:cs="宋体"/>
        </w:rPr>
      </w:pPr>
      <w:r>
        <w:rPr>
          <w:rFonts w:ascii="宋体" w:hAnsi="宋体" w:cs="宋体"/>
        </w:rPr>
        <w:t>②我知道我的未来不是梦，我认真地过每一分钟(《我的未来不是梦》)</w:t>
      </w:r>
    </w:p>
    <w:p w:rsidR="006A1ACF" w:rsidRDefault="006A1ACF" w:rsidP="00855156">
      <w:pPr>
        <w:spacing w:line="320" w:lineRule="exact"/>
        <w:jc w:val="left"/>
        <w:textAlignment w:val="center"/>
        <w:rPr>
          <w:rFonts w:ascii="宋体" w:hAnsi="宋体" w:cs="宋体"/>
        </w:rPr>
      </w:pPr>
      <w:r>
        <w:rPr>
          <w:rFonts w:ascii="宋体" w:hAnsi="宋体" w:cs="宋体"/>
        </w:rPr>
        <w:t>③我们还能不能再见面，我在佛前苦苦求了几千年(《求佛》)</w:t>
      </w:r>
    </w:p>
    <w:p w:rsidR="006A1ACF" w:rsidRDefault="006A1ACF" w:rsidP="00855156">
      <w:pPr>
        <w:spacing w:line="320" w:lineRule="exact"/>
        <w:jc w:val="left"/>
        <w:textAlignment w:val="center"/>
        <w:rPr>
          <w:rFonts w:ascii="宋体" w:hAnsi="宋体" w:cs="宋体"/>
        </w:rPr>
      </w:pPr>
      <w:r>
        <w:rPr>
          <w:rFonts w:ascii="宋体" w:hAnsi="宋体" w:cs="宋体"/>
        </w:rPr>
        <w:t>④从就没有什么救世主，也不靠神仙皇帝(《国际歌》)</w:t>
      </w:r>
    </w:p>
    <w:p w:rsidR="006A1ACF" w:rsidRDefault="006A1ACF" w:rsidP="00855156">
      <w:pPr>
        <w:tabs>
          <w:tab w:val="left" w:pos="2076"/>
          <w:tab w:val="left" w:pos="4153"/>
          <w:tab w:val="left" w:pos="6229"/>
        </w:tabs>
        <w:spacing w:line="320" w:lineRule="exact"/>
        <w:jc w:val="left"/>
        <w:textAlignment w:val="center"/>
        <w:rPr>
          <w:rFonts w:ascii="宋体" w:hAnsi="宋体" w:cs="宋体"/>
        </w:rPr>
      </w:pPr>
      <w:r w:rsidRPr="00043B54">
        <w:t>A</w:t>
      </w:r>
      <w:r w:rsidRPr="00043B54">
        <w:t>．</w:t>
      </w:r>
      <w:r>
        <w:rPr>
          <w:rFonts w:ascii="宋体" w:hAnsi="宋体" w:cs="宋体"/>
        </w:rPr>
        <w:t>①③</w:t>
      </w:r>
      <w:r w:rsidRPr="00043B54">
        <w:tab/>
        <w:t>B</w:t>
      </w:r>
      <w:r w:rsidRPr="00043B54">
        <w:t>．</w:t>
      </w:r>
      <w:r>
        <w:rPr>
          <w:rFonts w:ascii="宋体" w:hAnsi="宋体" w:cs="宋体"/>
        </w:rPr>
        <w:t>②③</w:t>
      </w:r>
      <w:r w:rsidRPr="00043B54">
        <w:tab/>
        <w:t>C</w:t>
      </w:r>
      <w:r w:rsidRPr="00043B54">
        <w:t>．</w:t>
      </w:r>
      <w:r>
        <w:rPr>
          <w:rFonts w:ascii="宋体" w:hAnsi="宋体" w:cs="宋体"/>
        </w:rPr>
        <w:t>①④</w:t>
      </w:r>
      <w:r w:rsidRPr="00043B54">
        <w:tab/>
        <w:t>D</w:t>
      </w:r>
      <w:r w:rsidRPr="00043B54">
        <w:t>．</w:t>
      </w:r>
      <w:r>
        <w:rPr>
          <w:rFonts w:ascii="宋体" w:hAnsi="宋体" w:cs="宋体"/>
        </w:rPr>
        <w:t>②④</w:t>
      </w:r>
    </w:p>
    <w:p w:rsidR="006A1ACF" w:rsidRDefault="006A1ACF" w:rsidP="00855156">
      <w:pPr>
        <w:spacing w:line="320" w:lineRule="exact"/>
        <w:jc w:val="left"/>
        <w:textAlignment w:val="center"/>
        <w:rPr>
          <w:rFonts w:ascii="宋体" w:hAnsi="宋体" w:cs="宋体"/>
        </w:rPr>
      </w:pPr>
      <w:r>
        <w:t>2</w:t>
      </w:r>
      <w:r>
        <w:t>．</w:t>
      </w:r>
      <w:r>
        <w:rPr>
          <w:rFonts w:ascii="宋体" w:hAnsi="宋体" w:cs="宋体"/>
        </w:rPr>
        <w:t>马克思的科学研究，就像列宁所说的那样：“凡是人类社会所创造的一切，他都有批判地重新加以探讨，任何一点也没有忽略过去。凡是人类思想所建树的一切，他都放在工人运动中检验过，重新加以探讨，加以批判，从而得出了那些被资产阶级狭隘性限制或被资产阶级偏见束缚住的人所不能得出的结论。”由此可见</w:t>
      </w:r>
    </w:p>
    <w:p w:rsidR="006A1ACF" w:rsidRDefault="006A1ACF" w:rsidP="00855156">
      <w:pPr>
        <w:spacing w:line="320" w:lineRule="exact"/>
        <w:jc w:val="left"/>
        <w:textAlignment w:val="center"/>
        <w:rPr>
          <w:rFonts w:ascii="宋体" w:hAnsi="宋体" w:cs="宋体"/>
        </w:rPr>
      </w:pPr>
      <w:r>
        <w:rPr>
          <w:rFonts w:ascii="宋体" w:hAnsi="宋体" w:cs="宋体"/>
        </w:rPr>
        <w:t>①马克思主义理论实现了实践基础上的科学性与革命性的统一</w:t>
      </w:r>
    </w:p>
    <w:p w:rsidR="006A1ACF" w:rsidRDefault="006A1ACF" w:rsidP="00855156">
      <w:pPr>
        <w:spacing w:line="320" w:lineRule="exact"/>
        <w:jc w:val="left"/>
        <w:textAlignment w:val="center"/>
        <w:rPr>
          <w:rFonts w:ascii="宋体" w:hAnsi="宋体" w:cs="宋体"/>
        </w:rPr>
      </w:pPr>
      <w:r>
        <w:rPr>
          <w:rFonts w:ascii="宋体" w:hAnsi="宋体" w:cs="宋体"/>
        </w:rPr>
        <w:t>②实践的发展决定着马克思主义理论的不断深化</w:t>
      </w:r>
    </w:p>
    <w:p w:rsidR="006A1ACF" w:rsidRDefault="006A1ACF" w:rsidP="00855156">
      <w:pPr>
        <w:spacing w:line="320" w:lineRule="exact"/>
        <w:jc w:val="left"/>
        <w:textAlignment w:val="center"/>
        <w:rPr>
          <w:rFonts w:ascii="宋体" w:hAnsi="宋体" w:cs="宋体"/>
        </w:rPr>
      </w:pPr>
      <w:r>
        <w:rPr>
          <w:rFonts w:ascii="宋体" w:hAnsi="宋体" w:cs="宋体"/>
        </w:rPr>
        <w:t>③马克思主义对社会变革的作用首先体现在对旧制度的批判上</w:t>
      </w:r>
    </w:p>
    <w:p w:rsidR="006A1ACF" w:rsidRDefault="006A1ACF" w:rsidP="00855156">
      <w:pPr>
        <w:spacing w:line="320" w:lineRule="exact"/>
        <w:jc w:val="left"/>
        <w:textAlignment w:val="center"/>
        <w:rPr>
          <w:rFonts w:ascii="宋体" w:hAnsi="宋体" w:cs="宋体"/>
        </w:rPr>
      </w:pPr>
      <w:r>
        <w:rPr>
          <w:rFonts w:ascii="宋体" w:hAnsi="宋体" w:cs="宋体"/>
        </w:rPr>
        <w:t>④马克思的思想理论坚持了辩证法的革命批判精神</w:t>
      </w:r>
    </w:p>
    <w:p w:rsidR="006A1ACF" w:rsidRDefault="006A1ACF" w:rsidP="00855156">
      <w:pPr>
        <w:tabs>
          <w:tab w:val="left" w:pos="2076"/>
          <w:tab w:val="left" w:pos="4153"/>
          <w:tab w:val="left" w:pos="6229"/>
        </w:tabs>
        <w:spacing w:line="320" w:lineRule="exact"/>
        <w:jc w:val="left"/>
        <w:textAlignment w:val="center"/>
        <w:rPr>
          <w:rFonts w:ascii="宋体" w:hAnsi="宋体" w:cs="宋体"/>
        </w:rPr>
      </w:pPr>
      <w:r>
        <w:t>A</w:t>
      </w:r>
      <w:r>
        <w:t>．</w:t>
      </w:r>
      <w:r>
        <w:rPr>
          <w:rFonts w:ascii="宋体" w:hAnsi="宋体" w:cs="宋体"/>
        </w:rPr>
        <w:t>①③</w:t>
      </w:r>
      <w:r>
        <w:tab/>
        <w:t>B</w:t>
      </w:r>
      <w:r>
        <w:t>．</w:t>
      </w:r>
      <w:r>
        <w:rPr>
          <w:rFonts w:ascii="宋体" w:hAnsi="宋体" w:cs="宋体"/>
        </w:rPr>
        <w:t>①④</w:t>
      </w:r>
      <w:r>
        <w:tab/>
        <w:t>C</w:t>
      </w:r>
      <w:r>
        <w:t>．</w:t>
      </w:r>
      <w:r>
        <w:rPr>
          <w:rFonts w:ascii="宋体" w:hAnsi="宋体" w:cs="宋体"/>
        </w:rPr>
        <w:t>②③</w:t>
      </w:r>
      <w:r>
        <w:tab/>
        <w:t>D</w:t>
      </w:r>
      <w:r>
        <w:t>．</w:t>
      </w:r>
      <w:r>
        <w:rPr>
          <w:rFonts w:ascii="宋体" w:hAnsi="宋体" w:cs="宋体"/>
        </w:rPr>
        <w:t>②④</w:t>
      </w:r>
    </w:p>
    <w:p w:rsidR="006A1ACF" w:rsidRDefault="006A1ACF" w:rsidP="00855156">
      <w:pPr>
        <w:spacing w:line="320" w:lineRule="exact"/>
        <w:jc w:val="left"/>
        <w:textAlignment w:val="center"/>
        <w:rPr>
          <w:rFonts w:ascii="宋体" w:hAnsi="宋体" w:cs="宋体"/>
        </w:rPr>
      </w:pPr>
      <w:r>
        <w:t>3</w:t>
      </w:r>
      <w:r>
        <w:t>．</w:t>
      </w:r>
      <w:r>
        <w:rPr>
          <w:rFonts w:ascii="宋体" w:hAnsi="宋体" w:cs="宋体"/>
        </w:rPr>
        <w:t>爱因斯坦曾经说他相信有上帝，但是相信的不是一个人格化的上帝。他不满意</w:t>
      </w:r>
      <w:proofErr w:type="gramStart"/>
      <w:r>
        <w:rPr>
          <w:rFonts w:ascii="宋体" w:hAnsi="宋体" w:cs="宋体"/>
        </w:rPr>
        <w:t>玻</w:t>
      </w:r>
      <w:proofErr w:type="gramEnd"/>
      <w:r>
        <w:rPr>
          <w:rFonts w:ascii="宋体" w:hAnsi="宋体" w:cs="宋体"/>
        </w:rPr>
        <w:t>恩和海森伯对量子性质随机性和不可精确预期性的诠释，说了一句名言：“上帝永远不会掷骰子。”对爱因斯坦世界观的正确理解有（　　）</w:t>
      </w:r>
    </w:p>
    <w:p w:rsidR="006A1ACF" w:rsidRDefault="006A1ACF" w:rsidP="00855156">
      <w:pPr>
        <w:spacing w:line="320" w:lineRule="exact"/>
        <w:jc w:val="left"/>
        <w:textAlignment w:val="center"/>
        <w:rPr>
          <w:rFonts w:ascii="宋体" w:hAnsi="宋体" w:cs="宋体"/>
        </w:rPr>
      </w:pPr>
      <w:r>
        <w:rPr>
          <w:rFonts w:ascii="宋体" w:hAnsi="宋体" w:cs="宋体"/>
        </w:rPr>
        <w:t>①爱因斯坦否认物质世界存在着规律性②爱因斯坦倾向于世界具有物质统一性</w:t>
      </w:r>
    </w:p>
    <w:p w:rsidR="006A1ACF" w:rsidRDefault="006A1ACF" w:rsidP="00855156">
      <w:pPr>
        <w:spacing w:line="320" w:lineRule="exact"/>
        <w:jc w:val="left"/>
        <w:textAlignment w:val="center"/>
        <w:rPr>
          <w:rFonts w:ascii="宋体" w:hAnsi="宋体" w:cs="宋体"/>
        </w:rPr>
      </w:pPr>
      <w:r>
        <w:rPr>
          <w:rFonts w:ascii="宋体" w:hAnsi="宋体" w:cs="宋体"/>
        </w:rPr>
        <w:t>③爱因斯坦相信客观世界受规律的支配④爱因斯坦没有清晰一致的世界观立场。</w:t>
      </w:r>
    </w:p>
    <w:p w:rsidR="006A1ACF" w:rsidRDefault="006A1ACF" w:rsidP="00855156">
      <w:pPr>
        <w:tabs>
          <w:tab w:val="left" w:pos="2076"/>
          <w:tab w:val="left" w:pos="4153"/>
          <w:tab w:val="left" w:pos="6229"/>
        </w:tabs>
        <w:spacing w:line="320" w:lineRule="exact"/>
        <w:jc w:val="left"/>
        <w:textAlignment w:val="center"/>
        <w:rPr>
          <w:rFonts w:ascii="宋体" w:hAnsi="宋体" w:cs="宋体"/>
        </w:rPr>
      </w:pPr>
      <w:r>
        <w:t>A</w:t>
      </w:r>
      <w:r>
        <w:t>．</w:t>
      </w:r>
      <w:r>
        <w:rPr>
          <w:rFonts w:ascii="宋体" w:hAnsi="宋体" w:cs="宋体"/>
        </w:rPr>
        <w:t>①③</w:t>
      </w:r>
      <w:r>
        <w:tab/>
        <w:t>B</w:t>
      </w:r>
      <w:r>
        <w:t>．</w:t>
      </w:r>
      <w:r>
        <w:rPr>
          <w:rFonts w:ascii="宋体" w:hAnsi="宋体" w:cs="宋体"/>
        </w:rPr>
        <w:t>①②</w:t>
      </w:r>
      <w:r>
        <w:tab/>
        <w:t>C</w:t>
      </w:r>
      <w:r>
        <w:t>．</w:t>
      </w:r>
      <w:r>
        <w:rPr>
          <w:rFonts w:ascii="宋体" w:hAnsi="宋体" w:cs="宋体"/>
        </w:rPr>
        <w:t>②③</w:t>
      </w:r>
      <w:r>
        <w:tab/>
        <w:t>D</w:t>
      </w:r>
      <w:r>
        <w:t>．</w:t>
      </w:r>
      <w:r>
        <w:rPr>
          <w:rFonts w:ascii="宋体" w:hAnsi="宋体" w:cs="宋体"/>
        </w:rPr>
        <w:t>③④</w:t>
      </w:r>
    </w:p>
    <w:p w:rsidR="006A1ACF" w:rsidRDefault="006A1ACF" w:rsidP="00855156">
      <w:pPr>
        <w:spacing w:line="320" w:lineRule="exact"/>
        <w:jc w:val="left"/>
        <w:textAlignment w:val="center"/>
        <w:rPr>
          <w:rFonts w:ascii="宋体" w:hAnsi="宋体" w:cs="宋体"/>
        </w:rPr>
      </w:pPr>
      <w:r>
        <w:t>4</w:t>
      </w:r>
      <w:r>
        <w:t>．</w:t>
      </w:r>
      <w:r>
        <w:rPr>
          <w:rFonts w:ascii="宋体" w:hAnsi="宋体" w:cs="宋体"/>
        </w:rPr>
        <w:t>“意象”是一个独特的美学概念，“象”指具体可感的形象，“意”指思想、情意。“意象”是建立在中国传统艺术基础上的中国式审美名词，凝聚了中华民族独特的审美文化体验。《易经》中就有“圣人立</w:t>
      </w:r>
      <w:proofErr w:type="gramStart"/>
      <w:r>
        <w:rPr>
          <w:rFonts w:ascii="宋体" w:hAnsi="宋体" w:cs="宋体"/>
        </w:rPr>
        <w:t>象</w:t>
      </w:r>
      <w:proofErr w:type="gramEnd"/>
      <w:r>
        <w:rPr>
          <w:rFonts w:ascii="宋体" w:hAnsi="宋体" w:cs="宋体"/>
        </w:rPr>
        <w:t>以尽意”的观点。下列对中国意象</w:t>
      </w:r>
      <w:proofErr w:type="gramStart"/>
      <w:r>
        <w:rPr>
          <w:rFonts w:ascii="宋体" w:hAnsi="宋体" w:cs="宋体"/>
        </w:rPr>
        <w:t>观理解</w:t>
      </w:r>
      <w:proofErr w:type="gramEnd"/>
      <w:r>
        <w:rPr>
          <w:rFonts w:ascii="宋体" w:hAnsi="宋体" w:cs="宋体"/>
        </w:rPr>
        <w:t>正确的是</w:t>
      </w:r>
    </w:p>
    <w:p w:rsidR="006A1ACF" w:rsidRDefault="006A1ACF" w:rsidP="00855156">
      <w:pPr>
        <w:spacing w:line="320" w:lineRule="exact"/>
        <w:jc w:val="left"/>
        <w:textAlignment w:val="center"/>
        <w:rPr>
          <w:rFonts w:ascii="宋体" w:hAnsi="宋体" w:cs="宋体"/>
        </w:rPr>
      </w:pPr>
      <w:r>
        <w:rPr>
          <w:rFonts w:ascii="宋体" w:hAnsi="宋体" w:cs="宋体"/>
        </w:rPr>
        <w:t>①有什么样的“意”，就有什么样的“象”②“象”是第一性的，但“意”能够改造“象”</w:t>
      </w:r>
    </w:p>
    <w:p w:rsidR="006A1ACF" w:rsidRDefault="006A1ACF" w:rsidP="00855156">
      <w:pPr>
        <w:spacing w:line="320" w:lineRule="exact"/>
        <w:jc w:val="left"/>
        <w:textAlignment w:val="center"/>
        <w:rPr>
          <w:rFonts w:ascii="宋体" w:hAnsi="宋体" w:cs="宋体"/>
        </w:rPr>
      </w:pPr>
      <w:r>
        <w:rPr>
          <w:rFonts w:ascii="宋体" w:hAnsi="宋体" w:cs="宋体"/>
        </w:rPr>
        <w:t>③“意”寓于“象”之中，并通过“象”表现出来④“意”根源于“象”，但又高于“象”</w:t>
      </w:r>
    </w:p>
    <w:p w:rsidR="006A1ACF" w:rsidRDefault="006A1ACF" w:rsidP="00855156">
      <w:pPr>
        <w:tabs>
          <w:tab w:val="left" w:pos="2076"/>
          <w:tab w:val="left" w:pos="4153"/>
          <w:tab w:val="left" w:pos="6229"/>
        </w:tabs>
        <w:spacing w:line="320" w:lineRule="exact"/>
        <w:jc w:val="left"/>
        <w:textAlignment w:val="center"/>
        <w:rPr>
          <w:rFonts w:ascii="宋体" w:hAnsi="宋体" w:cs="宋体"/>
        </w:rPr>
      </w:pPr>
      <w:r>
        <w:t>A</w:t>
      </w:r>
      <w:r>
        <w:t>．</w:t>
      </w:r>
      <w:r>
        <w:rPr>
          <w:rFonts w:ascii="宋体" w:hAnsi="宋体" w:cs="宋体"/>
        </w:rPr>
        <w:t>①②</w:t>
      </w:r>
      <w:r>
        <w:tab/>
        <w:t>B</w:t>
      </w:r>
      <w:r>
        <w:t>．</w:t>
      </w:r>
      <w:r>
        <w:rPr>
          <w:rFonts w:ascii="宋体" w:hAnsi="宋体" w:cs="宋体"/>
        </w:rPr>
        <w:t>①③</w:t>
      </w:r>
      <w:r>
        <w:tab/>
        <w:t>C</w:t>
      </w:r>
      <w:r>
        <w:t>．</w:t>
      </w:r>
      <w:r>
        <w:rPr>
          <w:rFonts w:ascii="宋体" w:hAnsi="宋体" w:cs="宋体"/>
        </w:rPr>
        <w:t>②④</w:t>
      </w:r>
      <w:r>
        <w:tab/>
        <w:t>D</w:t>
      </w:r>
      <w:r>
        <w:t>．</w:t>
      </w:r>
      <w:r>
        <w:rPr>
          <w:rFonts w:ascii="宋体" w:hAnsi="宋体" w:cs="宋体"/>
        </w:rPr>
        <w:t>③④</w:t>
      </w:r>
    </w:p>
    <w:p w:rsidR="006A1ACF" w:rsidRDefault="006A1ACF" w:rsidP="00855156">
      <w:pPr>
        <w:spacing w:line="320" w:lineRule="exact"/>
        <w:jc w:val="left"/>
        <w:textAlignment w:val="center"/>
        <w:rPr>
          <w:rFonts w:ascii="宋体" w:hAnsi="宋体" w:cs="宋体"/>
        </w:rPr>
      </w:pPr>
      <w:r>
        <w:t>5</w:t>
      </w:r>
      <w:r>
        <w:t>．</w:t>
      </w:r>
      <w:r>
        <w:rPr>
          <w:rFonts w:ascii="宋体" w:hAnsi="宋体" w:cs="宋体"/>
        </w:rPr>
        <w:t>“一树春风千万枝，嫩于金色软于丝。永丰西角荒园里，尽日无人属阿谁。”白居易的这首《杨柳枝词》借柳树所生之地不得其位，因而不能得到欣赏的境遇，抒发了怀才不遇的感慨，也含蓄地抨击了当时的人才选拔机制。对此理解正确的有：</w:t>
      </w:r>
    </w:p>
    <w:p w:rsidR="006A1ACF" w:rsidRDefault="006A1ACF" w:rsidP="00855156">
      <w:pPr>
        <w:spacing w:line="320" w:lineRule="exact"/>
        <w:jc w:val="left"/>
        <w:textAlignment w:val="center"/>
        <w:rPr>
          <w:rFonts w:ascii="宋体" w:hAnsi="宋体" w:cs="宋体"/>
        </w:rPr>
      </w:pPr>
      <w:r>
        <w:rPr>
          <w:rFonts w:ascii="宋体" w:hAnsi="宋体" w:cs="宋体"/>
        </w:rPr>
        <w:t>①从枝条着手描写柳树的美态体现了诗人意识的自觉选择性</w:t>
      </w:r>
    </w:p>
    <w:p w:rsidR="006A1ACF" w:rsidRDefault="006A1ACF" w:rsidP="00855156">
      <w:pPr>
        <w:spacing w:line="320" w:lineRule="exact"/>
        <w:jc w:val="left"/>
        <w:textAlignment w:val="center"/>
        <w:rPr>
          <w:rFonts w:ascii="宋体" w:hAnsi="宋体" w:cs="宋体"/>
        </w:rPr>
      </w:pPr>
      <w:r>
        <w:rPr>
          <w:rFonts w:ascii="宋体" w:hAnsi="宋体" w:cs="宋体"/>
        </w:rPr>
        <w:t>②荒</w:t>
      </w:r>
      <w:proofErr w:type="gramStart"/>
      <w:r>
        <w:rPr>
          <w:rFonts w:ascii="宋体" w:hAnsi="宋体" w:cs="宋体"/>
        </w:rPr>
        <w:t>园孤柳</w:t>
      </w:r>
      <w:proofErr w:type="gramEnd"/>
      <w:r>
        <w:rPr>
          <w:rFonts w:ascii="宋体" w:hAnsi="宋体" w:cs="宋体"/>
        </w:rPr>
        <w:t>等景观元素是诗人独特审美思维必不可少的基础</w:t>
      </w:r>
    </w:p>
    <w:p w:rsidR="006A1ACF" w:rsidRDefault="006A1ACF" w:rsidP="00855156">
      <w:pPr>
        <w:spacing w:line="320" w:lineRule="exact"/>
        <w:jc w:val="left"/>
        <w:textAlignment w:val="center"/>
        <w:rPr>
          <w:rFonts w:ascii="宋体" w:hAnsi="宋体" w:cs="宋体"/>
        </w:rPr>
      </w:pPr>
      <w:r>
        <w:rPr>
          <w:rFonts w:ascii="宋体" w:hAnsi="宋体" w:cs="宋体"/>
        </w:rPr>
        <w:t>③一株垂柳荒凉冷落的处境反映了物质决定于意识的原理</w:t>
      </w:r>
    </w:p>
    <w:p w:rsidR="006A1ACF" w:rsidRDefault="006A1ACF" w:rsidP="00855156">
      <w:pPr>
        <w:spacing w:line="320" w:lineRule="exact"/>
        <w:jc w:val="left"/>
        <w:textAlignment w:val="center"/>
        <w:rPr>
          <w:rFonts w:ascii="宋体" w:hAnsi="宋体" w:cs="宋体"/>
        </w:rPr>
      </w:pPr>
      <w:r>
        <w:rPr>
          <w:rFonts w:ascii="宋体" w:hAnsi="宋体" w:cs="宋体"/>
        </w:rPr>
        <w:t>④诗人大胆突破固有诗词创作规律使该诗艺术力量感人至深</w:t>
      </w:r>
    </w:p>
    <w:p w:rsidR="006A1ACF" w:rsidRDefault="006A1ACF" w:rsidP="00855156">
      <w:pPr>
        <w:tabs>
          <w:tab w:val="left" w:pos="2076"/>
          <w:tab w:val="left" w:pos="4153"/>
          <w:tab w:val="left" w:pos="6229"/>
        </w:tabs>
        <w:spacing w:line="320" w:lineRule="exact"/>
        <w:jc w:val="left"/>
        <w:textAlignment w:val="center"/>
        <w:rPr>
          <w:rFonts w:ascii="宋体" w:hAnsi="宋体" w:cs="宋体"/>
        </w:rPr>
      </w:pPr>
      <w:r>
        <w:t>A</w:t>
      </w:r>
      <w:r>
        <w:t>．</w:t>
      </w:r>
      <w:r>
        <w:rPr>
          <w:rFonts w:ascii="宋体" w:hAnsi="宋体" w:cs="宋体"/>
        </w:rPr>
        <w:t>①②</w:t>
      </w:r>
      <w:r>
        <w:tab/>
        <w:t>B</w:t>
      </w:r>
      <w:r>
        <w:t>．</w:t>
      </w:r>
      <w:r>
        <w:rPr>
          <w:rFonts w:ascii="宋体" w:hAnsi="宋体" w:cs="宋体"/>
        </w:rPr>
        <w:t>①③</w:t>
      </w:r>
      <w:r>
        <w:tab/>
        <w:t>C</w:t>
      </w:r>
      <w:r>
        <w:t>．</w:t>
      </w:r>
      <w:r>
        <w:rPr>
          <w:rFonts w:ascii="宋体" w:hAnsi="宋体" w:cs="宋体"/>
        </w:rPr>
        <w:t>②④</w:t>
      </w:r>
      <w:r>
        <w:tab/>
        <w:t>D</w:t>
      </w:r>
      <w:r>
        <w:t>．</w:t>
      </w:r>
      <w:r>
        <w:rPr>
          <w:rFonts w:ascii="宋体" w:hAnsi="宋体" w:cs="宋体"/>
        </w:rPr>
        <w:t>③④</w:t>
      </w:r>
    </w:p>
    <w:p w:rsidR="006A1ACF" w:rsidRDefault="006A1ACF" w:rsidP="00855156">
      <w:pPr>
        <w:spacing w:line="320" w:lineRule="exact"/>
        <w:jc w:val="left"/>
        <w:textAlignment w:val="center"/>
        <w:rPr>
          <w:rFonts w:ascii="宋体" w:hAnsi="宋体" w:cs="宋体"/>
        </w:rPr>
      </w:pPr>
      <w:r>
        <w:t>6</w:t>
      </w:r>
      <w:r>
        <w:t>．</w:t>
      </w:r>
      <w:r>
        <w:rPr>
          <w:rFonts w:ascii="宋体" w:hAnsi="宋体" w:cs="宋体"/>
        </w:rPr>
        <w:t>进入智能时代，“5G+北斗”是最重要的基础设施。“ 5G+北斗”融合应用并相互赋能，让广域分布的物理设备在感知的基础上具有计算、通信等功能，将为地面用户提供精密定位和时间同步服务，未来还可用于无线机器人云端控制等行业应用。由此可见(     )</w:t>
      </w:r>
    </w:p>
    <w:p w:rsidR="006A1ACF" w:rsidRDefault="006A1ACF" w:rsidP="00855156">
      <w:pPr>
        <w:spacing w:line="320" w:lineRule="exact"/>
        <w:jc w:val="left"/>
        <w:textAlignment w:val="center"/>
        <w:rPr>
          <w:rFonts w:ascii="宋体" w:hAnsi="宋体" w:cs="宋体"/>
        </w:rPr>
      </w:pPr>
      <w:r>
        <w:rPr>
          <w:rFonts w:ascii="宋体" w:hAnsi="宋体" w:cs="宋体"/>
        </w:rPr>
        <w:t>①智能时代的迅猛发展，推动着人们进行新的探索和研究</w:t>
      </w:r>
    </w:p>
    <w:p w:rsidR="006A1ACF" w:rsidRDefault="006A1ACF" w:rsidP="00855156">
      <w:pPr>
        <w:spacing w:line="320" w:lineRule="exact"/>
        <w:jc w:val="left"/>
        <w:textAlignment w:val="center"/>
        <w:rPr>
          <w:rFonts w:ascii="宋体" w:hAnsi="宋体" w:cs="宋体"/>
        </w:rPr>
      </w:pPr>
      <w:r>
        <w:rPr>
          <w:rFonts w:ascii="宋体" w:hAnsi="宋体" w:cs="宋体"/>
        </w:rPr>
        <w:t>②赋能后的物理设备具有感知属性，可以进行计算与思维</w:t>
      </w:r>
    </w:p>
    <w:p w:rsidR="006A1ACF" w:rsidRDefault="006A1ACF" w:rsidP="00855156">
      <w:pPr>
        <w:spacing w:line="320" w:lineRule="exact"/>
        <w:jc w:val="left"/>
        <w:textAlignment w:val="center"/>
        <w:rPr>
          <w:rFonts w:ascii="宋体" w:hAnsi="宋体" w:cs="宋体"/>
        </w:rPr>
      </w:pPr>
      <w:r>
        <w:rPr>
          <w:rFonts w:ascii="宋体" w:hAnsi="宋体" w:cs="宋体"/>
        </w:rPr>
        <w:lastRenderedPageBreak/>
        <w:t>③该设备因提供精密定位和时间同步服务而具有积极意义</w:t>
      </w:r>
    </w:p>
    <w:p w:rsidR="006A1ACF" w:rsidRDefault="006A1ACF" w:rsidP="00855156">
      <w:pPr>
        <w:spacing w:line="320" w:lineRule="exact"/>
        <w:jc w:val="left"/>
        <w:textAlignment w:val="center"/>
        <w:rPr>
          <w:rFonts w:ascii="宋体" w:hAnsi="宋体" w:cs="宋体"/>
        </w:rPr>
      </w:pPr>
      <w:r>
        <w:rPr>
          <w:rFonts w:ascii="宋体" w:hAnsi="宋体" w:cs="宋体"/>
        </w:rPr>
        <w:t>④设施未来用于云端控制体现了意识能“复制”当前对象</w:t>
      </w:r>
    </w:p>
    <w:p w:rsidR="006A1ACF" w:rsidRDefault="006A1ACF" w:rsidP="00855156">
      <w:pPr>
        <w:tabs>
          <w:tab w:val="left" w:pos="2076"/>
          <w:tab w:val="left" w:pos="4153"/>
          <w:tab w:val="left" w:pos="6229"/>
        </w:tabs>
        <w:spacing w:line="320" w:lineRule="exact"/>
        <w:jc w:val="left"/>
        <w:textAlignment w:val="center"/>
        <w:rPr>
          <w:rFonts w:ascii="宋体" w:hAnsi="宋体" w:cs="宋体"/>
        </w:rPr>
      </w:pPr>
      <w:r>
        <w:t>A</w:t>
      </w:r>
      <w:r>
        <w:t>．</w:t>
      </w:r>
      <w:r>
        <w:rPr>
          <w:rFonts w:ascii="宋体" w:hAnsi="宋体" w:cs="宋体"/>
        </w:rPr>
        <w:t>①②</w:t>
      </w:r>
      <w:r>
        <w:tab/>
        <w:t>B</w:t>
      </w:r>
      <w:r>
        <w:t>．</w:t>
      </w:r>
      <w:r>
        <w:rPr>
          <w:rFonts w:ascii="宋体" w:hAnsi="宋体" w:cs="宋体"/>
        </w:rPr>
        <w:t>①③</w:t>
      </w:r>
      <w:r>
        <w:tab/>
        <w:t>C</w:t>
      </w:r>
      <w:r>
        <w:t>．</w:t>
      </w:r>
      <w:r>
        <w:rPr>
          <w:rFonts w:ascii="宋体" w:hAnsi="宋体" w:cs="宋体"/>
        </w:rPr>
        <w:t>②④</w:t>
      </w:r>
      <w:r>
        <w:tab/>
        <w:t>D</w:t>
      </w:r>
      <w:r>
        <w:t>．</w:t>
      </w:r>
      <w:r>
        <w:rPr>
          <w:rFonts w:ascii="宋体" w:hAnsi="宋体" w:cs="宋体"/>
        </w:rPr>
        <w:t>③④</w:t>
      </w:r>
    </w:p>
    <w:p w:rsidR="006A1ACF" w:rsidRDefault="006A1ACF" w:rsidP="00855156">
      <w:pPr>
        <w:spacing w:line="320" w:lineRule="exact"/>
        <w:jc w:val="left"/>
        <w:textAlignment w:val="center"/>
      </w:pPr>
      <w:r>
        <w:t>7</w:t>
      </w:r>
      <w:r>
        <w:t>．为了解决抗击新冠肺炎疫情过程中医疗设备、产品巨大缺口问题，中央应对疫情工作领导小组会议发起号召：要求各地迅速组织医用防护服、口罩、医用护目镜、负压救护车生产，并为这些转产企业提供税收、金融等支持政策。国内许多企业纷纷响应并及时调整经营计划，中石化、富士康、比亚迪、红豆服装、雅戈尔、</w:t>
      </w:r>
      <w:r>
        <w:t>OPPO</w:t>
      </w:r>
      <w:r>
        <w:t>等全国超过</w:t>
      </w:r>
      <w:r>
        <w:t>3000</w:t>
      </w:r>
      <w:r>
        <w:t>家企业生产经营范围新增了</w:t>
      </w:r>
      <w:r>
        <w:t>“</w:t>
      </w:r>
      <w:r>
        <w:t>口罩、防护服、消毒液、测温仪、医疗器械</w:t>
      </w:r>
      <w:r>
        <w:t>”</w:t>
      </w:r>
      <w:r>
        <w:t>等业务。从辩证唯物论的角度看，中央与企业的举措表明（</w:t>
      </w:r>
      <w:r>
        <w:t xml:space="preserve">      </w:t>
      </w:r>
      <w:r>
        <w:t>）</w:t>
      </w:r>
    </w:p>
    <w:p w:rsidR="006A1ACF" w:rsidRDefault="006A1ACF" w:rsidP="00855156">
      <w:pPr>
        <w:spacing w:line="320" w:lineRule="exact"/>
        <w:jc w:val="left"/>
        <w:textAlignment w:val="center"/>
      </w:pPr>
      <w:r>
        <w:t>①</w:t>
      </w:r>
      <w:r>
        <w:t xml:space="preserve">坚持了一切从实际出发，实事求是　　</w:t>
      </w:r>
      <w:r>
        <w:t>②</w:t>
      </w:r>
      <w:r>
        <w:t>意识对客观世界的反映是主动的、有选择的</w:t>
      </w:r>
    </w:p>
    <w:p w:rsidR="006A1ACF" w:rsidRDefault="006A1ACF" w:rsidP="00855156">
      <w:pPr>
        <w:spacing w:line="320" w:lineRule="exact"/>
        <w:jc w:val="left"/>
        <w:textAlignment w:val="center"/>
      </w:pPr>
      <w:r>
        <w:t>③</w:t>
      </w:r>
      <w:r>
        <w:t xml:space="preserve">客观与主观达到了具体的历史的统一　</w:t>
      </w:r>
      <w:r>
        <w:t>④</w:t>
      </w:r>
      <w:r>
        <w:t>联系具有多样性，一切以时间地点条件为转移</w:t>
      </w:r>
    </w:p>
    <w:p w:rsidR="006A1ACF" w:rsidRDefault="006A1ACF" w:rsidP="00855156">
      <w:pPr>
        <w:tabs>
          <w:tab w:val="left" w:pos="2076"/>
          <w:tab w:val="left" w:pos="4153"/>
          <w:tab w:val="left" w:pos="6229"/>
        </w:tabs>
        <w:spacing w:line="320" w:lineRule="exact"/>
        <w:jc w:val="left"/>
        <w:textAlignment w:val="center"/>
      </w:pPr>
      <w:r>
        <w:t>A</w:t>
      </w:r>
      <w:r>
        <w:t>．</w:t>
      </w:r>
      <w:r>
        <w:t>①②</w:t>
      </w:r>
      <w:r>
        <w:tab/>
        <w:t>B</w:t>
      </w:r>
      <w:r>
        <w:t>．</w:t>
      </w:r>
      <w:r>
        <w:t>①③</w:t>
      </w:r>
      <w:r>
        <w:tab/>
        <w:t>C</w:t>
      </w:r>
      <w:r>
        <w:t>．</w:t>
      </w:r>
      <w:r>
        <w:t>②④</w:t>
      </w:r>
      <w:r>
        <w:tab/>
        <w:t>D</w:t>
      </w:r>
      <w:r>
        <w:t>．</w:t>
      </w:r>
      <w:r>
        <w:t>③④</w:t>
      </w:r>
    </w:p>
    <w:p w:rsidR="006A1ACF" w:rsidRDefault="006A1ACF" w:rsidP="00855156">
      <w:pPr>
        <w:spacing w:line="320" w:lineRule="exact"/>
        <w:jc w:val="left"/>
        <w:textAlignment w:val="center"/>
        <w:rPr>
          <w:rFonts w:ascii="宋体" w:hAnsi="宋体" w:cs="宋体"/>
        </w:rPr>
      </w:pPr>
      <w:r>
        <w:t>8</w:t>
      </w:r>
      <w:r>
        <w:t>．</w:t>
      </w:r>
      <w:r>
        <w:rPr>
          <w:rFonts w:ascii="宋体" w:hAnsi="宋体" w:cs="宋体"/>
        </w:rPr>
        <w:t>2020年4月24日,备受关注的中国首次火星探测任务正式命名为“天问一号”。我国将通过长征五号发射火星探测器,并通过一次发射实现火星环绕、着陆和巡视探测。探测器发射后,大约需要经过7个月左右的时间飞行抵达火星。我国首次进行火星探测（    ）</w:t>
      </w:r>
    </w:p>
    <w:p w:rsidR="006A1ACF" w:rsidRDefault="006A1ACF" w:rsidP="00855156">
      <w:pPr>
        <w:spacing w:line="320" w:lineRule="exact"/>
        <w:jc w:val="left"/>
        <w:textAlignment w:val="center"/>
        <w:rPr>
          <w:rFonts w:ascii="宋体" w:hAnsi="宋体" w:cs="宋体"/>
        </w:rPr>
      </w:pPr>
      <w:r>
        <w:rPr>
          <w:rFonts w:ascii="宋体" w:hAnsi="宋体" w:cs="宋体"/>
        </w:rPr>
        <w:t>①反映人类思维可以正确反映客观存在②证明人类活动是可以沟通理想与现实的</w:t>
      </w:r>
    </w:p>
    <w:p w:rsidR="006A1ACF" w:rsidRDefault="006A1ACF" w:rsidP="00855156">
      <w:pPr>
        <w:spacing w:line="320" w:lineRule="exact"/>
        <w:jc w:val="left"/>
        <w:textAlignment w:val="center"/>
        <w:rPr>
          <w:rFonts w:ascii="宋体" w:hAnsi="宋体" w:cs="宋体"/>
        </w:rPr>
      </w:pPr>
      <w:r>
        <w:rPr>
          <w:rFonts w:ascii="宋体" w:hAnsi="宋体" w:cs="宋体"/>
        </w:rPr>
        <w:t>③说明人的意识能够把握事物的本质和规律④表明人为事物的联系具有“人化”的特点,是主观的</w:t>
      </w:r>
    </w:p>
    <w:p w:rsidR="006A1ACF" w:rsidRDefault="006A1ACF" w:rsidP="00855156">
      <w:pPr>
        <w:tabs>
          <w:tab w:val="left" w:pos="2076"/>
          <w:tab w:val="left" w:pos="4153"/>
          <w:tab w:val="left" w:pos="6229"/>
        </w:tabs>
        <w:spacing w:line="320" w:lineRule="exact"/>
        <w:jc w:val="left"/>
        <w:textAlignment w:val="center"/>
        <w:rPr>
          <w:rFonts w:ascii="宋体" w:hAnsi="宋体" w:cs="宋体"/>
        </w:rPr>
      </w:pPr>
      <w:r>
        <w:t>A</w:t>
      </w:r>
      <w:r>
        <w:t>．</w:t>
      </w:r>
      <w:r>
        <w:rPr>
          <w:rFonts w:ascii="宋体" w:hAnsi="宋体" w:cs="宋体"/>
        </w:rPr>
        <w:t>①②</w:t>
      </w:r>
      <w:r>
        <w:tab/>
        <w:t>B</w:t>
      </w:r>
      <w:r>
        <w:t>．</w:t>
      </w:r>
      <w:r>
        <w:rPr>
          <w:rFonts w:ascii="宋体" w:hAnsi="宋体" w:cs="宋体"/>
        </w:rPr>
        <w:t>①③</w:t>
      </w:r>
      <w:r>
        <w:tab/>
        <w:t>C</w:t>
      </w:r>
      <w:r>
        <w:t>．</w:t>
      </w:r>
      <w:r>
        <w:rPr>
          <w:rFonts w:ascii="宋体" w:hAnsi="宋体" w:cs="宋体"/>
        </w:rPr>
        <w:t>②④</w:t>
      </w:r>
      <w:r>
        <w:tab/>
        <w:t>D</w:t>
      </w:r>
      <w:r>
        <w:t>．</w:t>
      </w:r>
      <w:r>
        <w:rPr>
          <w:rFonts w:ascii="宋体" w:hAnsi="宋体" w:cs="宋体"/>
        </w:rPr>
        <w:t>③④</w:t>
      </w:r>
    </w:p>
    <w:p w:rsidR="006A1ACF" w:rsidRDefault="006A1ACF" w:rsidP="00855156">
      <w:pPr>
        <w:spacing w:line="320" w:lineRule="exact"/>
        <w:jc w:val="left"/>
        <w:textAlignment w:val="center"/>
        <w:rPr>
          <w:rFonts w:ascii="宋体" w:hAnsi="宋体" w:cs="宋体"/>
        </w:rPr>
      </w:pPr>
      <w:r>
        <w:t>9</w:t>
      </w:r>
      <w:r>
        <w:t>．</w:t>
      </w:r>
      <w:r>
        <w:rPr>
          <w:rFonts w:ascii="宋体" w:hAnsi="宋体" w:cs="宋体"/>
        </w:rPr>
        <w:t>内蒙古计量院结合实际需要，与中国计量科学研究院专家合作，于2020年5月成功研制出了两种人体红外测温计检定装置，其中1种是实验室标准型，另1种是便携式现场型，主要用于</w:t>
      </w:r>
      <w:proofErr w:type="gramStart"/>
      <w:r>
        <w:rPr>
          <w:rFonts w:ascii="宋体" w:hAnsi="宋体" w:cs="宋体"/>
        </w:rPr>
        <w:t>红外额温计</w:t>
      </w:r>
      <w:proofErr w:type="gramEnd"/>
      <w:r>
        <w:rPr>
          <w:rFonts w:ascii="宋体" w:hAnsi="宋体" w:cs="宋体"/>
        </w:rPr>
        <w:t>、红外耳温计和医用电子体温计的检定或校准。材料表明（    ）</w:t>
      </w:r>
    </w:p>
    <w:p w:rsidR="006A1ACF" w:rsidRDefault="006A1ACF" w:rsidP="00855156">
      <w:pPr>
        <w:spacing w:line="320" w:lineRule="exact"/>
        <w:jc w:val="left"/>
        <w:textAlignment w:val="center"/>
        <w:rPr>
          <w:rFonts w:ascii="宋体" w:hAnsi="宋体" w:cs="宋体"/>
        </w:rPr>
      </w:pPr>
      <w:r>
        <w:rPr>
          <w:rFonts w:ascii="宋体" w:hAnsi="宋体" w:cs="宋体"/>
        </w:rPr>
        <w:t>①实践具有社会制约性，需在--定的社会关系中进行</w:t>
      </w:r>
      <w:r w:rsidR="00855156">
        <w:rPr>
          <w:rFonts w:ascii="宋体" w:hAnsi="宋体" w:cs="宋体" w:hint="eastAsia"/>
        </w:rPr>
        <w:t xml:space="preserve">  </w:t>
      </w:r>
      <w:r>
        <w:rPr>
          <w:rFonts w:ascii="宋体" w:hAnsi="宋体" w:cs="宋体"/>
        </w:rPr>
        <w:t>②实践具有历史性，受历史发展条件的制约</w:t>
      </w:r>
    </w:p>
    <w:p w:rsidR="006A1ACF" w:rsidRDefault="006A1ACF" w:rsidP="00855156">
      <w:pPr>
        <w:spacing w:line="320" w:lineRule="exact"/>
        <w:jc w:val="left"/>
        <w:textAlignment w:val="center"/>
        <w:rPr>
          <w:rFonts w:ascii="宋体" w:hAnsi="宋体" w:cs="宋体"/>
        </w:rPr>
      </w:pPr>
      <w:r>
        <w:rPr>
          <w:rFonts w:ascii="宋体" w:hAnsi="宋体" w:cs="宋体"/>
        </w:rPr>
        <w:t>③实践具有客观物质性，其过程及结果均受到客观规律支配，④实践具有主体能动性，能创造出新的物质生活资料</w:t>
      </w:r>
      <w:r w:rsidR="00855156">
        <w:rPr>
          <w:rFonts w:ascii="宋体" w:hAnsi="宋体" w:cs="宋体" w:hint="eastAsia"/>
        </w:rPr>
        <w:t xml:space="preserve">   </w:t>
      </w:r>
      <w:r>
        <w:t>A</w:t>
      </w:r>
      <w:r>
        <w:t>．</w:t>
      </w:r>
      <w:r>
        <w:rPr>
          <w:rFonts w:ascii="宋体" w:hAnsi="宋体" w:cs="宋体"/>
        </w:rPr>
        <w:t>①②</w:t>
      </w:r>
      <w:r>
        <w:tab/>
        <w:t>B</w:t>
      </w:r>
      <w:r>
        <w:t>．</w:t>
      </w:r>
      <w:r>
        <w:rPr>
          <w:rFonts w:ascii="宋体" w:hAnsi="宋体" w:cs="宋体"/>
        </w:rPr>
        <w:t>①④</w:t>
      </w:r>
      <w:r>
        <w:tab/>
        <w:t>C</w:t>
      </w:r>
      <w:r>
        <w:t>．</w:t>
      </w:r>
      <w:r>
        <w:rPr>
          <w:rFonts w:ascii="宋体" w:hAnsi="宋体" w:cs="宋体"/>
        </w:rPr>
        <w:t>②③</w:t>
      </w:r>
      <w:r>
        <w:tab/>
        <w:t>D</w:t>
      </w:r>
      <w:r>
        <w:t>．</w:t>
      </w:r>
      <w:r>
        <w:rPr>
          <w:rFonts w:ascii="宋体" w:hAnsi="宋体" w:cs="宋体"/>
        </w:rPr>
        <w:t>③④</w:t>
      </w:r>
    </w:p>
    <w:p w:rsidR="006A1ACF" w:rsidRDefault="006A1ACF" w:rsidP="00855156">
      <w:pPr>
        <w:spacing w:line="320" w:lineRule="exact"/>
        <w:jc w:val="left"/>
        <w:textAlignment w:val="center"/>
        <w:rPr>
          <w:rFonts w:ascii="宋体" w:hAnsi="宋体" w:cs="宋体"/>
        </w:rPr>
      </w:pPr>
      <w:r>
        <w:t>10</w:t>
      </w:r>
      <w:r>
        <w:t>．</w:t>
      </w:r>
      <w:r>
        <w:rPr>
          <w:rFonts w:ascii="宋体" w:hAnsi="宋体" w:cs="宋体"/>
        </w:rPr>
        <w:t>脑血管病严重威胁人类的健康和生命，我国学者王拥军教授带领团队历经4年的持续临床科学试验，首创了抗血小板治疗的新方法，该疗法在国内的应用已累积减少86万脑血管复发病例。新疗法被美国《急性缺血性脑血管病管理指南（2019更新版）》作为该病治疗的国际最高标准向全球推荐。由此可见</w:t>
      </w:r>
    </w:p>
    <w:p w:rsidR="006A1ACF" w:rsidRDefault="006A1ACF" w:rsidP="00855156">
      <w:pPr>
        <w:spacing w:line="320" w:lineRule="exact"/>
        <w:jc w:val="left"/>
        <w:textAlignment w:val="center"/>
        <w:rPr>
          <w:rFonts w:ascii="宋体" w:hAnsi="宋体" w:cs="宋体"/>
        </w:rPr>
      </w:pPr>
      <w:r>
        <w:rPr>
          <w:rFonts w:ascii="宋体" w:hAnsi="宋体" w:cs="宋体"/>
        </w:rPr>
        <w:t>①形成关于疾病的真理性认识是人们进行医学试验的目的和归宿</w:t>
      </w:r>
    </w:p>
    <w:p w:rsidR="006A1ACF" w:rsidRDefault="006A1ACF" w:rsidP="00855156">
      <w:pPr>
        <w:spacing w:line="320" w:lineRule="exact"/>
        <w:jc w:val="left"/>
        <w:textAlignment w:val="center"/>
        <w:rPr>
          <w:rFonts w:ascii="宋体" w:hAnsi="宋体" w:cs="宋体"/>
        </w:rPr>
      </w:pPr>
      <w:r>
        <w:rPr>
          <w:rFonts w:ascii="宋体" w:hAnsi="宋体" w:cs="宋体"/>
        </w:rPr>
        <w:t>②临床医疗实践中产生的问题是推动人们不断探索新疗法的动力</w:t>
      </w:r>
    </w:p>
    <w:p w:rsidR="006A1ACF" w:rsidRDefault="006A1ACF" w:rsidP="00855156">
      <w:pPr>
        <w:spacing w:line="320" w:lineRule="exact"/>
        <w:jc w:val="left"/>
        <w:textAlignment w:val="center"/>
        <w:rPr>
          <w:rFonts w:ascii="宋体" w:hAnsi="宋体" w:cs="宋体"/>
        </w:rPr>
      </w:pPr>
      <w:r>
        <w:rPr>
          <w:rFonts w:ascii="宋体" w:hAnsi="宋体" w:cs="宋体"/>
        </w:rPr>
        <w:t>③临床科学试验对未知世界的创造性探索使人类无限地接近真理</w:t>
      </w:r>
    </w:p>
    <w:p w:rsidR="006A1ACF" w:rsidRDefault="006A1ACF" w:rsidP="00855156">
      <w:pPr>
        <w:spacing w:line="320" w:lineRule="exact"/>
        <w:jc w:val="left"/>
        <w:textAlignment w:val="center"/>
        <w:rPr>
          <w:rFonts w:ascii="宋体" w:hAnsi="宋体" w:cs="宋体"/>
        </w:rPr>
      </w:pPr>
      <w:r>
        <w:rPr>
          <w:rFonts w:ascii="宋体" w:hAnsi="宋体" w:cs="宋体"/>
        </w:rPr>
        <w:t>④新疗法是在认识主体和客体相互作用的过程中产生并得以验证</w:t>
      </w:r>
    </w:p>
    <w:p w:rsidR="006A1ACF" w:rsidRDefault="006A1ACF" w:rsidP="00855156">
      <w:pPr>
        <w:tabs>
          <w:tab w:val="left" w:pos="2076"/>
          <w:tab w:val="left" w:pos="4153"/>
          <w:tab w:val="left" w:pos="6229"/>
        </w:tabs>
        <w:spacing w:line="320" w:lineRule="exact"/>
        <w:jc w:val="left"/>
        <w:textAlignment w:val="center"/>
        <w:rPr>
          <w:rFonts w:ascii="宋体" w:hAnsi="宋体" w:cs="宋体"/>
        </w:rPr>
      </w:pPr>
      <w:r>
        <w:t>A</w:t>
      </w:r>
      <w:r>
        <w:t>．</w:t>
      </w:r>
      <w:r>
        <w:rPr>
          <w:rFonts w:ascii="宋体" w:hAnsi="宋体" w:cs="宋体"/>
        </w:rPr>
        <w:t>①②</w:t>
      </w:r>
      <w:r>
        <w:tab/>
        <w:t>B</w:t>
      </w:r>
      <w:r>
        <w:t>．</w:t>
      </w:r>
      <w:r>
        <w:rPr>
          <w:rFonts w:ascii="宋体" w:hAnsi="宋体" w:cs="宋体"/>
        </w:rPr>
        <w:t>①③</w:t>
      </w:r>
      <w:r>
        <w:tab/>
        <w:t>C</w:t>
      </w:r>
      <w:r>
        <w:t>．</w:t>
      </w:r>
      <w:r>
        <w:rPr>
          <w:rFonts w:ascii="宋体" w:hAnsi="宋体" w:cs="宋体"/>
        </w:rPr>
        <w:t>②④</w:t>
      </w:r>
      <w:r>
        <w:tab/>
        <w:t>D</w:t>
      </w:r>
      <w:r>
        <w:t>．</w:t>
      </w:r>
      <w:r>
        <w:rPr>
          <w:rFonts w:ascii="宋体" w:hAnsi="宋体" w:cs="宋体"/>
        </w:rPr>
        <w:t>③④</w:t>
      </w:r>
    </w:p>
    <w:p w:rsidR="006A1ACF" w:rsidRDefault="006A1ACF" w:rsidP="00855156">
      <w:pPr>
        <w:spacing w:line="320" w:lineRule="exact"/>
        <w:jc w:val="left"/>
        <w:textAlignment w:val="center"/>
        <w:rPr>
          <w:rFonts w:ascii="宋体" w:hAnsi="宋体" w:cs="宋体"/>
        </w:rPr>
      </w:pPr>
      <w:r>
        <w:t>11</w:t>
      </w:r>
      <w:r>
        <w:t>．</w:t>
      </w:r>
      <w:r>
        <w:rPr>
          <w:rFonts w:ascii="宋体" w:hAnsi="宋体" w:cs="宋体"/>
        </w:rPr>
        <w:t>2020年五四青年节之际，某网站推出的《后浪》宣传片收获了各方的关注。在视频中知名演员何冰登台演讲，表达了对年轻一代的赞美和认可。这原是青年节的应景之作，却也收到了不少质疑。有人调侃道，所谓的《后浪》不过是“前浪”的煽情鸡汤，它并不了解“后浪”们真实的心理。而一些“后浪”们也表示不喜欢这种被代表、被形塑的感觉。《后浪》被不少人质疑是因为（   ）</w:t>
      </w:r>
    </w:p>
    <w:p w:rsidR="006A1ACF" w:rsidRDefault="006A1ACF" w:rsidP="00855156">
      <w:pPr>
        <w:spacing w:line="320" w:lineRule="exact"/>
        <w:jc w:val="left"/>
        <w:textAlignment w:val="center"/>
        <w:rPr>
          <w:rFonts w:ascii="宋体" w:hAnsi="宋体" w:cs="宋体"/>
        </w:rPr>
      </w:pPr>
      <w:r>
        <w:rPr>
          <w:rFonts w:ascii="宋体" w:hAnsi="宋体" w:cs="宋体"/>
        </w:rPr>
        <w:t>①社会生活是复杂的多变的           ②人们</w:t>
      </w:r>
      <w:proofErr w:type="gramStart"/>
      <w:r>
        <w:rPr>
          <w:rFonts w:ascii="宋体" w:hAnsi="宋体" w:cs="宋体"/>
        </w:rPr>
        <w:t>认识受</w:t>
      </w:r>
      <w:proofErr w:type="gramEnd"/>
      <w:r>
        <w:rPr>
          <w:rFonts w:ascii="宋体" w:hAnsi="宋体" w:cs="宋体"/>
        </w:rPr>
        <w:t>立场、观点、方法等条件的限制</w:t>
      </w:r>
    </w:p>
    <w:p w:rsidR="006A1ACF" w:rsidRDefault="006A1ACF" w:rsidP="00855156">
      <w:pPr>
        <w:spacing w:line="320" w:lineRule="exact"/>
        <w:jc w:val="left"/>
        <w:textAlignment w:val="center"/>
        <w:rPr>
          <w:rFonts w:ascii="宋体" w:hAnsi="宋体" w:cs="宋体"/>
        </w:rPr>
      </w:pPr>
      <w:r>
        <w:rPr>
          <w:rFonts w:ascii="宋体" w:hAnsi="宋体" w:cs="宋体"/>
        </w:rPr>
        <w:t>③对同一事物，人们往往不会有共识   ④真理是具体的有条件的</w:t>
      </w:r>
    </w:p>
    <w:p w:rsidR="006A1ACF" w:rsidRDefault="006A1ACF" w:rsidP="00855156">
      <w:pPr>
        <w:tabs>
          <w:tab w:val="left" w:pos="2076"/>
          <w:tab w:val="left" w:pos="4153"/>
          <w:tab w:val="left" w:pos="6229"/>
        </w:tabs>
        <w:spacing w:line="320" w:lineRule="exact"/>
        <w:jc w:val="left"/>
        <w:textAlignment w:val="center"/>
        <w:rPr>
          <w:rFonts w:ascii="宋体" w:hAnsi="宋体" w:cs="宋体"/>
        </w:rPr>
      </w:pPr>
      <w:r>
        <w:t>A</w:t>
      </w:r>
      <w:r>
        <w:t>．</w:t>
      </w:r>
      <w:r>
        <w:rPr>
          <w:rFonts w:ascii="宋体" w:hAnsi="宋体" w:cs="宋体"/>
        </w:rPr>
        <w:t>①②</w:t>
      </w:r>
      <w:r>
        <w:tab/>
        <w:t>B</w:t>
      </w:r>
      <w:r>
        <w:t>．</w:t>
      </w:r>
      <w:r>
        <w:rPr>
          <w:rFonts w:ascii="宋体" w:hAnsi="宋体" w:cs="宋体"/>
        </w:rPr>
        <w:t>②③</w:t>
      </w:r>
      <w:r>
        <w:tab/>
        <w:t>C</w:t>
      </w:r>
      <w:r>
        <w:t>．</w:t>
      </w:r>
      <w:r>
        <w:rPr>
          <w:rFonts w:ascii="宋体" w:hAnsi="宋体" w:cs="宋体"/>
        </w:rPr>
        <w:t>①④</w:t>
      </w:r>
      <w:r>
        <w:tab/>
        <w:t>D</w:t>
      </w:r>
      <w:r>
        <w:t>．</w:t>
      </w:r>
      <w:r>
        <w:rPr>
          <w:rFonts w:ascii="宋体" w:hAnsi="宋体" w:cs="宋体"/>
        </w:rPr>
        <w:t>③④</w:t>
      </w:r>
    </w:p>
    <w:p w:rsidR="006A1ACF" w:rsidRDefault="006A1ACF" w:rsidP="00855156">
      <w:pPr>
        <w:spacing w:line="320" w:lineRule="exact"/>
        <w:jc w:val="left"/>
        <w:textAlignment w:val="center"/>
        <w:rPr>
          <w:rFonts w:ascii="宋体" w:hAnsi="宋体" w:cs="宋体"/>
        </w:rPr>
      </w:pPr>
      <w:r>
        <w:t>12</w:t>
      </w:r>
      <w:r>
        <w:t>．</w:t>
      </w:r>
      <w:r>
        <w:rPr>
          <w:rFonts w:ascii="宋体" w:hAnsi="宋体" w:cs="宋体"/>
        </w:rPr>
        <w:t>北京申冬奥成功后，“水立方”创造性地提出“水冰转换”和“冰水双轮驱动”方案，通过建设核心由制冰、除湿、空调、体育照明和控制等系统组成的可移动、可转换的冰场，成为世界首例在泳池内搭建冰壶赛道的冬奥场馆.水上项目场馆成功转变为冰上项目场馆说明</w:t>
      </w:r>
    </w:p>
    <w:p w:rsidR="006A1ACF" w:rsidRDefault="006A1ACF" w:rsidP="00855156">
      <w:pPr>
        <w:spacing w:line="320" w:lineRule="exact"/>
        <w:jc w:val="left"/>
        <w:textAlignment w:val="center"/>
        <w:rPr>
          <w:rFonts w:ascii="宋体" w:hAnsi="宋体" w:cs="宋体"/>
        </w:rPr>
      </w:pPr>
      <w:r>
        <w:rPr>
          <w:rFonts w:ascii="宋体" w:hAnsi="宋体" w:cs="宋体"/>
        </w:rPr>
        <w:t>①任何联系都不能独立于人的意识之外</w:t>
      </w:r>
      <w:r w:rsidR="00855156">
        <w:rPr>
          <w:rFonts w:ascii="宋体" w:hAnsi="宋体" w:cs="宋体" w:hint="eastAsia"/>
        </w:rPr>
        <w:t xml:space="preserve">  </w:t>
      </w:r>
      <w:r>
        <w:rPr>
          <w:rFonts w:ascii="宋体" w:hAnsi="宋体" w:cs="宋体"/>
        </w:rPr>
        <w:t>②人为事物的联系必须通过实践才能形成</w:t>
      </w:r>
    </w:p>
    <w:p w:rsidR="006A1ACF" w:rsidRDefault="006A1ACF" w:rsidP="00855156">
      <w:pPr>
        <w:spacing w:line="320" w:lineRule="exact"/>
        <w:jc w:val="left"/>
        <w:textAlignment w:val="center"/>
        <w:rPr>
          <w:rFonts w:ascii="宋体" w:hAnsi="宋体" w:cs="宋体"/>
        </w:rPr>
      </w:pPr>
      <w:r>
        <w:rPr>
          <w:rFonts w:ascii="宋体" w:hAnsi="宋体" w:cs="宋体"/>
        </w:rPr>
        <w:t>③人可以根据事物固有的联系创造</w:t>
      </w:r>
      <w:proofErr w:type="gramStart"/>
      <w:r>
        <w:rPr>
          <w:rFonts w:ascii="宋体" w:hAnsi="宋体" w:cs="宋体"/>
        </w:rPr>
        <w:t>新联系</w:t>
      </w:r>
      <w:proofErr w:type="gramEnd"/>
      <w:r w:rsidR="00855156">
        <w:rPr>
          <w:rFonts w:ascii="宋体" w:hAnsi="宋体" w:cs="宋体" w:hint="eastAsia"/>
        </w:rPr>
        <w:t xml:space="preserve"> </w:t>
      </w:r>
      <w:r>
        <w:rPr>
          <w:rFonts w:ascii="宋体" w:hAnsi="宋体" w:cs="宋体"/>
        </w:rPr>
        <w:t>④一切联系都是通过主观与客观的统一建立起来的</w:t>
      </w:r>
    </w:p>
    <w:p w:rsidR="006A1ACF" w:rsidRDefault="006A1ACF" w:rsidP="00855156">
      <w:pPr>
        <w:tabs>
          <w:tab w:val="left" w:pos="2076"/>
          <w:tab w:val="left" w:pos="4153"/>
          <w:tab w:val="left" w:pos="6229"/>
        </w:tabs>
        <w:spacing w:line="320" w:lineRule="exact"/>
        <w:jc w:val="left"/>
        <w:textAlignment w:val="center"/>
        <w:rPr>
          <w:rFonts w:ascii="宋体" w:hAnsi="宋体" w:cs="宋体"/>
        </w:rPr>
      </w:pPr>
      <w:r>
        <w:t>A</w:t>
      </w:r>
      <w:r>
        <w:t>．</w:t>
      </w:r>
      <w:r>
        <w:rPr>
          <w:rFonts w:ascii="宋体" w:hAnsi="宋体" w:cs="宋体"/>
        </w:rPr>
        <w:t>①③</w:t>
      </w:r>
      <w:r>
        <w:tab/>
        <w:t>B</w:t>
      </w:r>
      <w:r>
        <w:t>．</w:t>
      </w:r>
      <w:r>
        <w:rPr>
          <w:rFonts w:ascii="宋体" w:hAnsi="宋体" w:cs="宋体"/>
        </w:rPr>
        <w:t>①④</w:t>
      </w:r>
      <w:r>
        <w:tab/>
        <w:t>C</w:t>
      </w:r>
      <w:r>
        <w:t>．</w:t>
      </w:r>
      <w:r>
        <w:rPr>
          <w:rFonts w:ascii="宋体" w:hAnsi="宋体" w:cs="宋体"/>
        </w:rPr>
        <w:t>②③</w:t>
      </w:r>
      <w:r>
        <w:tab/>
        <w:t>D</w:t>
      </w:r>
      <w:r>
        <w:t>．</w:t>
      </w:r>
      <w:r>
        <w:rPr>
          <w:rFonts w:ascii="宋体" w:hAnsi="宋体" w:cs="宋体"/>
        </w:rPr>
        <w:t>②④</w:t>
      </w:r>
    </w:p>
    <w:p w:rsidR="006A1ACF" w:rsidRDefault="006A1ACF" w:rsidP="00855156">
      <w:pPr>
        <w:spacing w:line="320" w:lineRule="exact"/>
        <w:jc w:val="left"/>
        <w:textAlignment w:val="center"/>
        <w:rPr>
          <w:rFonts w:ascii="宋体" w:hAnsi="宋体" w:cs="宋体"/>
        </w:rPr>
      </w:pPr>
      <w:r>
        <w:lastRenderedPageBreak/>
        <w:t>13</w:t>
      </w:r>
      <w:r>
        <w:t>．</w:t>
      </w:r>
      <w:r>
        <w:rPr>
          <w:rFonts w:ascii="宋体" w:hAnsi="宋体" w:cs="宋体"/>
        </w:rPr>
        <w:t>疫情防控期间,“停课不停学”的居家学习成为大家的一段难忘记忆。作为一名学生,我们交出了怎样的成长答卷?虽然有老师的指导、或许有家长的陪伴,但“自律”品质的高低显得至关重要。这段特殊的日子,有哪些收获、有没有遗憾?值得我们每一位同学反思。这意味着（    ）</w:t>
      </w:r>
    </w:p>
    <w:p w:rsidR="006A1ACF" w:rsidRDefault="006A1ACF" w:rsidP="00855156">
      <w:pPr>
        <w:spacing w:line="320" w:lineRule="exact"/>
        <w:jc w:val="left"/>
        <w:textAlignment w:val="center"/>
        <w:rPr>
          <w:rFonts w:ascii="宋体" w:hAnsi="宋体" w:cs="宋体"/>
        </w:rPr>
      </w:pPr>
      <w:r>
        <w:rPr>
          <w:rFonts w:ascii="宋体" w:hAnsi="宋体" w:cs="宋体"/>
        </w:rPr>
        <w:t>①内在的自律品质属于人生成长的决定性因素</w:t>
      </w:r>
      <w:r w:rsidR="00855156">
        <w:rPr>
          <w:rFonts w:ascii="宋体" w:hAnsi="宋体" w:cs="宋体" w:hint="eastAsia"/>
        </w:rPr>
        <w:t xml:space="preserve">  </w:t>
      </w:r>
      <w:r>
        <w:rPr>
          <w:rFonts w:ascii="宋体" w:hAnsi="宋体" w:cs="宋体"/>
        </w:rPr>
        <w:t>②外在的监督和约束支配着人的健康成长</w:t>
      </w:r>
    </w:p>
    <w:p w:rsidR="006A1ACF" w:rsidRDefault="006A1ACF" w:rsidP="00855156">
      <w:pPr>
        <w:spacing w:line="320" w:lineRule="exact"/>
        <w:jc w:val="left"/>
        <w:textAlignment w:val="center"/>
        <w:rPr>
          <w:rFonts w:ascii="宋体" w:hAnsi="宋体" w:cs="宋体"/>
        </w:rPr>
      </w:pPr>
      <w:r>
        <w:rPr>
          <w:rFonts w:ascii="宋体" w:hAnsi="宋体" w:cs="宋体"/>
        </w:rPr>
        <w:t>③自律品质与外在力量都是人生成长的重要因素</w:t>
      </w:r>
      <w:r w:rsidR="00855156">
        <w:rPr>
          <w:rFonts w:ascii="宋体" w:hAnsi="宋体" w:cs="宋体" w:hint="eastAsia"/>
        </w:rPr>
        <w:t xml:space="preserve"> </w:t>
      </w:r>
      <w:r>
        <w:rPr>
          <w:rFonts w:ascii="宋体" w:hAnsi="宋体" w:cs="宋体"/>
        </w:rPr>
        <w:t>④自律和监督是相互决定和彼此制约的一对矛盾</w:t>
      </w:r>
    </w:p>
    <w:p w:rsidR="006A1ACF" w:rsidRDefault="006A1ACF" w:rsidP="00855156">
      <w:pPr>
        <w:tabs>
          <w:tab w:val="left" w:pos="2076"/>
          <w:tab w:val="left" w:pos="4153"/>
          <w:tab w:val="left" w:pos="6229"/>
        </w:tabs>
        <w:spacing w:line="320" w:lineRule="exact"/>
        <w:jc w:val="left"/>
        <w:textAlignment w:val="center"/>
        <w:rPr>
          <w:rFonts w:ascii="宋体" w:hAnsi="宋体" w:cs="宋体"/>
        </w:rPr>
      </w:pPr>
      <w:r>
        <w:t>A</w:t>
      </w:r>
      <w:r>
        <w:t>．</w:t>
      </w:r>
      <w:r>
        <w:rPr>
          <w:rFonts w:ascii="宋体" w:hAnsi="宋体" w:cs="宋体"/>
        </w:rPr>
        <w:t>①③</w:t>
      </w:r>
      <w:r>
        <w:tab/>
        <w:t>B</w:t>
      </w:r>
      <w:r>
        <w:t>．</w:t>
      </w:r>
      <w:r>
        <w:rPr>
          <w:rFonts w:ascii="宋体" w:hAnsi="宋体" w:cs="宋体"/>
        </w:rPr>
        <w:t>①④</w:t>
      </w:r>
      <w:r>
        <w:tab/>
        <w:t>C</w:t>
      </w:r>
      <w:r>
        <w:t>．</w:t>
      </w:r>
      <w:r>
        <w:rPr>
          <w:rFonts w:ascii="宋体" w:hAnsi="宋体" w:cs="宋体"/>
        </w:rPr>
        <w:t>②③</w:t>
      </w:r>
      <w:r>
        <w:tab/>
        <w:t>D</w:t>
      </w:r>
      <w:r>
        <w:t>．</w:t>
      </w:r>
      <w:r>
        <w:rPr>
          <w:rFonts w:ascii="宋体" w:hAnsi="宋体" w:cs="宋体"/>
        </w:rPr>
        <w:t>②④</w:t>
      </w:r>
    </w:p>
    <w:p w:rsidR="006A1ACF" w:rsidRDefault="006A1ACF" w:rsidP="00855156">
      <w:pPr>
        <w:spacing w:line="320" w:lineRule="exact"/>
        <w:jc w:val="left"/>
        <w:textAlignment w:val="center"/>
        <w:rPr>
          <w:rFonts w:ascii="宋体" w:hAnsi="宋体" w:cs="宋体"/>
        </w:rPr>
      </w:pPr>
      <w:r>
        <w:t>14</w:t>
      </w:r>
      <w:r>
        <w:t>．</w:t>
      </w:r>
      <w:r>
        <w:rPr>
          <w:rFonts w:ascii="宋体" w:hAnsi="宋体" w:cs="宋体"/>
        </w:rPr>
        <w:t>20世纪后期，我国开始探索适合国情的卫星导航系统发展道路，制定了北斗“三步走”的发展战略，经过不懈努力，自主建设、独立运行的北斗卫星导航系统计划在2020年前后建成北斗全球系统，向全球提供服务。材料表明（    ）</w:t>
      </w:r>
    </w:p>
    <w:p w:rsidR="006A1ACF" w:rsidRDefault="006A1ACF" w:rsidP="00855156">
      <w:pPr>
        <w:spacing w:line="320" w:lineRule="exact"/>
        <w:jc w:val="left"/>
        <w:textAlignment w:val="center"/>
        <w:rPr>
          <w:rFonts w:ascii="宋体" w:hAnsi="宋体" w:cs="宋体"/>
        </w:rPr>
      </w:pPr>
      <w:r>
        <w:rPr>
          <w:rFonts w:ascii="宋体" w:hAnsi="宋体" w:cs="宋体"/>
        </w:rPr>
        <w:t>①适合国情的卫星导航系统发展是通过改变事物的属性实现的</w:t>
      </w:r>
    </w:p>
    <w:p w:rsidR="006A1ACF" w:rsidRDefault="006A1ACF" w:rsidP="00855156">
      <w:pPr>
        <w:spacing w:line="320" w:lineRule="exact"/>
        <w:jc w:val="left"/>
        <w:textAlignment w:val="center"/>
        <w:rPr>
          <w:rFonts w:ascii="宋体" w:hAnsi="宋体" w:cs="宋体"/>
        </w:rPr>
      </w:pPr>
      <w:r>
        <w:rPr>
          <w:rFonts w:ascii="宋体" w:hAnsi="宋体" w:cs="宋体"/>
        </w:rPr>
        <w:t xml:space="preserve">②分析矛盾的特殊性，具体把握事物及其侧面的各自特点  </w:t>
      </w:r>
    </w:p>
    <w:p w:rsidR="006A1ACF" w:rsidRDefault="006A1ACF" w:rsidP="00855156">
      <w:pPr>
        <w:spacing w:line="320" w:lineRule="exact"/>
        <w:jc w:val="left"/>
        <w:textAlignment w:val="center"/>
        <w:rPr>
          <w:rFonts w:ascii="宋体" w:hAnsi="宋体" w:cs="宋体"/>
        </w:rPr>
      </w:pPr>
      <w:r>
        <w:rPr>
          <w:rFonts w:ascii="宋体" w:hAnsi="宋体" w:cs="宋体"/>
        </w:rPr>
        <w:t xml:space="preserve">③具有完全自主知识产权的科技成果才有真正价值  </w:t>
      </w:r>
    </w:p>
    <w:p w:rsidR="006A1ACF" w:rsidRDefault="006A1ACF" w:rsidP="00855156">
      <w:pPr>
        <w:spacing w:line="320" w:lineRule="exact"/>
        <w:jc w:val="left"/>
        <w:textAlignment w:val="center"/>
        <w:rPr>
          <w:rFonts w:ascii="宋体" w:hAnsi="宋体" w:cs="宋体"/>
        </w:rPr>
      </w:pPr>
      <w:r>
        <w:rPr>
          <w:rFonts w:ascii="宋体" w:hAnsi="宋体" w:cs="宋体"/>
        </w:rPr>
        <w:t>④事物间的相互联系使得人类创新的脚步永不停止</w:t>
      </w:r>
    </w:p>
    <w:p w:rsidR="006A1ACF" w:rsidRDefault="006A1ACF" w:rsidP="00855156">
      <w:pPr>
        <w:tabs>
          <w:tab w:val="left" w:pos="2076"/>
          <w:tab w:val="left" w:pos="4153"/>
          <w:tab w:val="left" w:pos="6229"/>
        </w:tabs>
        <w:spacing w:line="320" w:lineRule="exact"/>
        <w:jc w:val="left"/>
        <w:textAlignment w:val="center"/>
        <w:rPr>
          <w:rFonts w:ascii="宋体" w:hAnsi="宋体" w:cs="宋体"/>
        </w:rPr>
      </w:pPr>
      <w:r>
        <w:t>A</w:t>
      </w:r>
      <w:r>
        <w:t>．</w:t>
      </w:r>
      <w:r>
        <w:rPr>
          <w:rFonts w:ascii="宋体" w:hAnsi="宋体" w:cs="宋体"/>
        </w:rPr>
        <w:t>①②</w:t>
      </w:r>
      <w:r>
        <w:tab/>
        <w:t>B</w:t>
      </w:r>
      <w:r>
        <w:t>．</w:t>
      </w:r>
      <w:r>
        <w:rPr>
          <w:rFonts w:ascii="宋体" w:hAnsi="宋体" w:cs="宋体"/>
        </w:rPr>
        <w:t>①③</w:t>
      </w:r>
      <w:r>
        <w:tab/>
        <w:t>C</w:t>
      </w:r>
      <w:r>
        <w:t>．</w:t>
      </w:r>
      <w:r>
        <w:rPr>
          <w:rFonts w:ascii="宋体" w:hAnsi="宋体" w:cs="宋体"/>
        </w:rPr>
        <w:t>②④</w:t>
      </w:r>
      <w:r>
        <w:tab/>
        <w:t>D</w:t>
      </w:r>
      <w:r>
        <w:t>．</w:t>
      </w:r>
      <w:r>
        <w:rPr>
          <w:rFonts w:ascii="宋体" w:hAnsi="宋体" w:cs="宋体"/>
        </w:rPr>
        <w:t>③④</w:t>
      </w:r>
    </w:p>
    <w:p w:rsidR="006A1ACF" w:rsidRDefault="006A1ACF" w:rsidP="00855156">
      <w:pPr>
        <w:spacing w:line="320" w:lineRule="exact"/>
        <w:jc w:val="left"/>
        <w:textAlignment w:val="center"/>
        <w:rPr>
          <w:rFonts w:ascii="宋体" w:hAnsi="宋体" w:cs="宋体"/>
        </w:rPr>
      </w:pPr>
      <w:r>
        <w:t>15</w:t>
      </w:r>
      <w:r>
        <w:t>．</w:t>
      </w:r>
      <w:r>
        <w:rPr>
          <w:rFonts w:ascii="宋体" w:hAnsi="宋体" w:cs="宋体"/>
        </w:rPr>
        <w:t>2019年5月15日，美国商务部将华为纳入“实体名单”，禁止华为向美国出售、购买通讯技术和服务。就在世人讨论“华为会不会倒下”的时候，华为却以“备胎”计划，向全世界宣告其具备突破“封锁”的实力。多年前，华为就做出了“总有一天所有美国的先进芯片和技术将不可获得”的极限生存假设，并为此打造了很多“备胎”。与华为“备胎”计划体现的哲理</w:t>
      </w:r>
      <w:proofErr w:type="gramStart"/>
      <w:r>
        <w:rPr>
          <w:rFonts w:ascii="宋体" w:hAnsi="宋体" w:cs="宋体"/>
        </w:rPr>
        <w:t>最</w:t>
      </w:r>
      <w:proofErr w:type="gramEnd"/>
      <w:r>
        <w:rPr>
          <w:rFonts w:ascii="宋体" w:hAnsi="宋体" w:cs="宋体"/>
        </w:rPr>
        <w:t>相一致的是（   ）</w:t>
      </w:r>
    </w:p>
    <w:p w:rsidR="006A1ACF" w:rsidRDefault="006A1ACF" w:rsidP="00855156">
      <w:pPr>
        <w:spacing w:line="320" w:lineRule="exact"/>
        <w:jc w:val="left"/>
        <w:textAlignment w:val="center"/>
        <w:rPr>
          <w:rFonts w:ascii="宋体" w:hAnsi="宋体" w:cs="宋体"/>
        </w:rPr>
      </w:pPr>
      <w:r>
        <w:rPr>
          <w:rFonts w:ascii="宋体" w:hAnsi="宋体" w:cs="宋体"/>
        </w:rPr>
        <w:t>①“宜未雨而绸缪，毋临渴而掘井。”——</w:t>
      </w:r>
      <w:proofErr w:type="gramStart"/>
      <w:r>
        <w:rPr>
          <w:rFonts w:ascii="宋体" w:hAnsi="宋体" w:cs="宋体"/>
        </w:rPr>
        <w:t>—</w:t>
      </w:r>
      <w:proofErr w:type="gramEnd"/>
      <w:r>
        <w:rPr>
          <w:rFonts w:ascii="宋体" w:hAnsi="宋体" w:cs="宋体"/>
        </w:rPr>
        <w:t>朱用纯《治家格言》</w:t>
      </w:r>
    </w:p>
    <w:p w:rsidR="006A1ACF" w:rsidRDefault="006A1ACF" w:rsidP="00855156">
      <w:pPr>
        <w:spacing w:line="320" w:lineRule="exact"/>
        <w:jc w:val="left"/>
        <w:textAlignment w:val="center"/>
        <w:rPr>
          <w:rFonts w:ascii="宋体" w:hAnsi="宋体" w:cs="宋体"/>
        </w:rPr>
      </w:pPr>
      <w:r>
        <w:rPr>
          <w:rFonts w:ascii="宋体" w:hAnsi="宋体" w:cs="宋体"/>
        </w:rPr>
        <w:t>②“</w:t>
      </w:r>
      <w:proofErr w:type="gramStart"/>
      <w:r>
        <w:rPr>
          <w:rFonts w:ascii="宋体" w:hAnsi="宋体" w:cs="宋体"/>
        </w:rPr>
        <w:t>世</w:t>
      </w:r>
      <w:proofErr w:type="gramEnd"/>
      <w:r>
        <w:rPr>
          <w:rFonts w:ascii="宋体" w:hAnsi="宋体" w:cs="宋体"/>
        </w:rPr>
        <w:t>异则事异，事异则备变。”——</w:t>
      </w:r>
      <w:proofErr w:type="gramStart"/>
      <w:r>
        <w:rPr>
          <w:rFonts w:ascii="宋体" w:hAnsi="宋体" w:cs="宋体"/>
        </w:rPr>
        <w:t>—</w:t>
      </w:r>
      <w:proofErr w:type="gramEnd"/>
      <w:r>
        <w:rPr>
          <w:rFonts w:ascii="宋体" w:hAnsi="宋体" w:cs="宋体"/>
        </w:rPr>
        <w:t>《韩非子五蠡》</w:t>
      </w:r>
    </w:p>
    <w:p w:rsidR="006A1ACF" w:rsidRDefault="006A1ACF" w:rsidP="00855156">
      <w:pPr>
        <w:spacing w:line="320" w:lineRule="exact"/>
        <w:jc w:val="left"/>
        <w:textAlignment w:val="center"/>
        <w:rPr>
          <w:rFonts w:ascii="宋体" w:hAnsi="宋体" w:cs="宋体"/>
        </w:rPr>
      </w:pPr>
      <w:r>
        <w:rPr>
          <w:rFonts w:ascii="宋体" w:hAnsi="宋体" w:cs="宋体"/>
        </w:rPr>
        <w:t>③“失之东隅，收之桑榆。”——</w:t>
      </w:r>
      <w:proofErr w:type="gramStart"/>
      <w:r>
        <w:rPr>
          <w:rFonts w:ascii="宋体" w:hAnsi="宋体" w:cs="宋体"/>
        </w:rPr>
        <w:t>—</w:t>
      </w:r>
      <w:proofErr w:type="gramEnd"/>
      <w:r>
        <w:rPr>
          <w:rFonts w:ascii="宋体" w:hAnsi="宋体" w:cs="宋体"/>
        </w:rPr>
        <w:t>《后汉书冯异传》</w:t>
      </w:r>
    </w:p>
    <w:p w:rsidR="006A1ACF" w:rsidRDefault="006A1ACF" w:rsidP="00855156">
      <w:pPr>
        <w:spacing w:line="320" w:lineRule="exact"/>
        <w:jc w:val="left"/>
        <w:textAlignment w:val="center"/>
        <w:rPr>
          <w:rFonts w:ascii="宋体" w:hAnsi="宋体" w:cs="宋体"/>
        </w:rPr>
      </w:pPr>
      <w:r>
        <w:rPr>
          <w:rFonts w:ascii="宋体" w:hAnsi="宋体" w:cs="宋体"/>
        </w:rPr>
        <w:t>④“居安思危，思则有备，有备无患。”——</w:t>
      </w:r>
      <w:proofErr w:type="gramStart"/>
      <w:r>
        <w:rPr>
          <w:rFonts w:ascii="宋体" w:hAnsi="宋体" w:cs="宋体"/>
        </w:rPr>
        <w:t>—</w:t>
      </w:r>
      <w:proofErr w:type="gramEnd"/>
      <w:r>
        <w:rPr>
          <w:rFonts w:ascii="宋体" w:hAnsi="宋体" w:cs="宋体"/>
        </w:rPr>
        <w:t>《左传襄公十一年》</w:t>
      </w:r>
    </w:p>
    <w:p w:rsidR="006A1ACF" w:rsidRDefault="006A1ACF" w:rsidP="00855156">
      <w:pPr>
        <w:tabs>
          <w:tab w:val="left" w:pos="2076"/>
          <w:tab w:val="left" w:pos="4153"/>
          <w:tab w:val="left" w:pos="6229"/>
        </w:tabs>
        <w:spacing w:line="320" w:lineRule="exact"/>
        <w:jc w:val="left"/>
        <w:textAlignment w:val="center"/>
        <w:rPr>
          <w:rFonts w:ascii="宋体" w:hAnsi="宋体" w:cs="宋体"/>
        </w:rPr>
      </w:pPr>
      <w:r>
        <w:t>A</w:t>
      </w:r>
      <w:r>
        <w:t>．</w:t>
      </w:r>
      <w:r>
        <w:rPr>
          <w:rFonts w:ascii="宋体" w:hAnsi="宋体" w:cs="宋体"/>
        </w:rPr>
        <w:t>①②</w:t>
      </w:r>
      <w:r>
        <w:tab/>
        <w:t>B</w:t>
      </w:r>
      <w:r>
        <w:t>．</w:t>
      </w:r>
      <w:r>
        <w:rPr>
          <w:rFonts w:ascii="宋体" w:hAnsi="宋体" w:cs="宋体"/>
        </w:rPr>
        <w:t>②③</w:t>
      </w:r>
      <w:r>
        <w:tab/>
        <w:t>C</w:t>
      </w:r>
      <w:r>
        <w:t>．</w:t>
      </w:r>
      <w:r>
        <w:rPr>
          <w:rFonts w:ascii="宋体" w:hAnsi="宋体" w:cs="宋体"/>
        </w:rPr>
        <w:t>①④</w:t>
      </w:r>
      <w:r>
        <w:tab/>
        <w:t>D</w:t>
      </w:r>
      <w:r>
        <w:t>．</w:t>
      </w:r>
      <w:r>
        <w:rPr>
          <w:rFonts w:ascii="宋体" w:hAnsi="宋体" w:cs="宋体"/>
        </w:rPr>
        <w:t>③④</w:t>
      </w:r>
    </w:p>
    <w:p w:rsidR="006A1ACF" w:rsidRDefault="006A1ACF" w:rsidP="00855156">
      <w:pPr>
        <w:spacing w:line="320" w:lineRule="exact"/>
        <w:jc w:val="left"/>
        <w:textAlignment w:val="center"/>
        <w:rPr>
          <w:rFonts w:ascii="宋体" w:hAnsi="宋体" w:cs="宋体"/>
        </w:rPr>
      </w:pPr>
      <w:r>
        <w:t>16</w:t>
      </w:r>
      <w:r>
        <w:t>．</w:t>
      </w:r>
      <w:r>
        <w:rPr>
          <w:rFonts w:ascii="宋体" w:hAnsi="宋体" w:cs="宋体"/>
        </w:rPr>
        <w:t>2020年1月15日，中美第一阶段经贸协议在华盛顿签署。对此中方负责人表示，作为国际事务中负有重要责任的两个伟大国家，正视分歧、管控分歧，达成第一阶段经贸协议，有利于中国，有利于美国，有利于世界。由此可见（    ）</w:t>
      </w:r>
    </w:p>
    <w:p w:rsidR="006A1ACF" w:rsidRDefault="006A1ACF" w:rsidP="00855156">
      <w:pPr>
        <w:spacing w:line="320" w:lineRule="exact"/>
        <w:jc w:val="left"/>
        <w:textAlignment w:val="center"/>
        <w:rPr>
          <w:rFonts w:ascii="宋体" w:hAnsi="宋体" w:cs="宋体"/>
        </w:rPr>
      </w:pPr>
      <w:r>
        <w:rPr>
          <w:rFonts w:ascii="宋体" w:hAnsi="宋体" w:cs="宋体"/>
        </w:rPr>
        <w:t>①矛盾双方往往会经过对立走向同一   ②部分的功能和状态影响整体功能</w:t>
      </w:r>
    </w:p>
    <w:p w:rsidR="006A1ACF" w:rsidRDefault="006A1ACF" w:rsidP="00855156">
      <w:pPr>
        <w:spacing w:line="320" w:lineRule="exact"/>
        <w:jc w:val="left"/>
        <w:textAlignment w:val="center"/>
        <w:rPr>
          <w:rFonts w:ascii="宋体" w:hAnsi="宋体" w:cs="宋体"/>
        </w:rPr>
      </w:pPr>
      <w:r>
        <w:rPr>
          <w:rFonts w:ascii="宋体" w:hAnsi="宋体" w:cs="宋体"/>
        </w:rPr>
        <w:t>③整体的状态及其变化会影响部分     ④要在统一中把握对立，在对立中把握统一</w:t>
      </w:r>
    </w:p>
    <w:p w:rsidR="006A1ACF" w:rsidRDefault="006A1ACF" w:rsidP="00855156">
      <w:pPr>
        <w:tabs>
          <w:tab w:val="left" w:pos="2076"/>
          <w:tab w:val="left" w:pos="4153"/>
          <w:tab w:val="left" w:pos="6229"/>
        </w:tabs>
        <w:spacing w:line="320" w:lineRule="exact"/>
        <w:jc w:val="left"/>
        <w:textAlignment w:val="center"/>
        <w:rPr>
          <w:rFonts w:ascii="宋体" w:hAnsi="宋体" w:cs="宋体"/>
        </w:rPr>
      </w:pPr>
      <w:r>
        <w:t>A</w:t>
      </w:r>
      <w:r>
        <w:t>．</w:t>
      </w:r>
      <w:r>
        <w:rPr>
          <w:rFonts w:ascii="宋体" w:hAnsi="宋体" w:cs="宋体"/>
        </w:rPr>
        <w:t>①②</w:t>
      </w:r>
      <w:r>
        <w:tab/>
        <w:t>B</w:t>
      </w:r>
      <w:r>
        <w:t>．</w:t>
      </w:r>
      <w:r>
        <w:rPr>
          <w:rFonts w:ascii="宋体" w:hAnsi="宋体" w:cs="宋体"/>
        </w:rPr>
        <w:t>①③</w:t>
      </w:r>
      <w:r>
        <w:tab/>
        <w:t>C</w:t>
      </w:r>
      <w:r>
        <w:t>．</w:t>
      </w:r>
      <w:r>
        <w:rPr>
          <w:rFonts w:ascii="宋体" w:hAnsi="宋体" w:cs="宋体"/>
        </w:rPr>
        <w:t>②④</w:t>
      </w:r>
      <w:r>
        <w:tab/>
        <w:t>D</w:t>
      </w:r>
      <w:r>
        <w:t>．</w:t>
      </w:r>
      <w:r>
        <w:rPr>
          <w:rFonts w:ascii="宋体" w:hAnsi="宋体" w:cs="宋体"/>
        </w:rPr>
        <w:t>③④</w:t>
      </w:r>
    </w:p>
    <w:p w:rsidR="006A1ACF" w:rsidRDefault="006A1ACF" w:rsidP="00855156">
      <w:pPr>
        <w:spacing w:line="320" w:lineRule="exact"/>
        <w:jc w:val="left"/>
        <w:textAlignment w:val="center"/>
        <w:rPr>
          <w:rFonts w:ascii="宋体" w:hAnsi="宋体" w:cs="宋体"/>
        </w:rPr>
      </w:pPr>
      <w:r>
        <w:t>17</w:t>
      </w:r>
      <w:r>
        <w:t>．</w:t>
      </w:r>
      <w:r>
        <w:rPr>
          <w:rFonts w:ascii="宋体" w:hAnsi="宋体" w:cs="宋体"/>
        </w:rPr>
        <w:t>2020年1月3日，习近平总书记主持召开中央财经委员会第六次会议，研究黄河流域生态保护和高质量发展问题，会议要求，坚持因地制宜、分类施策，发挥各地比较优势；坚持统筹谋划、协同推进，立足于全流域和生态系统的整体性，共同抓好大保护、协同推进大治理。对会议要求理解正确的是（    ）</w:t>
      </w:r>
    </w:p>
    <w:p w:rsidR="006A1ACF" w:rsidRDefault="006A1ACF" w:rsidP="00855156">
      <w:pPr>
        <w:spacing w:line="320" w:lineRule="exact"/>
        <w:jc w:val="left"/>
        <w:textAlignment w:val="center"/>
        <w:rPr>
          <w:rFonts w:ascii="宋体" w:hAnsi="宋体" w:cs="宋体"/>
        </w:rPr>
      </w:pPr>
      <w:r>
        <w:rPr>
          <w:rFonts w:ascii="宋体" w:hAnsi="宋体" w:cs="宋体"/>
        </w:rPr>
        <w:t>①要把握矛盾的特殊性，坚持具体问题具体分析②要注重量的积累，为实现事物的质变创造条件</w:t>
      </w:r>
    </w:p>
    <w:p w:rsidR="006A1ACF" w:rsidRDefault="006A1ACF" w:rsidP="00855156">
      <w:pPr>
        <w:spacing w:line="320" w:lineRule="exact"/>
        <w:jc w:val="left"/>
        <w:textAlignment w:val="center"/>
        <w:rPr>
          <w:rFonts w:ascii="宋体" w:hAnsi="宋体" w:cs="宋体"/>
        </w:rPr>
      </w:pPr>
      <w:r>
        <w:rPr>
          <w:rFonts w:ascii="宋体" w:hAnsi="宋体" w:cs="宋体"/>
        </w:rPr>
        <w:t>③要坚持综合思维方式，运用系统优化的方法④要坚持两点论和重点论的统一，处理好主次矛盾的关系</w:t>
      </w:r>
    </w:p>
    <w:p w:rsidR="006A1ACF" w:rsidRDefault="006A1ACF" w:rsidP="00855156">
      <w:pPr>
        <w:tabs>
          <w:tab w:val="left" w:pos="2076"/>
          <w:tab w:val="left" w:pos="4153"/>
          <w:tab w:val="left" w:pos="6229"/>
        </w:tabs>
        <w:spacing w:line="320" w:lineRule="exact"/>
        <w:jc w:val="left"/>
        <w:textAlignment w:val="center"/>
        <w:rPr>
          <w:rFonts w:ascii="宋体" w:hAnsi="宋体" w:cs="宋体"/>
        </w:rPr>
      </w:pPr>
      <w:r>
        <w:t>A</w:t>
      </w:r>
      <w:r>
        <w:t>．</w:t>
      </w:r>
      <w:r>
        <w:rPr>
          <w:rFonts w:ascii="宋体" w:hAnsi="宋体" w:cs="宋体"/>
        </w:rPr>
        <w:t>①②</w:t>
      </w:r>
      <w:r>
        <w:tab/>
        <w:t>B</w:t>
      </w:r>
      <w:r>
        <w:t>．</w:t>
      </w:r>
      <w:r>
        <w:rPr>
          <w:rFonts w:ascii="宋体" w:hAnsi="宋体" w:cs="宋体"/>
        </w:rPr>
        <w:t>①③</w:t>
      </w:r>
      <w:r>
        <w:tab/>
        <w:t>C</w:t>
      </w:r>
      <w:r>
        <w:t>．</w:t>
      </w:r>
      <w:r>
        <w:rPr>
          <w:rFonts w:ascii="宋体" w:hAnsi="宋体" w:cs="宋体"/>
        </w:rPr>
        <w:t>②④</w:t>
      </w:r>
      <w:r>
        <w:tab/>
        <w:t>D</w:t>
      </w:r>
      <w:r>
        <w:t>．</w:t>
      </w:r>
      <w:r>
        <w:rPr>
          <w:rFonts w:ascii="宋体" w:hAnsi="宋体" w:cs="宋体"/>
        </w:rPr>
        <w:t>③④</w:t>
      </w:r>
    </w:p>
    <w:p w:rsidR="006A1ACF" w:rsidRDefault="006A1ACF" w:rsidP="00855156">
      <w:pPr>
        <w:spacing w:line="320" w:lineRule="exact"/>
        <w:jc w:val="left"/>
        <w:textAlignment w:val="center"/>
        <w:rPr>
          <w:rFonts w:ascii="宋体" w:hAnsi="宋体" w:cs="宋体"/>
        </w:rPr>
      </w:pPr>
      <w:r>
        <w:t>18</w:t>
      </w:r>
      <w:r>
        <w:t>．</w:t>
      </w:r>
      <w:r>
        <w:rPr>
          <w:rFonts w:ascii="宋体" w:hAnsi="宋体" w:cs="宋体"/>
        </w:rPr>
        <w:t>当前，短视频行业因互动性强、趣味浓、传播及时，迅速成为信息行业的“爆点”，微博、秒拍、快手纷纷入局短视频行业，但高度重复和质量参差不齐的问题令人吐槽。专家建议，有效监管，重视主流信息传播手段建设，让正能量传递到青年心中。这意味着：</w:t>
      </w:r>
    </w:p>
    <w:p w:rsidR="006A1ACF" w:rsidRDefault="006A1ACF" w:rsidP="00855156">
      <w:pPr>
        <w:spacing w:line="320" w:lineRule="exact"/>
        <w:jc w:val="left"/>
        <w:textAlignment w:val="center"/>
        <w:rPr>
          <w:rFonts w:ascii="宋体" w:hAnsi="宋体" w:cs="宋体"/>
        </w:rPr>
      </w:pPr>
      <w:r>
        <w:rPr>
          <w:rFonts w:ascii="宋体" w:hAnsi="宋体" w:cs="宋体"/>
        </w:rPr>
        <w:t>①短视频的发展还不够成熟完善，要坚持一分为二的观点看问题</w:t>
      </w:r>
    </w:p>
    <w:p w:rsidR="006A1ACF" w:rsidRDefault="006A1ACF" w:rsidP="00855156">
      <w:pPr>
        <w:spacing w:line="320" w:lineRule="exact"/>
        <w:jc w:val="left"/>
        <w:textAlignment w:val="center"/>
        <w:rPr>
          <w:rFonts w:ascii="宋体" w:hAnsi="宋体" w:cs="宋体"/>
        </w:rPr>
      </w:pPr>
      <w:r>
        <w:rPr>
          <w:rFonts w:ascii="宋体" w:hAnsi="宋体" w:cs="宋体"/>
        </w:rPr>
        <w:t>②短视频生产者应抓重点，把社会效益放在首位，兼顾经济效益</w:t>
      </w:r>
    </w:p>
    <w:p w:rsidR="006A1ACF" w:rsidRDefault="006A1ACF" w:rsidP="00855156">
      <w:pPr>
        <w:spacing w:line="320" w:lineRule="exact"/>
        <w:jc w:val="left"/>
        <w:textAlignment w:val="center"/>
        <w:rPr>
          <w:rFonts w:ascii="宋体" w:hAnsi="宋体" w:cs="宋体"/>
        </w:rPr>
      </w:pPr>
      <w:r>
        <w:rPr>
          <w:rFonts w:ascii="宋体" w:hAnsi="宋体" w:cs="宋体"/>
        </w:rPr>
        <w:t>③监管应坚持两点论和重点论的统一，正面引导为主并加强监管</w:t>
      </w:r>
    </w:p>
    <w:p w:rsidR="006A1ACF" w:rsidRDefault="006A1ACF" w:rsidP="00855156">
      <w:pPr>
        <w:spacing w:line="320" w:lineRule="exact"/>
        <w:jc w:val="left"/>
        <w:textAlignment w:val="center"/>
        <w:rPr>
          <w:rFonts w:ascii="宋体" w:hAnsi="宋体" w:cs="宋体"/>
        </w:rPr>
      </w:pPr>
      <w:r>
        <w:rPr>
          <w:rFonts w:ascii="宋体" w:hAnsi="宋体" w:cs="宋体"/>
        </w:rPr>
        <w:t>④青少年应坚持具体问题具体分析，提高作品的质量并突出特色</w:t>
      </w:r>
    </w:p>
    <w:p w:rsidR="006A1ACF" w:rsidRDefault="006A1ACF" w:rsidP="00855156">
      <w:pPr>
        <w:tabs>
          <w:tab w:val="left" w:pos="2076"/>
          <w:tab w:val="left" w:pos="4153"/>
          <w:tab w:val="left" w:pos="6229"/>
        </w:tabs>
        <w:spacing w:line="320" w:lineRule="exact"/>
        <w:jc w:val="left"/>
        <w:textAlignment w:val="center"/>
        <w:rPr>
          <w:rFonts w:ascii="宋体" w:hAnsi="宋体" w:cs="宋体"/>
        </w:rPr>
      </w:pPr>
      <w:r>
        <w:t>A</w:t>
      </w:r>
      <w:r>
        <w:t>．</w:t>
      </w:r>
      <w:r>
        <w:rPr>
          <w:rFonts w:ascii="宋体" w:hAnsi="宋体" w:cs="宋体"/>
        </w:rPr>
        <w:t>①③</w:t>
      </w:r>
      <w:r>
        <w:tab/>
        <w:t>B</w:t>
      </w:r>
      <w:r>
        <w:t>．</w:t>
      </w:r>
      <w:r>
        <w:rPr>
          <w:rFonts w:ascii="宋体" w:hAnsi="宋体" w:cs="宋体"/>
        </w:rPr>
        <w:t>②④</w:t>
      </w:r>
      <w:r>
        <w:tab/>
        <w:t>C</w:t>
      </w:r>
      <w:r>
        <w:t>．</w:t>
      </w:r>
      <w:r>
        <w:rPr>
          <w:rFonts w:ascii="宋体" w:hAnsi="宋体" w:cs="宋体"/>
        </w:rPr>
        <w:t>①④</w:t>
      </w:r>
      <w:r>
        <w:tab/>
        <w:t>D</w:t>
      </w:r>
      <w:r>
        <w:t>．</w:t>
      </w:r>
      <w:r>
        <w:rPr>
          <w:rFonts w:ascii="宋体" w:hAnsi="宋体" w:cs="宋体"/>
        </w:rPr>
        <w:t>②③</w:t>
      </w:r>
    </w:p>
    <w:p w:rsidR="006A1ACF" w:rsidRDefault="006A1ACF" w:rsidP="00855156">
      <w:pPr>
        <w:spacing w:line="320" w:lineRule="exact"/>
        <w:jc w:val="left"/>
        <w:textAlignment w:val="center"/>
        <w:rPr>
          <w:rFonts w:ascii="宋体" w:hAnsi="宋体" w:cs="宋体"/>
        </w:rPr>
      </w:pPr>
      <w:r>
        <w:t>19</w:t>
      </w:r>
      <w:r>
        <w:t>．</w:t>
      </w:r>
      <w:r>
        <w:rPr>
          <w:rFonts w:ascii="宋体" w:hAnsi="宋体" w:cs="宋体"/>
        </w:rPr>
        <w:t>2020年3月6日,国家主席习近平出席决战决胜脱贫攻坚座谈会时强调:“在脱贫攻坚战收官之年遭遇</w:t>
      </w:r>
      <w:r>
        <w:rPr>
          <w:rFonts w:ascii="宋体" w:hAnsi="宋体" w:cs="宋体"/>
        </w:rPr>
        <w:lastRenderedPageBreak/>
        <w:t>疫情的情况下,要努力克服疫情影响,落实分区分级精准防控策略疫情严重的地区,在重点搞好疫情防控的同时,可以创新工作方式,统筹推进疫情防控和脱贫攻坚。”这体现的哲学道理是（    ）</w:t>
      </w:r>
    </w:p>
    <w:p w:rsidR="006A1ACF" w:rsidRDefault="006A1ACF" w:rsidP="00855156">
      <w:pPr>
        <w:spacing w:line="320" w:lineRule="exact"/>
        <w:jc w:val="left"/>
        <w:textAlignment w:val="center"/>
        <w:rPr>
          <w:rFonts w:ascii="宋体" w:hAnsi="宋体" w:cs="宋体"/>
        </w:rPr>
      </w:pPr>
      <w:r>
        <w:rPr>
          <w:rFonts w:ascii="宋体" w:hAnsi="宋体" w:cs="宋体"/>
        </w:rPr>
        <w:t>①既要抓住主要矛盾,也不能忽视次要矛盾②在矛盾特殊性原理指导下分析矛盾普遍性</w:t>
      </w:r>
    </w:p>
    <w:p w:rsidR="006A1ACF" w:rsidRDefault="006A1ACF" w:rsidP="00855156">
      <w:pPr>
        <w:spacing w:line="320" w:lineRule="exact"/>
        <w:jc w:val="left"/>
        <w:textAlignment w:val="center"/>
        <w:rPr>
          <w:rFonts w:ascii="宋体" w:hAnsi="宋体" w:cs="宋体"/>
        </w:rPr>
      </w:pPr>
      <w:r>
        <w:rPr>
          <w:rFonts w:ascii="宋体" w:hAnsi="宋体" w:cs="宋体"/>
        </w:rPr>
        <w:t>③矛盾主次方面在一定条件下可以相互转化④具体问题具体分析是正确解决矛盾的关键</w:t>
      </w:r>
    </w:p>
    <w:p w:rsidR="006A1ACF" w:rsidRDefault="006A1ACF" w:rsidP="00855156">
      <w:pPr>
        <w:tabs>
          <w:tab w:val="left" w:pos="2076"/>
          <w:tab w:val="left" w:pos="4153"/>
          <w:tab w:val="left" w:pos="6229"/>
        </w:tabs>
        <w:spacing w:line="320" w:lineRule="exact"/>
        <w:jc w:val="left"/>
        <w:textAlignment w:val="center"/>
        <w:rPr>
          <w:rFonts w:ascii="宋体" w:hAnsi="宋体" w:cs="宋体"/>
        </w:rPr>
      </w:pPr>
      <w:r>
        <w:t>A</w:t>
      </w:r>
      <w:r>
        <w:t>．</w:t>
      </w:r>
      <w:r>
        <w:rPr>
          <w:rFonts w:ascii="宋体" w:hAnsi="宋体" w:cs="宋体"/>
        </w:rPr>
        <w:t>①②</w:t>
      </w:r>
      <w:r>
        <w:tab/>
        <w:t>B</w:t>
      </w:r>
      <w:r>
        <w:t>．</w:t>
      </w:r>
      <w:r>
        <w:rPr>
          <w:rFonts w:ascii="宋体" w:hAnsi="宋体" w:cs="宋体"/>
        </w:rPr>
        <w:t>①④</w:t>
      </w:r>
      <w:r>
        <w:tab/>
        <w:t>C</w:t>
      </w:r>
      <w:r>
        <w:t>．</w:t>
      </w:r>
      <w:r>
        <w:rPr>
          <w:rFonts w:ascii="宋体" w:hAnsi="宋体" w:cs="宋体"/>
        </w:rPr>
        <w:t>②③</w:t>
      </w:r>
      <w:r>
        <w:tab/>
        <w:t>D</w:t>
      </w:r>
      <w:r>
        <w:t>．</w:t>
      </w:r>
      <w:r>
        <w:rPr>
          <w:rFonts w:ascii="宋体" w:hAnsi="宋体" w:cs="宋体"/>
        </w:rPr>
        <w:t>③④</w:t>
      </w:r>
    </w:p>
    <w:p w:rsidR="006A1ACF" w:rsidRDefault="006A1ACF" w:rsidP="00855156">
      <w:pPr>
        <w:spacing w:line="320" w:lineRule="exact"/>
        <w:jc w:val="left"/>
        <w:textAlignment w:val="center"/>
        <w:rPr>
          <w:rFonts w:ascii="宋体" w:hAnsi="宋体" w:cs="宋体"/>
        </w:rPr>
      </w:pPr>
      <w:r>
        <w:t>20</w:t>
      </w:r>
      <w:r>
        <w:t>．</w:t>
      </w:r>
      <w:r>
        <w:rPr>
          <w:rFonts w:ascii="宋体" w:hAnsi="宋体" w:cs="宋体"/>
        </w:rPr>
        <w:t>近年来以“蔡林记”、“四季美”、“五芳斋”为代表的武汉老字号餐饮企业纷纷探索转型升级，在坚持薪火相传，传承固有的、本质的“好里子”的同时，不断加大创新力度，发展连锁经营，推动“互联网+ ”应用，做好新鲜的、时尚的“俏面子”，成功转型为永葆生机的常青树。对此认识正确的是：</w:t>
      </w:r>
    </w:p>
    <w:p w:rsidR="006A1ACF" w:rsidRDefault="006A1ACF" w:rsidP="00855156">
      <w:pPr>
        <w:spacing w:line="320" w:lineRule="exact"/>
        <w:jc w:val="left"/>
        <w:textAlignment w:val="center"/>
        <w:rPr>
          <w:rFonts w:ascii="宋体" w:hAnsi="宋体" w:cs="宋体"/>
        </w:rPr>
      </w:pPr>
      <w:r>
        <w:rPr>
          <w:rFonts w:ascii="宋体" w:hAnsi="宋体" w:cs="宋体"/>
        </w:rPr>
        <w:t>①“老字号”在先否定传统继而创新理念的实践中实现了自身的发展</w:t>
      </w:r>
    </w:p>
    <w:p w:rsidR="006A1ACF" w:rsidRDefault="006A1ACF" w:rsidP="00855156">
      <w:pPr>
        <w:spacing w:line="320" w:lineRule="exact"/>
        <w:jc w:val="left"/>
        <w:textAlignment w:val="center"/>
        <w:rPr>
          <w:rFonts w:ascii="宋体" w:hAnsi="宋体" w:cs="宋体"/>
        </w:rPr>
      </w:pPr>
      <w:r>
        <w:rPr>
          <w:rFonts w:ascii="宋体" w:hAnsi="宋体" w:cs="宋体"/>
        </w:rPr>
        <w:t>②“老字号”只有通过自我否定、自我超越才能保持旺盛的生命力</w:t>
      </w:r>
    </w:p>
    <w:p w:rsidR="006A1ACF" w:rsidRDefault="006A1ACF" w:rsidP="00855156">
      <w:pPr>
        <w:spacing w:line="320" w:lineRule="exact"/>
        <w:jc w:val="left"/>
        <w:textAlignment w:val="center"/>
        <w:rPr>
          <w:rFonts w:ascii="宋体" w:hAnsi="宋体" w:cs="宋体"/>
        </w:rPr>
      </w:pPr>
      <w:r>
        <w:rPr>
          <w:rFonts w:ascii="宋体" w:hAnsi="宋体" w:cs="宋体"/>
        </w:rPr>
        <w:t>③实践基础上的辩证否定是“老字号”变化发展的动力和源泉</w:t>
      </w:r>
    </w:p>
    <w:p w:rsidR="006A1ACF" w:rsidRDefault="006A1ACF" w:rsidP="00855156">
      <w:pPr>
        <w:spacing w:line="320" w:lineRule="exact"/>
        <w:jc w:val="left"/>
        <w:textAlignment w:val="center"/>
        <w:rPr>
          <w:rFonts w:ascii="宋体" w:hAnsi="宋体" w:cs="宋体"/>
        </w:rPr>
      </w:pPr>
      <w:r>
        <w:rPr>
          <w:rFonts w:ascii="宋体" w:hAnsi="宋体" w:cs="宋体"/>
        </w:rPr>
        <w:t>④辩证否定是联系与发展的环节，“老字号”成功转型的实质是“扬弃”</w:t>
      </w:r>
    </w:p>
    <w:p w:rsidR="006A1ACF" w:rsidRDefault="006A1ACF" w:rsidP="00855156">
      <w:pPr>
        <w:tabs>
          <w:tab w:val="left" w:pos="2076"/>
          <w:tab w:val="left" w:pos="4153"/>
          <w:tab w:val="left" w:pos="6229"/>
        </w:tabs>
        <w:spacing w:line="320" w:lineRule="exact"/>
        <w:jc w:val="left"/>
        <w:textAlignment w:val="center"/>
        <w:rPr>
          <w:rFonts w:ascii="宋体" w:hAnsi="宋体" w:cs="宋体"/>
        </w:rPr>
      </w:pPr>
      <w:r>
        <w:t>A</w:t>
      </w:r>
      <w:r>
        <w:t>．</w:t>
      </w:r>
      <w:r>
        <w:rPr>
          <w:rFonts w:ascii="宋体" w:hAnsi="宋体" w:cs="宋体"/>
        </w:rPr>
        <w:t>①②</w:t>
      </w:r>
      <w:r>
        <w:tab/>
        <w:t>B</w:t>
      </w:r>
      <w:r>
        <w:t>．</w:t>
      </w:r>
      <w:r>
        <w:rPr>
          <w:rFonts w:ascii="宋体" w:hAnsi="宋体" w:cs="宋体"/>
        </w:rPr>
        <w:t>①③</w:t>
      </w:r>
      <w:r>
        <w:tab/>
        <w:t>C</w:t>
      </w:r>
      <w:r>
        <w:t>．</w:t>
      </w:r>
      <w:r>
        <w:rPr>
          <w:rFonts w:ascii="宋体" w:hAnsi="宋体" w:cs="宋体"/>
        </w:rPr>
        <w:t>②④</w:t>
      </w:r>
      <w:r>
        <w:tab/>
        <w:t>D</w:t>
      </w:r>
      <w:r>
        <w:t>．</w:t>
      </w:r>
      <w:r>
        <w:rPr>
          <w:rFonts w:ascii="宋体" w:hAnsi="宋体" w:cs="宋体"/>
        </w:rPr>
        <w:t>③④</w:t>
      </w:r>
    </w:p>
    <w:p w:rsidR="006A1ACF" w:rsidRDefault="006A1ACF" w:rsidP="00855156">
      <w:pPr>
        <w:spacing w:line="320" w:lineRule="exact"/>
        <w:jc w:val="left"/>
        <w:textAlignment w:val="center"/>
        <w:rPr>
          <w:rFonts w:ascii="宋体" w:hAnsi="宋体" w:cs="宋体"/>
        </w:rPr>
      </w:pPr>
      <w:r>
        <w:t>21</w:t>
      </w:r>
      <w:r>
        <w:t>．</w:t>
      </w:r>
      <w:r>
        <w:rPr>
          <w:rFonts w:ascii="宋体" w:hAnsi="宋体" w:cs="宋体"/>
        </w:rPr>
        <w:t>2020年3月20日中共中央、国务院发布的《关于全面加强新时代大中小学劳动教育的意见》指出,劳动教育直接决定社会主义建设者和接班人的劳动精神面貌、劳动价值取向和劳动技能水平。要把劳动教育纳入人才培养全过程,贯通大中小各学段。这是因为（    ）</w:t>
      </w:r>
    </w:p>
    <w:p w:rsidR="006A1ACF" w:rsidRDefault="006A1ACF" w:rsidP="00855156">
      <w:pPr>
        <w:spacing w:line="320" w:lineRule="exact"/>
        <w:jc w:val="left"/>
        <w:textAlignment w:val="center"/>
        <w:rPr>
          <w:rFonts w:ascii="宋体" w:hAnsi="宋体" w:cs="宋体"/>
        </w:rPr>
      </w:pPr>
      <w:r>
        <w:rPr>
          <w:rFonts w:ascii="宋体" w:hAnsi="宋体" w:cs="宋体"/>
        </w:rPr>
        <w:t>①劳动是创造美好生活、促进人的自由全面发展的重要手段</w:t>
      </w:r>
    </w:p>
    <w:p w:rsidR="006A1ACF" w:rsidRDefault="006A1ACF" w:rsidP="00855156">
      <w:pPr>
        <w:spacing w:line="320" w:lineRule="exact"/>
        <w:jc w:val="left"/>
        <w:textAlignment w:val="center"/>
        <w:rPr>
          <w:rFonts w:ascii="宋体" w:hAnsi="宋体" w:cs="宋体"/>
        </w:rPr>
      </w:pPr>
      <w:r>
        <w:rPr>
          <w:rFonts w:ascii="宋体" w:hAnsi="宋体" w:cs="宋体"/>
        </w:rPr>
        <w:t>②劳动创造是社会存在和发展的基础,决定社会形态的更替</w:t>
      </w:r>
    </w:p>
    <w:p w:rsidR="006A1ACF" w:rsidRDefault="006A1ACF" w:rsidP="00855156">
      <w:pPr>
        <w:spacing w:line="320" w:lineRule="exact"/>
        <w:jc w:val="left"/>
        <w:textAlignment w:val="center"/>
        <w:rPr>
          <w:rFonts w:ascii="宋体" w:hAnsi="宋体" w:cs="宋体"/>
        </w:rPr>
      </w:pPr>
      <w:r>
        <w:rPr>
          <w:rFonts w:ascii="宋体" w:hAnsi="宋体" w:cs="宋体"/>
        </w:rPr>
        <w:t>③劳动创造的社会物质财富是评判人生价值大小的客观标准</w:t>
      </w:r>
    </w:p>
    <w:p w:rsidR="006A1ACF" w:rsidRDefault="006A1ACF" w:rsidP="00855156">
      <w:pPr>
        <w:spacing w:line="320" w:lineRule="exact"/>
        <w:jc w:val="left"/>
        <w:textAlignment w:val="center"/>
        <w:rPr>
          <w:rFonts w:ascii="宋体" w:hAnsi="宋体" w:cs="宋体"/>
        </w:rPr>
      </w:pPr>
      <w:r>
        <w:rPr>
          <w:rFonts w:ascii="宋体" w:hAnsi="宋体" w:cs="宋体"/>
        </w:rPr>
        <w:t>④劳动教育可以促进学生形成正确的世界观、人生观、价值观</w:t>
      </w:r>
    </w:p>
    <w:p w:rsidR="006A1ACF" w:rsidRDefault="006A1ACF" w:rsidP="00855156">
      <w:pPr>
        <w:tabs>
          <w:tab w:val="left" w:pos="2076"/>
          <w:tab w:val="left" w:pos="4153"/>
          <w:tab w:val="left" w:pos="6229"/>
        </w:tabs>
        <w:spacing w:line="320" w:lineRule="exact"/>
        <w:jc w:val="left"/>
        <w:textAlignment w:val="center"/>
        <w:rPr>
          <w:rFonts w:ascii="宋体" w:hAnsi="宋体" w:cs="宋体"/>
        </w:rPr>
      </w:pPr>
      <w:r>
        <w:t>A</w:t>
      </w:r>
      <w:r>
        <w:t>．</w:t>
      </w:r>
      <w:r>
        <w:rPr>
          <w:rFonts w:ascii="宋体" w:hAnsi="宋体" w:cs="宋体"/>
        </w:rPr>
        <w:t>①③</w:t>
      </w:r>
      <w:r>
        <w:tab/>
        <w:t>B</w:t>
      </w:r>
      <w:r>
        <w:t>．</w:t>
      </w:r>
      <w:r>
        <w:rPr>
          <w:rFonts w:ascii="宋体" w:hAnsi="宋体" w:cs="宋体"/>
        </w:rPr>
        <w:t>①④</w:t>
      </w:r>
      <w:r>
        <w:tab/>
        <w:t>C</w:t>
      </w:r>
      <w:r>
        <w:t>．</w:t>
      </w:r>
      <w:r>
        <w:rPr>
          <w:rFonts w:ascii="宋体" w:hAnsi="宋体" w:cs="宋体"/>
        </w:rPr>
        <w:t>②③</w:t>
      </w:r>
      <w:r>
        <w:tab/>
        <w:t>D</w:t>
      </w:r>
      <w:r>
        <w:t>．</w:t>
      </w:r>
      <w:r>
        <w:rPr>
          <w:rFonts w:ascii="宋体" w:hAnsi="宋体" w:cs="宋体"/>
        </w:rPr>
        <w:t>②④</w:t>
      </w:r>
    </w:p>
    <w:p w:rsidR="006A1ACF" w:rsidRDefault="006A1ACF" w:rsidP="00855156">
      <w:pPr>
        <w:spacing w:line="320" w:lineRule="exact"/>
        <w:jc w:val="left"/>
        <w:textAlignment w:val="center"/>
        <w:rPr>
          <w:rFonts w:ascii="宋体" w:hAnsi="宋体" w:cs="宋体"/>
        </w:rPr>
      </w:pPr>
      <w:r>
        <w:t>22</w:t>
      </w:r>
      <w:r>
        <w:t>．</w:t>
      </w:r>
      <w:r>
        <w:rPr>
          <w:rFonts w:ascii="宋体" w:hAnsi="宋体" w:cs="宋体"/>
        </w:rPr>
        <w:t>“老有所养”不仅是众多家庭关切的“家事”，也是关系到经济社会发展的“国之大事”。经国务院批准，人力资源社会保障部、财政部近日印发《关于2020年调整退休人员基本养老金的通知》，明确从2020年1月1日起，继续统一采取定额调整、挂钩调整与适当倾斜相结合的调整办法，提高基本养老金水平5%，养老金迎来16连涨将惠及1.18亿名退休人员。退休人员基本养老金的调整</w:t>
      </w:r>
    </w:p>
    <w:p w:rsidR="006A1ACF" w:rsidRDefault="006A1ACF" w:rsidP="00855156">
      <w:pPr>
        <w:spacing w:line="320" w:lineRule="exact"/>
        <w:jc w:val="left"/>
        <w:textAlignment w:val="center"/>
        <w:rPr>
          <w:rFonts w:ascii="宋体" w:hAnsi="宋体" w:cs="宋体"/>
        </w:rPr>
      </w:pPr>
      <w:r>
        <w:rPr>
          <w:rFonts w:ascii="宋体" w:hAnsi="宋体" w:cs="宋体"/>
        </w:rPr>
        <w:t>①始终坚持了以人民为中心的价值取向</w:t>
      </w:r>
      <w:r w:rsidR="00855156">
        <w:rPr>
          <w:rFonts w:ascii="宋体" w:hAnsi="宋体" w:cs="宋体" w:hint="eastAsia"/>
        </w:rPr>
        <w:t xml:space="preserve">  </w:t>
      </w:r>
      <w:r>
        <w:rPr>
          <w:rFonts w:ascii="宋体" w:hAnsi="宋体" w:cs="宋体"/>
        </w:rPr>
        <w:t>②体现出生产关系要适应生产力的发展</w:t>
      </w:r>
    </w:p>
    <w:p w:rsidR="006A1ACF" w:rsidRDefault="006A1ACF" w:rsidP="00855156">
      <w:pPr>
        <w:spacing w:line="320" w:lineRule="exact"/>
        <w:jc w:val="left"/>
        <w:textAlignment w:val="center"/>
        <w:rPr>
          <w:rFonts w:ascii="宋体" w:hAnsi="宋体" w:cs="宋体"/>
        </w:rPr>
      </w:pPr>
      <w:r>
        <w:rPr>
          <w:rFonts w:ascii="宋体" w:hAnsi="宋体" w:cs="宋体"/>
        </w:rPr>
        <w:t>③说明改革是推动社会进步的决定力量</w:t>
      </w:r>
      <w:r w:rsidR="00855156">
        <w:rPr>
          <w:rFonts w:ascii="宋体" w:hAnsi="宋体" w:cs="宋体" w:hint="eastAsia"/>
        </w:rPr>
        <w:t xml:space="preserve">  </w:t>
      </w:r>
      <w:r>
        <w:rPr>
          <w:rFonts w:ascii="宋体" w:hAnsi="宋体" w:cs="宋体"/>
        </w:rPr>
        <w:t>④表明上层建筑变化能促进经济基础发展</w:t>
      </w:r>
    </w:p>
    <w:p w:rsidR="006A1ACF" w:rsidRDefault="006A1ACF" w:rsidP="00855156">
      <w:pPr>
        <w:tabs>
          <w:tab w:val="left" w:pos="2076"/>
          <w:tab w:val="left" w:pos="4153"/>
          <w:tab w:val="left" w:pos="6229"/>
        </w:tabs>
        <w:spacing w:line="320" w:lineRule="exact"/>
        <w:jc w:val="left"/>
        <w:textAlignment w:val="center"/>
        <w:rPr>
          <w:rFonts w:ascii="宋体" w:hAnsi="宋体" w:cs="宋体"/>
        </w:rPr>
      </w:pPr>
      <w:r>
        <w:t>A</w:t>
      </w:r>
      <w:r>
        <w:t>．</w:t>
      </w:r>
      <w:r>
        <w:rPr>
          <w:rFonts w:ascii="宋体" w:hAnsi="宋体" w:cs="宋体"/>
        </w:rPr>
        <w:t>①②</w:t>
      </w:r>
      <w:r>
        <w:tab/>
        <w:t>B</w:t>
      </w:r>
      <w:r>
        <w:t>．</w:t>
      </w:r>
      <w:r>
        <w:rPr>
          <w:rFonts w:ascii="宋体" w:hAnsi="宋体" w:cs="宋体"/>
        </w:rPr>
        <w:t>①④</w:t>
      </w:r>
      <w:r>
        <w:tab/>
        <w:t>C</w:t>
      </w:r>
      <w:r>
        <w:t>．</w:t>
      </w:r>
      <w:r>
        <w:rPr>
          <w:rFonts w:ascii="宋体" w:hAnsi="宋体" w:cs="宋体"/>
        </w:rPr>
        <w:t>②③</w:t>
      </w:r>
      <w:r>
        <w:tab/>
        <w:t>D</w:t>
      </w:r>
      <w:r>
        <w:t>．</w:t>
      </w:r>
      <w:r>
        <w:rPr>
          <w:rFonts w:ascii="宋体" w:hAnsi="宋体" w:cs="宋体"/>
        </w:rPr>
        <w:t>③④</w:t>
      </w:r>
    </w:p>
    <w:p w:rsidR="006A1ACF" w:rsidRDefault="006A1ACF" w:rsidP="00855156">
      <w:pPr>
        <w:spacing w:line="320" w:lineRule="exact"/>
        <w:jc w:val="left"/>
        <w:textAlignment w:val="center"/>
        <w:rPr>
          <w:rFonts w:ascii="宋体" w:hAnsi="宋体" w:cs="宋体"/>
        </w:rPr>
      </w:pPr>
      <w:r>
        <w:t>23</w:t>
      </w:r>
      <w:r>
        <w:t>．</w:t>
      </w:r>
      <w:r>
        <w:rPr>
          <w:rFonts w:ascii="宋体" w:hAnsi="宋体" w:cs="宋体"/>
        </w:rPr>
        <w:t>2019年3月4日下午，习近平总书记看望参加全国政协十三届二次会议的文化艺术界、社会科学界委员时指出:文艺创作、学术创新要以人民为中心、以精品奉献人民、用明德引领风尚。这表明：</w:t>
      </w:r>
    </w:p>
    <w:p w:rsidR="006A1ACF" w:rsidRDefault="006A1ACF" w:rsidP="00855156">
      <w:pPr>
        <w:spacing w:line="320" w:lineRule="exact"/>
        <w:jc w:val="left"/>
        <w:textAlignment w:val="center"/>
        <w:rPr>
          <w:rFonts w:ascii="宋体" w:hAnsi="宋体" w:cs="宋体"/>
        </w:rPr>
      </w:pPr>
      <w:r>
        <w:rPr>
          <w:rFonts w:ascii="宋体" w:hAnsi="宋体" w:cs="宋体"/>
        </w:rPr>
        <w:t>①人民群众是社会历史的主体，是社会精神财富的创造者</w:t>
      </w:r>
    </w:p>
    <w:p w:rsidR="006A1ACF" w:rsidRDefault="006A1ACF" w:rsidP="00855156">
      <w:pPr>
        <w:spacing w:line="320" w:lineRule="exact"/>
        <w:jc w:val="left"/>
        <w:textAlignment w:val="center"/>
        <w:rPr>
          <w:rFonts w:ascii="宋体" w:hAnsi="宋体" w:cs="宋体"/>
        </w:rPr>
      </w:pPr>
      <w:r>
        <w:rPr>
          <w:rFonts w:ascii="宋体" w:hAnsi="宋体" w:cs="宋体"/>
        </w:rPr>
        <w:t>②群众观点是无产阶级政党的根本的领导方法和工作方法</w:t>
      </w:r>
    </w:p>
    <w:p w:rsidR="006A1ACF" w:rsidRDefault="006A1ACF" w:rsidP="00855156">
      <w:pPr>
        <w:spacing w:line="320" w:lineRule="exact"/>
        <w:jc w:val="left"/>
        <w:textAlignment w:val="center"/>
        <w:rPr>
          <w:rFonts w:ascii="宋体" w:hAnsi="宋体" w:cs="宋体"/>
        </w:rPr>
      </w:pPr>
      <w:r>
        <w:rPr>
          <w:rFonts w:ascii="宋体" w:hAnsi="宋体" w:cs="宋体"/>
        </w:rPr>
        <w:t>③文艺工作者必须牢固树立为人民服务的思想</w:t>
      </w:r>
    </w:p>
    <w:p w:rsidR="006A1ACF" w:rsidRDefault="006A1ACF" w:rsidP="00855156">
      <w:pPr>
        <w:spacing w:line="320" w:lineRule="exact"/>
        <w:jc w:val="left"/>
        <w:textAlignment w:val="center"/>
        <w:rPr>
          <w:rFonts w:ascii="宋体" w:hAnsi="宋体" w:cs="宋体"/>
        </w:rPr>
      </w:pPr>
      <w:r>
        <w:rPr>
          <w:rFonts w:ascii="宋体" w:hAnsi="宋体" w:cs="宋体"/>
        </w:rPr>
        <w:t>④立足于群众的需要，是党和文艺工作者一切工作的根本出发点</w:t>
      </w:r>
    </w:p>
    <w:p w:rsidR="006A1ACF" w:rsidRDefault="006A1ACF" w:rsidP="00855156">
      <w:pPr>
        <w:tabs>
          <w:tab w:val="left" w:pos="2076"/>
          <w:tab w:val="left" w:pos="4153"/>
          <w:tab w:val="left" w:pos="6229"/>
        </w:tabs>
        <w:spacing w:line="320" w:lineRule="exact"/>
        <w:jc w:val="left"/>
        <w:textAlignment w:val="center"/>
        <w:rPr>
          <w:rFonts w:ascii="宋体" w:hAnsi="宋体" w:cs="宋体"/>
        </w:rPr>
      </w:pPr>
      <w:r>
        <w:t>A</w:t>
      </w:r>
      <w:r>
        <w:t>．</w:t>
      </w:r>
      <w:r>
        <w:rPr>
          <w:rFonts w:ascii="宋体" w:hAnsi="宋体" w:cs="宋体"/>
        </w:rPr>
        <w:t>①②</w:t>
      </w:r>
      <w:r>
        <w:tab/>
        <w:t>B</w:t>
      </w:r>
      <w:r>
        <w:t>．</w:t>
      </w:r>
      <w:r>
        <w:rPr>
          <w:rFonts w:ascii="宋体" w:hAnsi="宋体" w:cs="宋体"/>
        </w:rPr>
        <w:t>②③</w:t>
      </w:r>
      <w:r>
        <w:tab/>
        <w:t>C</w:t>
      </w:r>
      <w:r>
        <w:t>．</w:t>
      </w:r>
      <w:r>
        <w:rPr>
          <w:rFonts w:ascii="宋体" w:hAnsi="宋体" w:cs="宋体"/>
        </w:rPr>
        <w:t>①③</w:t>
      </w:r>
      <w:r>
        <w:tab/>
        <w:t>D</w:t>
      </w:r>
      <w:r>
        <w:t>．</w:t>
      </w:r>
      <w:r>
        <w:rPr>
          <w:rFonts w:ascii="宋体" w:hAnsi="宋体" w:cs="宋体"/>
        </w:rPr>
        <w:t>②④</w:t>
      </w:r>
    </w:p>
    <w:p w:rsidR="006A1ACF" w:rsidRDefault="006A1ACF" w:rsidP="00855156">
      <w:pPr>
        <w:spacing w:line="320" w:lineRule="exact"/>
        <w:jc w:val="left"/>
        <w:textAlignment w:val="center"/>
        <w:rPr>
          <w:rFonts w:ascii="宋体" w:hAnsi="宋体" w:cs="宋体"/>
        </w:rPr>
      </w:pPr>
      <w:r>
        <w:t>24</w:t>
      </w:r>
      <w:r>
        <w:t>．</w:t>
      </w:r>
      <w:r>
        <w:rPr>
          <w:rFonts w:ascii="宋体" w:hAnsi="宋体" w:cs="宋体"/>
        </w:rPr>
        <w:t>2019年11月22日，教育部关于《中小学教师实施教育惩戒规则（征求意见稿）》公开征求意见，吸引了众多目光。《规则》把“惩戒权”还给老师，并为老师提供了操作指南。面对熊孩子、小霸王，靠赏识教育、快乐教育远远不够。教育绝非“说不得”“碰不得”，惩戒有度，成长有路。把“惩戒权”还给老师反映了</w:t>
      </w:r>
    </w:p>
    <w:p w:rsidR="006A1ACF" w:rsidRDefault="006A1ACF" w:rsidP="00855156">
      <w:pPr>
        <w:spacing w:line="320" w:lineRule="exact"/>
        <w:jc w:val="left"/>
        <w:textAlignment w:val="center"/>
        <w:rPr>
          <w:rFonts w:ascii="宋体" w:hAnsi="宋体" w:cs="宋体"/>
        </w:rPr>
      </w:pPr>
      <w:r>
        <w:rPr>
          <w:rFonts w:ascii="宋体" w:hAnsi="宋体" w:cs="宋体"/>
        </w:rPr>
        <w:t>①要在砥砺自我中，</w:t>
      </w:r>
      <w:proofErr w:type="gramStart"/>
      <w:r>
        <w:rPr>
          <w:rFonts w:ascii="宋体" w:hAnsi="宋体" w:cs="宋体"/>
        </w:rPr>
        <w:t>实观人生</w:t>
      </w:r>
      <w:proofErr w:type="gramEnd"/>
      <w:r>
        <w:rPr>
          <w:rFonts w:ascii="宋体" w:hAnsi="宋体" w:cs="宋体"/>
        </w:rPr>
        <w:t>价值</w:t>
      </w:r>
      <w:r w:rsidR="00855156">
        <w:rPr>
          <w:rFonts w:ascii="宋体" w:hAnsi="宋体" w:cs="宋体" w:hint="eastAsia"/>
        </w:rPr>
        <w:t xml:space="preserve">   </w:t>
      </w:r>
      <w:r>
        <w:rPr>
          <w:rFonts w:ascii="宋体" w:hAnsi="宋体" w:cs="宋体"/>
        </w:rPr>
        <w:t>②教育需要改革才能适应经济基础的不断发展</w:t>
      </w:r>
    </w:p>
    <w:p w:rsidR="006A1ACF" w:rsidRDefault="006A1ACF" w:rsidP="00855156">
      <w:pPr>
        <w:spacing w:line="320" w:lineRule="exact"/>
        <w:jc w:val="left"/>
        <w:textAlignment w:val="center"/>
        <w:rPr>
          <w:rFonts w:ascii="宋体" w:hAnsi="宋体" w:cs="宋体"/>
        </w:rPr>
      </w:pPr>
      <w:r>
        <w:rPr>
          <w:rFonts w:ascii="宋体" w:hAnsi="宋体" w:cs="宋体"/>
        </w:rPr>
        <w:t>③社会提供的客观条件是人们实现人生价值的前提④价值判断与价值选择具有社会历史性特征</w:t>
      </w:r>
    </w:p>
    <w:p w:rsidR="006A1ACF" w:rsidRDefault="006A1ACF" w:rsidP="00855156">
      <w:pPr>
        <w:tabs>
          <w:tab w:val="left" w:pos="2076"/>
          <w:tab w:val="left" w:pos="4153"/>
          <w:tab w:val="left" w:pos="6229"/>
        </w:tabs>
        <w:spacing w:line="320" w:lineRule="exact"/>
        <w:jc w:val="left"/>
        <w:textAlignment w:val="center"/>
        <w:rPr>
          <w:rFonts w:ascii="宋体" w:hAnsi="宋体" w:cs="宋体"/>
        </w:rPr>
      </w:pPr>
      <w:r>
        <w:t>A</w:t>
      </w:r>
      <w:r>
        <w:t>．</w:t>
      </w:r>
      <w:r>
        <w:rPr>
          <w:rFonts w:ascii="宋体" w:hAnsi="宋体" w:cs="宋体"/>
        </w:rPr>
        <w:t>②④</w:t>
      </w:r>
      <w:r>
        <w:tab/>
        <w:t>B</w:t>
      </w:r>
      <w:r>
        <w:t>．</w:t>
      </w:r>
      <w:r>
        <w:rPr>
          <w:rFonts w:ascii="宋体" w:hAnsi="宋体" w:cs="宋体"/>
        </w:rPr>
        <w:t>③④</w:t>
      </w:r>
      <w:r>
        <w:tab/>
        <w:t>C</w:t>
      </w:r>
      <w:r>
        <w:t>．</w:t>
      </w:r>
      <w:r>
        <w:rPr>
          <w:rFonts w:ascii="宋体" w:hAnsi="宋体" w:cs="宋体"/>
        </w:rPr>
        <w:t>①③</w:t>
      </w:r>
      <w:r>
        <w:tab/>
        <w:t>D</w:t>
      </w:r>
      <w:r>
        <w:t>．</w:t>
      </w:r>
      <w:r>
        <w:rPr>
          <w:rFonts w:ascii="宋体" w:hAnsi="宋体" w:cs="宋体"/>
        </w:rPr>
        <w:t>①②</w:t>
      </w:r>
    </w:p>
    <w:p w:rsidR="00855156" w:rsidRDefault="00855156" w:rsidP="00855156">
      <w:pPr>
        <w:spacing w:line="320" w:lineRule="exact"/>
        <w:jc w:val="center"/>
        <w:rPr>
          <w:rFonts w:asciiTheme="majorEastAsia" w:eastAsiaTheme="majorEastAsia" w:hAnsiTheme="majorEastAsia"/>
          <w:b/>
          <w:sz w:val="24"/>
          <w:szCs w:val="24"/>
        </w:rPr>
      </w:pPr>
    </w:p>
    <w:p w:rsidR="00855156" w:rsidRDefault="00855156" w:rsidP="00855156">
      <w:pPr>
        <w:spacing w:line="320" w:lineRule="exact"/>
        <w:jc w:val="center"/>
        <w:rPr>
          <w:rFonts w:asciiTheme="majorEastAsia" w:eastAsiaTheme="majorEastAsia" w:hAnsiTheme="majorEastAsia"/>
          <w:b/>
          <w:sz w:val="24"/>
          <w:szCs w:val="24"/>
        </w:rPr>
      </w:pPr>
    </w:p>
    <w:p w:rsidR="00505BC5" w:rsidRDefault="00505BC5" w:rsidP="00855156">
      <w:pPr>
        <w:spacing w:line="320" w:lineRule="exact"/>
        <w:jc w:val="center"/>
        <w:rPr>
          <w:rFonts w:asciiTheme="majorEastAsia" w:eastAsiaTheme="majorEastAsia" w:hAnsiTheme="majorEastAsia" w:hint="eastAsia"/>
          <w:b/>
          <w:sz w:val="24"/>
          <w:szCs w:val="24"/>
        </w:rPr>
      </w:pPr>
      <w:r w:rsidRPr="006A1ACF">
        <w:rPr>
          <w:rFonts w:ascii="新宋体" w:eastAsia="新宋体" w:hAnsi="新宋体" w:hint="eastAsia"/>
          <w:b/>
          <w:bCs/>
          <w:sz w:val="32"/>
          <w:szCs w:val="32"/>
        </w:rPr>
        <w:lastRenderedPageBreak/>
        <w:t>江苏省仪征中学高二政治周末练习（</w:t>
      </w:r>
      <w:r>
        <w:rPr>
          <w:rFonts w:ascii="新宋体" w:eastAsia="新宋体" w:hAnsi="新宋体" w:hint="eastAsia"/>
          <w:b/>
          <w:bCs/>
          <w:sz w:val="32"/>
          <w:szCs w:val="32"/>
        </w:rPr>
        <w:t>11.14</w:t>
      </w:r>
      <w:r w:rsidRPr="006A1ACF">
        <w:rPr>
          <w:rFonts w:ascii="新宋体" w:eastAsia="新宋体" w:hAnsi="新宋体" w:hint="eastAsia"/>
          <w:b/>
          <w:bCs/>
          <w:sz w:val="32"/>
          <w:szCs w:val="32"/>
        </w:rPr>
        <w:t>）</w:t>
      </w:r>
    </w:p>
    <w:p w:rsidR="006A1ACF" w:rsidRPr="006A1ACF" w:rsidRDefault="006A1ACF" w:rsidP="00855156">
      <w:pPr>
        <w:spacing w:line="320" w:lineRule="exact"/>
        <w:jc w:val="center"/>
        <w:rPr>
          <w:rFonts w:asciiTheme="majorEastAsia" w:eastAsiaTheme="majorEastAsia" w:hAnsiTheme="majorEastAsia"/>
          <w:b/>
          <w:sz w:val="24"/>
          <w:szCs w:val="24"/>
        </w:rPr>
      </w:pPr>
      <w:r w:rsidRPr="00E53E16">
        <w:rPr>
          <w:rFonts w:asciiTheme="majorEastAsia" w:eastAsiaTheme="majorEastAsia" w:hAnsiTheme="majorEastAsia" w:hint="eastAsia"/>
          <w:b/>
          <w:sz w:val="24"/>
          <w:szCs w:val="24"/>
        </w:rPr>
        <w:t>第II卷（非选择题）</w:t>
      </w:r>
    </w:p>
    <w:p w:rsidR="006A1ACF" w:rsidRDefault="006A1ACF" w:rsidP="00855156">
      <w:pPr>
        <w:spacing w:line="320" w:lineRule="exact"/>
        <w:jc w:val="left"/>
        <w:textAlignment w:val="center"/>
        <w:rPr>
          <w:rFonts w:ascii="宋体" w:hAnsi="宋体" w:cs="宋体"/>
        </w:rPr>
      </w:pPr>
      <w:r>
        <w:t>25</w:t>
      </w:r>
      <w:r>
        <w:t>．</w:t>
      </w:r>
      <w:r>
        <w:rPr>
          <w:rFonts w:ascii="宋体" w:hAnsi="宋体" w:cs="宋体"/>
        </w:rPr>
        <w:t>阅读材料，完成下列要求。</w:t>
      </w:r>
    </w:p>
    <w:p w:rsidR="006A1ACF" w:rsidRDefault="006A1ACF" w:rsidP="00855156">
      <w:pPr>
        <w:spacing w:line="320" w:lineRule="exact"/>
        <w:ind w:firstLine="420"/>
        <w:jc w:val="left"/>
        <w:textAlignment w:val="center"/>
        <w:rPr>
          <w:rFonts w:ascii="楷体" w:eastAsia="楷体" w:hAnsi="楷体" w:cs="楷体"/>
        </w:rPr>
      </w:pPr>
      <w:r>
        <w:rPr>
          <w:rFonts w:ascii="楷体" w:eastAsia="楷体" w:hAnsi="楷体" w:cs="楷体"/>
        </w:rPr>
        <w:t>“新基建”成为2020年激活经济新动能的热词。</w:t>
      </w:r>
    </w:p>
    <w:p w:rsidR="006A1ACF" w:rsidRDefault="006A1ACF" w:rsidP="00855156">
      <w:pPr>
        <w:spacing w:line="320" w:lineRule="exact"/>
        <w:ind w:firstLine="420"/>
        <w:jc w:val="left"/>
        <w:textAlignment w:val="center"/>
        <w:rPr>
          <w:rFonts w:ascii="楷体" w:eastAsia="楷体" w:hAnsi="楷体" w:cs="楷体"/>
        </w:rPr>
      </w:pPr>
      <w:r>
        <w:rPr>
          <w:rFonts w:ascii="楷体" w:eastAsia="楷体" w:hAnsi="楷体" w:cs="楷体"/>
        </w:rPr>
        <w:t>“新基建”指在数字经济背景下以现有5G网络、大数据、云计算、人工智能等技术为支撑，发力于科技端的基础设施建设，既包括以科技产业升级为核心领域的配套基础设施建设，又包括轨道交通等交运短板、核电等能源短板、垃圾回收处理等环保短板、医院养老院体育场等民生短板等领域。新基建不是凭空产生的，它需要与传统基础设施建设相互融合、共建共享，才能具有更加广阔的发展空间。新基建能为传统基础设施建设插上信息化、智能化的“翅膀”，提高传统基础设施的服务质量和效率，提升精细化管理水平，降低建设或运营成本。中央将结合顶层设计和地方实际，规划布局“新基建”，点亮中国经济的未来。</w:t>
      </w:r>
    </w:p>
    <w:p w:rsidR="006A1ACF" w:rsidRDefault="006A1ACF" w:rsidP="00855156">
      <w:pPr>
        <w:spacing w:line="320" w:lineRule="exact"/>
        <w:jc w:val="left"/>
        <w:textAlignment w:val="center"/>
        <w:rPr>
          <w:rFonts w:ascii="宋体" w:hAnsi="宋体" w:cs="宋体" w:hint="eastAsia"/>
        </w:rPr>
      </w:pPr>
      <w:r>
        <w:rPr>
          <w:rFonts w:ascii="宋体" w:hAnsi="宋体" w:cs="宋体"/>
        </w:rPr>
        <w:t>结合材料，从探索世界的角度，说明如何用“新基建”点亮中国经济的未来。</w:t>
      </w:r>
      <w:r w:rsidR="00543916">
        <w:rPr>
          <w:rFonts w:ascii="宋体" w:hAnsi="宋体" w:cs="宋体" w:hint="eastAsia"/>
        </w:rPr>
        <w:t>（4分）</w:t>
      </w:r>
    </w:p>
    <w:p w:rsidR="00505BC5" w:rsidRDefault="00505BC5" w:rsidP="00855156">
      <w:pPr>
        <w:spacing w:line="320" w:lineRule="exact"/>
        <w:jc w:val="left"/>
        <w:textAlignment w:val="center"/>
        <w:rPr>
          <w:rFonts w:ascii="宋体" w:hAnsi="宋体" w:cs="宋体" w:hint="eastAsia"/>
        </w:rPr>
      </w:pPr>
    </w:p>
    <w:p w:rsidR="00505BC5" w:rsidRDefault="00505BC5" w:rsidP="00855156">
      <w:pPr>
        <w:spacing w:line="320" w:lineRule="exact"/>
        <w:jc w:val="left"/>
        <w:textAlignment w:val="center"/>
        <w:rPr>
          <w:rFonts w:ascii="宋体" w:hAnsi="宋体" w:cs="宋体" w:hint="eastAsia"/>
        </w:rPr>
      </w:pPr>
    </w:p>
    <w:p w:rsidR="00505BC5" w:rsidRDefault="00505BC5" w:rsidP="00855156">
      <w:pPr>
        <w:spacing w:line="320" w:lineRule="exact"/>
        <w:jc w:val="left"/>
        <w:textAlignment w:val="center"/>
        <w:rPr>
          <w:rFonts w:ascii="宋体" w:hAnsi="宋体" w:cs="宋体" w:hint="eastAsia"/>
        </w:rPr>
      </w:pPr>
    </w:p>
    <w:p w:rsidR="00505BC5" w:rsidRDefault="00505BC5" w:rsidP="00855156">
      <w:pPr>
        <w:spacing w:line="320" w:lineRule="exact"/>
        <w:jc w:val="left"/>
        <w:textAlignment w:val="center"/>
        <w:rPr>
          <w:rFonts w:ascii="宋体" w:hAnsi="宋体" w:cs="宋体" w:hint="eastAsia"/>
        </w:rPr>
      </w:pPr>
    </w:p>
    <w:p w:rsidR="00505BC5" w:rsidRPr="00505BC5" w:rsidRDefault="00505BC5" w:rsidP="00855156">
      <w:pPr>
        <w:spacing w:line="320" w:lineRule="exact"/>
        <w:jc w:val="left"/>
        <w:textAlignment w:val="center"/>
        <w:rPr>
          <w:rFonts w:ascii="宋体" w:hAnsi="宋体" w:cs="宋体"/>
        </w:rPr>
      </w:pPr>
    </w:p>
    <w:p w:rsidR="006A1ACF" w:rsidRDefault="006A1ACF" w:rsidP="00855156">
      <w:pPr>
        <w:spacing w:line="320" w:lineRule="exact"/>
        <w:jc w:val="left"/>
        <w:textAlignment w:val="center"/>
        <w:rPr>
          <w:rFonts w:ascii="宋体" w:hAnsi="宋体" w:cs="宋体"/>
        </w:rPr>
      </w:pPr>
      <w:r>
        <w:t>26</w:t>
      </w:r>
      <w:r>
        <w:t>．</w:t>
      </w:r>
      <w:r>
        <w:rPr>
          <w:rFonts w:ascii="宋体" w:hAnsi="宋体" w:cs="宋体"/>
        </w:rPr>
        <w:t>阅读材料，完成下列要求。</w:t>
      </w:r>
    </w:p>
    <w:p w:rsidR="006A1ACF" w:rsidRDefault="006A1ACF" w:rsidP="00855156">
      <w:pPr>
        <w:spacing w:line="320" w:lineRule="exact"/>
        <w:ind w:firstLine="420"/>
        <w:jc w:val="left"/>
        <w:textAlignment w:val="center"/>
        <w:rPr>
          <w:rFonts w:ascii="楷体" w:eastAsia="楷体" w:hAnsi="楷体" w:cs="楷体"/>
        </w:rPr>
      </w:pPr>
      <w:r>
        <w:rPr>
          <w:rFonts w:ascii="楷体" w:eastAsia="楷体" w:hAnsi="楷体" w:cs="楷体"/>
        </w:rPr>
        <w:t>2019年是澳门回归20周年。澳门的成功实践告诉我们,不断巩固和发展同“一国两制”实践相适应的社会政治基础,在爱国爱澳旗帜下实现最广泛的团结,是“一国两制”始终沿着正确轨道前进的根本保障。澳门爱国爱澳的社会基础来自于导向鲜明的爱国主义教育。首任行政长官何厚</w:t>
      </w:r>
      <w:proofErr w:type="gramStart"/>
      <w:r>
        <w:rPr>
          <w:rFonts w:ascii="楷体" w:eastAsia="楷体" w:hAnsi="楷体" w:cs="楷体"/>
        </w:rPr>
        <w:t>铧</w:t>
      </w:r>
      <w:proofErr w:type="gramEnd"/>
      <w:r>
        <w:rPr>
          <w:rFonts w:ascii="楷体" w:eastAsia="楷体" w:hAnsi="楷体" w:cs="楷体"/>
        </w:rPr>
        <w:t>的首份施政报告,就旗帜鲜明地把“加强推进爱国主义和公民意识教育”列入施政目标。特别行政区政府陆续制订实施《非高等教育制度纲要法》《非高等教育阶段“爱国爱澳”教育实施纲要》《非高等教育范畴德育政策》等一系列法规和政策,修订《国旗、国徽、国歌及区旗、区徽的悬挂及展示》，为开展爱国主义教育奠定基础。特别行政区政府规范学校课程设置和教学内容,将《品德与公民》和《历史》列入必修科目或内容。特别行政区政府通过多个赴内地交流项目，增进师生爱国情怀。这包括广泛与内地学校缔结姊妹学校;开展“认识祖国、爱我中华”项目,资助6.5万名师生到内地专题研习;推出“千人计划”，至今已组织三千名青年赴内地学习交流。通过这些交流、研习活动,让澳门师生对内地各领域有更全面和动态的了解,进一步增强了爱国意识。</w:t>
      </w:r>
    </w:p>
    <w:p w:rsidR="006A1ACF" w:rsidRDefault="006A1ACF" w:rsidP="00855156">
      <w:pPr>
        <w:spacing w:line="320" w:lineRule="exact"/>
        <w:jc w:val="left"/>
        <w:textAlignment w:val="center"/>
        <w:rPr>
          <w:rFonts w:ascii="宋体" w:hAnsi="宋体" w:cs="宋体" w:hint="eastAsia"/>
        </w:rPr>
      </w:pPr>
      <w:r>
        <w:rPr>
          <w:rFonts w:ascii="宋体" w:hAnsi="宋体" w:cs="宋体"/>
        </w:rPr>
        <w:t>有人认为:“广大澳门同胞素有爱国传统，有强烈的国家认同感、归属感和民族自豪感,这是‘一国两制’在澳门成功实践的最重要原因。”运用实践的知识分析这一论断的正确性和重要性。</w:t>
      </w:r>
      <w:r w:rsidR="00543916">
        <w:rPr>
          <w:rFonts w:ascii="宋体" w:hAnsi="宋体" w:cs="宋体" w:hint="eastAsia"/>
        </w:rPr>
        <w:t>(6分)</w:t>
      </w:r>
    </w:p>
    <w:p w:rsidR="00505BC5" w:rsidRDefault="00505BC5" w:rsidP="00855156">
      <w:pPr>
        <w:spacing w:line="320" w:lineRule="exact"/>
        <w:jc w:val="left"/>
        <w:textAlignment w:val="center"/>
        <w:rPr>
          <w:rFonts w:ascii="宋体" w:hAnsi="宋体" w:cs="宋体" w:hint="eastAsia"/>
        </w:rPr>
      </w:pPr>
    </w:p>
    <w:p w:rsidR="00505BC5" w:rsidRDefault="00505BC5" w:rsidP="00855156">
      <w:pPr>
        <w:spacing w:line="320" w:lineRule="exact"/>
        <w:jc w:val="left"/>
        <w:textAlignment w:val="center"/>
        <w:rPr>
          <w:rFonts w:ascii="宋体" w:hAnsi="宋体" w:cs="宋体" w:hint="eastAsia"/>
        </w:rPr>
      </w:pPr>
    </w:p>
    <w:p w:rsidR="00505BC5" w:rsidRDefault="00505BC5" w:rsidP="00855156">
      <w:pPr>
        <w:spacing w:line="320" w:lineRule="exact"/>
        <w:jc w:val="left"/>
        <w:textAlignment w:val="center"/>
        <w:rPr>
          <w:rFonts w:ascii="宋体" w:hAnsi="宋体" w:cs="宋体" w:hint="eastAsia"/>
        </w:rPr>
      </w:pPr>
    </w:p>
    <w:p w:rsidR="00505BC5" w:rsidRDefault="00505BC5" w:rsidP="00855156">
      <w:pPr>
        <w:spacing w:line="320" w:lineRule="exact"/>
        <w:jc w:val="left"/>
        <w:textAlignment w:val="center"/>
        <w:rPr>
          <w:rFonts w:ascii="宋体" w:hAnsi="宋体" w:cs="宋体" w:hint="eastAsia"/>
        </w:rPr>
      </w:pPr>
    </w:p>
    <w:p w:rsidR="00505BC5" w:rsidRDefault="00505BC5" w:rsidP="00855156">
      <w:pPr>
        <w:spacing w:line="320" w:lineRule="exact"/>
        <w:jc w:val="left"/>
        <w:textAlignment w:val="center"/>
        <w:rPr>
          <w:rFonts w:ascii="宋体" w:hAnsi="宋体" w:cs="宋体"/>
        </w:rPr>
      </w:pPr>
      <w:bookmarkStart w:id="0" w:name="_GoBack"/>
      <w:bookmarkEnd w:id="0"/>
    </w:p>
    <w:p w:rsidR="006A1ACF" w:rsidRDefault="006A1ACF" w:rsidP="00855156">
      <w:pPr>
        <w:spacing w:line="320" w:lineRule="exact"/>
        <w:jc w:val="left"/>
        <w:textAlignment w:val="center"/>
        <w:rPr>
          <w:rFonts w:ascii="宋体" w:hAnsi="宋体" w:cs="宋体"/>
        </w:rPr>
      </w:pPr>
      <w:r>
        <w:t>2</w:t>
      </w:r>
      <w:r w:rsidR="00F7367C">
        <w:rPr>
          <w:rFonts w:hint="eastAsia"/>
        </w:rPr>
        <w:t>7</w:t>
      </w:r>
      <w:r>
        <w:t>．</w:t>
      </w:r>
      <w:r>
        <w:rPr>
          <w:rFonts w:ascii="宋体" w:hAnsi="宋体" w:cs="宋体"/>
        </w:rPr>
        <w:t>阅读材料，回答问题。</w:t>
      </w:r>
    </w:p>
    <w:p w:rsidR="006A1ACF" w:rsidRDefault="006A1ACF" w:rsidP="00855156">
      <w:pPr>
        <w:spacing w:line="320" w:lineRule="exact"/>
        <w:ind w:firstLine="420"/>
        <w:jc w:val="left"/>
        <w:textAlignment w:val="center"/>
        <w:rPr>
          <w:rFonts w:ascii="楷体" w:eastAsia="楷体" w:hAnsi="楷体" w:cs="楷体"/>
        </w:rPr>
      </w:pPr>
      <w:r>
        <w:rPr>
          <w:rFonts w:ascii="楷体" w:eastAsia="楷体" w:hAnsi="楷体" w:cs="楷体"/>
        </w:rPr>
        <w:t>现代法治的核心在于“规范公权力，保障私利”，保障私利的任务就是由民法典来完成。民法典被誉为“社会生活的百科全书”，保护公民权利的宣言书。</w:t>
      </w:r>
    </w:p>
    <w:p w:rsidR="006A1ACF" w:rsidRDefault="006A1ACF" w:rsidP="00855156">
      <w:pPr>
        <w:spacing w:line="320" w:lineRule="exact"/>
        <w:ind w:firstLine="420"/>
        <w:jc w:val="left"/>
        <w:textAlignment w:val="center"/>
        <w:rPr>
          <w:rFonts w:ascii="楷体" w:eastAsia="楷体" w:hAnsi="楷体" w:cs="楷体"/>
        </w:rPr>
      </w:pPr>
      <w:r>
        <w:rPr>
          <w:rFonts w:ascii="楷体" w:eastAsia="楷体" w:hAnsi="楷体" w:cs="楷体"/>
        </w:rPr>
        <w:t>民法典以民事权利为中心构建起来，即由物权、合同债权、人格权、婚姻家庭权、继承权以及侵权责任所构成，通过全面保障民事权利，全面体现和贯彻了法治的价值。</w:t>
      </w:r>
    </w:p>
    <w:p w:rsidR="006A1ACF" w:rsidRDefault="006A1ACF" w:rsidP="00855156">
      <w:pPr>
        <w:spacing w:line="320" w:lineRule="exact"/>
        <w:ind w:firstLine="420"/>
        <w:jc w:val="left"/>
        <w:textAlignment w:val="center"/>
        <w:rPr>
          <w:rFonts w:ascii="楷体" w:eastAsia="楷体" w:hAnsi="楷体" w:cs="楷体"/>
        </w:rPr>
      </w:pPr>
      <w:r>
        <w:rPr>
          <w:rFonts w:ascii="楷体" w:eastAsia="楷体" w:hAnsi="楷体" w:cs="楷体"/>
        </w:rPr>
        <w:t>事异时移，法随时变。随着时代的发展，民法典突出了人格权保护的重要价值。现实生活中，网络谣言、网络暴力、“人肉搜索”、信息泄露等现象层出不穷，其侵害的对象主要是公民的名誉、隐私和个人信息，网络空间“侵权易、维权难”的问题严重，民法典设置了独立的人格权编，充分体现了对人格权保</w:t>
      </w:r>
      <w:r>
        <w:rPr>
          <w:rFonts w:ascii="楷体" w:eastAsia="楷体" w:hAnsi="楷体" w:cs="楷体"/>
        </w:rPr>
        <w:lastRenderedPageBreak/>
        <w:t>护的高度重视。</w:t>
      </w:r>
    </w:p>
    <w:p w:rsidR="006A1ACF" w:rsidRDefault="006A1ACF" w:rsidP="00855156">
      <w:pPr>
        <w:spacing w:line="320" w:lineRule="exact"/>
        <w:ind w:firstLine="420"/>
        <w:jc w:val="left"/>
        <w:textAlignment w:val="center"/>
        <w:rPr>
          <w:rFonts w:ascii="楷体" w:eastAsia="楷体" w:hAnsi="楷体" w:cs="楷体"/>
        </w:rPr>
      </w:pPr>
      <w:r>
        <w:rPr>
          <w:rFonts w:ascii="楷体" w:eastAsia="楷体" w:hAnsi="楷体" w:cs="楷体"/>
        </w:rPr>
        <w:t>回应科技发展需要，完善网络治理。民法典积极应对互联网、大数据时代的新情况、新问题，细化网络侵权规则，明确网络交易平台的法律责任，完善网络交易规则等。</w:t>
      </w:r>
    </w:p>
    <w:p w:rsidR="006A1ACF" w:rsidRDefault="006A1ACF" w:rsidP="00855156">
      <w:pPr>
        <w:spacing w:line="320" w:lineRule="exact"/>
        <w:ind w:firstLine="420"/>
        <w:jc w:val="left"/>
        <w:textAlignment w:val="center"/>
        <w:rPr>
          <w:rFonts w:ascii="楷体" w:eastAsia="楷体" w:hAnsi="楷体" w:cs="楷体"/>
        </w:rPr>
      </w:pPr>
      <w:r>
        <w:rPr>
          <w:rFonts w:ascii="楷体" w:eastAsia="楷体" w:hAnsi="楷体" w:cs="楷体"/>
        </w:rPr>
        <w:t>家庭是社会的细胞，也是社会稳定、和谐的基础。民法典完善了夫妻共同债务规则、夫妻财产约定制度、结婚登记制度，增加了离婚冷静期的相关规定，扩大了遗产的范围并完善了遗产管理规则……</w:t>
      </w:r>
    </w:p>
    <w:p w:rsidR="006A1ACF" w:rsidRDefault="006A1ACF" w:rsidP="00855156">
      <w:pPr>
        <w:spacing w:line="320" w:lineRule="exact"/>
        <w:jc w:val="left"/>
        <w:textAlignment w:val="center"/>
        <w:rPr>
          <w:rFonts w:ascii="宋体" w:hAnsi="宋体" w:cs="宋体" w:hint="eastAsia"/>
        </w:rPr>
      </w:pPr>
      <w:r>
        <w:rPr>
          <w:rFonts w:ascii="宋体" w:hAnsi="宋体" w:cs="宋体"/>
        </w:rPr>
        <w:t>结合材料，从辩证法的角度，分析民法典的编纂体现了哪些思想方法？</w:t>
      </w:r>
      <w:r w:rsidR="00543916">
        <w:rPr>
          <w:rFonts w:ascii="宋体" w:hAnsi="宋体" w:cs="宋体" w:hint="eastAsia"/>
        </w:rPr>
        <w:t>(6分)</w:t>
      </w:r>
    </w:p>
    <w:p w:rsidR="00505BC5" w:rsidRDefault="00505BC5" w:rsidP="00855156">
      <w:pPr>
        <w:spacing w:line="320" w:lineRule="exact"/>
        <w:jc w:val="left"/>
        <w:textAlignment w:val="center"/>
        <w:rPr>
          <w:rFonts w:ascii="宋体" w:hAnsi="宋体" w:cs="宋体" w:hint="eastAsia"/>
        </w:rPr>
      </w:pPr>
    </w:p>
    <w:p w:rsidR="00505BC5" w:rsidRDefault="00505BC5" w:rsidP="00855156">
      <w:pPr>
        <w:spacing w:line="320" w:lineRule="exact"/>
        <w:jc w:val="left"/>
        <w:textAlignment w:val="center"/>
        <w:rPr>
          <w:rFonts w:ascii="宋体" w:hAnsi="宋体" w:cs="宋体" w:hint="eastAsia"/>
        </w:rPr>
      </w:pPr>
    </w:p>
    <w:p w:rsidR="00505BC5" w:rsidRDefault="00505BC5" w:rsidP="00855156">
      <w:pPr>
        <w:spacing w:line="320" w:lineRule="exact"/>
        <w:jc w:val="left"/>
        <w:textAlignment w:val="center"/>
        <w:rPr>
          <w:rFonts w:ascii="宋体" w:hAnsi="宋体" w:cs="宋体" w:hint="eastAsia"/>
        </w:rPr>
      </w:pPr>
    </w:p>
    <w:p w:rsidR="00505BC5" w:rsidRDefault="00505BC5" w:rsidP="00855156">
      <w:pPr>
        <w:spacing w:line="320" w:lineRule="exact"/>
        <w:jc w:val="left"/>
        <w:textAlignment w:val="center"/>
        <w:rPr>
          <w:rFonts w:ascii="宋体" w:hAnsi="宋体" w:cs="宋体" w:hint="eastAsia"/>
        </w:rPr>
      </w:pPr>
    </w:p>
    <w:p w:rsidR="00505BC5" w:rsidRDefault="00505BC5" w:rsidP="00855156">
      <w:pPr>
        <w:spacing w:line="320" w:lineRule="exact"/>
        <w:jc w:val="left"/>
        <w:textAlignment w:val="center"/>
        <w:rPr>
          <w:rFonts w:ascii="宋体" w:hAnsi="宋体" w:cs="宋体" w:hint="eastAsia"/>
        </w:rPr>
      </w:pPr>
    </w:p>
    <w:p w:rsidR="00505BC5" w:rsidRDefault="00505BC5" w:rsidP="00855156">
      <w:pPr>
        <w:spacing w:line="320" w:lineRule="exact"/>
        <w:jc w:val="left"/>
        <w:textAlignment w:val="center"/>
        <w:rPr>
          <w:rFonts w:ascii="宋体" w:hAnsi="宋体" w:cs="宋体"/>
        </w:rPr>
      </w:pPr>
    </w:p>
    <w:p w:rsidR="006A1ACF" w:rsidRDefault="006A1ACF" w:rsidP="00855156">
      <w:pPr>
        <w:spacing w:line="320" w:lineRule="exact"/>
        <w:ind w:firstLine="420"/>
        <w:jc w:val="left"/>
        <w:textAlignment w:val="center"/>
        <w:rPr>
          <w:rFonts w:ascii="楷体" w:eastAsia="楷体" w:hAnsi="楷体" w:cs="楷体"/>
        </w:rPr>
      </w:pPr>
      <w:r>
        <w:t>2</w:t>
      </w:r>
      <w:r w:rsidR="00F7367C">
        <w:rPr>
          <w:rFonts w:hint="eastAsia"/>
        </w:rPr>
        <w:t>8</w:t>
      </w:r>
      <w:r>
        <w:t>．</w:t>
      </w:r>
      <w:r>
        <w:rPr>
          <w:rFonts w:ascii="楷体" w:eastAsia="楷体" w:hAnsi="楷体" w:cs="楷体"/>
        </w:rPr>
        <w:t>材料：2019年3月21日，在习近</w:t>
      </w:r>
      <w:proofErr w:type="gramStart"/>
      <w:r>
        <w:rPr>
          <w:rFonts w:ascii="楷体" w:eastAsia="楷体" w:hAnsi="楷体" w:cs="楷体"/>
        </w:rPr>
        <w:t>平主席</w:t>
      </w:r>
      <w:proofErr w:type="gramEnd"/>
      <w:r>
        <w:rPr>
          <w:rFonts w:ascii="楷体" w:eastAsia="楷体" w:hAnsi="楷体" w:cs="楷体"/>
        </w:rPr>
        <w:t>访问意大利之际，由中央广播电视总台出品的《平“语”近人—习近平喜欢的典故》(意大利语版)在意大利最具影响的电视频道、客户端和网站分别播出上线，让意大利民众有机会更好地了解习近平的执政理念，习近平引用关于“亲民”、“天下为公”和“明德”等主题的经典名句，阐述了新时代中国的发展需求。获得当地受</w:t>
      </w:r>
      <w:proofErr w:type="gramStart"/>
      <w:r>
        <w:rPr>
          <w:rFonts w:ascii="楷体" w:eastAsia="楷体" w:hAnsi="楷体" w:cs="楷体"/>
        </w:rPr>
        <w:t>众广泛</w:t>
      </w:r>
      <w:proofErr w:type="gramEnd"/>
      <w:r>
        <w:rPr>
          <w:rFonts w:ascii="楷体" w:eastAsia="楷体" w:hAnsi="楷体" w:cs="楷体"/>
        </w:rPr>
        <w:t>好评。</w:t>
      </w:r>
    </w:p>
    <w:p w:rsidR="006A1ACF" w:rsidRDefault="006A1ACF" w:rsidP="00855156">
      <w:pPr>
        <w:spacing w:line="320" w:lineRule="exact"/>
        <w:ind w:firstLine="420"/>
        <w:jc w:val="left"/>
        <w:textAlignment w:val="center"/>
        <w:rPr>
          <w:rFonts w:ascii="楷体" w:eastAsia="楷体" w:hAnsi="楷体" w:cs="楷体"/>
        </w:rPr>
      </w:pPr>
      <w:r>
        <w:rPr>
          <w:rFonts w:ascii="楷体" w:eastAsia="楷体" w:hAnsi="楷体" w:cs="楷体"/>
        </w:rPr>
        <w:t>这部系列视频作品推出五个月来，已被译成英、西、日、韩等多个语种，覆盖海外</w:t>
      </w:r>
      <w:proofErr w:type="gramStart"/>
      <w:r>
        <w:rPr>
          <w:rFonts w:ascii="楷体" w:eastAsia="楷体" w:hAnsi="楷体" w:cs="楷体"/>
        </w:rPr>
        <w:t>受众过亿</w:t>
      </w:r>
      <w:proofErr w:type="gramEnd"/>
      <w:r>
        <w:rPr>
          <w:rFonts w:ascii="楷体" w:eastAsia="楷体" w:hAnsi="楷体" w:cs="楷体"/>
        </w:rPr>
        <w:t>。《平“语”近人—习近平总书记用典》共12集，由“原声微视频”“思想解读”“经典释义”“现场访谈”“互动问答”“经典诵读”六个环节构成。其中，第一集《一枝一叶总关情》即阐释了习近平总书记“以人民为中心”的发展思想。“总书记用‘一枝一叶总关情’这句诗提醒党员干部时刻想着人民；节目第二集《治国有常民为本》，则从重民生、兴民德、得民心三个角度阐释了习近平总书记的庄严承诺—“人民对美好生活的向往，就是我们的奋斗目标”。“平‘语’近人”里，感受到的是优秀传统文化的</w:t>
      </w:r>
      <w:proofErr w:type="gramStart"/>
      <w:r>
        <w:rPr>
          <w:rFonts w:ascii="楷体" w:eastAsia="楷体" w:hAnsi="楷体" w:cs="楷体"/>
        </w:rPr>
        <w:t>的</w:t>
      </w:r>
      <w:proofErr w:type="gramEnd"/>
      <w:r>
        <w:rPr>
          <w:rFonts w:ascii="楷体" w:eastAsia="楷体" w:hAnsi="楷体" w:cs="楷体"/>
        </w:rPr>
        <w:t>魅力、是听得见的文化自信。重温历史经典、感受时代魅力，弘扬传统文化、躬身社会实践，美好生活的热切向往必会成为美好中国的壮阔画卷。</w:t>
      </w:r>
    </w:p>
    <w:p w:rsidR="006A1ACF" w:rsidRDefault="006A1ACF" w:rsidP="00855156">
      <w:pPr>
        <w:spacing w:line="320" w:lineRule="exact"/>
        <w:jc w:val="left"/>
        <w:textAlignment w:val="center"/>
        <w:rPr>
          <w:rFonts w:ascii="宋体" w:hAnsi="宋体" w:cs="宋体" w:hint="eastAsia"/>
        </w:rPr>
      </w:pPr>
      <w:r>
        <w:rPr>
          <w:rFonts w:ascii="宋体" w:hAnsi="宋体" w:cs="宋体"/>
        </w:rPr>
        <w:t>结合材料，运用认识社会与价值选择的知识，说明《平“语”近人—习近平总书记用典》为什么特别强调“以人民为中心”的发展思想？</w:t>
      </w:r>
      <w:r w:rsidR="00543916">
        <w:rPr>
          <w:rFonts w:ascii="宋体" w:hAnsi="宋体" w:cs="宋体" w:hint="eastAsia"/>
        </w:rPr>
        <w:t>(6分)</w:t>
      </w:r>
    </w:p>
    <w:p w:rsidR="00505BC5" w:rsidRDefault="00505BC5" w:rsidP="00855156">
      <w:pPr>
        <w:spacing w:line="320" w:lineRule="exact"/>
        <w:jc w:val="left"/>
        <w:textAlignment w:val="center"/>
        <w:rPr>
          <w:rFonts w:ascii="宋体" w:hAnsi="宋体" w:cs="宋体" w:hint="eastAsia"/>
        </w:rPr>
      </w:pPr>
    </w:p>
    <w:p w:rsidR="00505BC5" w:rsidRDefault="00505BC5" w:rsidP="00855156">
      <w:pPr>
        <w:spacing w:line="320" w:lineRule="exact"/>
        <w:jc w:val="left"/>
        <w:textAlignment w:val="center"/>
        <w:rPr>
          <w:rFonts w:ascii="宋体" w:hAnsi="宋体" w:cs="宋体" w:hint="eastAsia"/>
        </w:rPr>
      </w:pPr>
    </w:p>
    <w:p w:rsidR="00505BC5" w:rsidRDefault="00505BC5" w:rsidP="00855156">
      <w:pPr>
        <w:spacing w:line="320" w:lineRule="exact"/>
        <w:jc w:val="left"/>
        <w:textAlignment w:val="center"/>
        <w:rPr>
          <w:rFonts w:ascii="宋体" w:hAnsi="宋体" w:cs="宋体" w:hint="eastAsia"/>
        </w:rPr>
      </w:pPr>
    </w:p>
    <w:p w:rsidR="00505BC5" w:rsidRDefault="00505BC5" w:rsidP="00855156">
      <w:pPr>
        <w:spacing w:line="320" w:lineRule="exact"/>
        <w:jc w:val="left"/>
        <w:textAlignment w:val="center"/>
        <w:rPr>
          <w:rFonts w:ascii="宋体" w:hAnsi="宋体" w:cs="宋体" w:hint="eastAsia"/>
        </w:rPr>
      </w:pPr>
    </w:p>
    <w:p w:rsidR="00505BC5" w:rsidRDefault="00505BC5" w:rsidP="00855156">
      <w:pPr>
        <w:spacing w:line="320" w:lineRule="exact"/>
        <w:jc w:val="left"/>
        <w:textAlignment w:val="center"/>
        <w:rPr>
          <w:rFonts w:ascii="宋体" w:hAnsi="宋体" w:cs="宋体"/>
        </w:rPr>
      </w:pPr>
    </w:p>
    <w:p w:rsidR="006A1ACF" w:rsidRDefault="00F7367C" w:rsidP="00855156">
      <w:pPr>
        <w:spacing w:line="320" w:lineRule="exact"/>
        <w:jc w:val="left"/>
        <w:textAlignment w:val="center"/>
        <w:rPr>
          <w:rFonts w:ascii="宋体" w:hAnsi="宋体" w:cs="宋体"/>
        </w:rPr>
      </w:pPr>
      <w:r>
        <w:rPr>
          <w:rFonts w:hint="eastAsia"/>
        </w:rPr>
        <w:t>29</w:t>
      </w:r>
      <w:r w:rsidR="006A1ACF">
        <w:t>．</w:t>
      </w:r>
      <w:r w:rsidR="006A1ACF">
        <w:rPr>
          <w:rFonts w:ascii="宋体" w:hAnsi="宋体" w:cs="宋体"/>
        </w:rPr>
        <w:t>阅读材料，完成下列要求。</w:t>
      </w:r>
    </w:p>
    <w:p w:rsidR="006A1ACF" w:rsidRDefault="006A1ACF" w:rsidP="00855156">
      <w:pPr>
        <w:spacing w:line="320" w:lineRule="exact"/>
        <w:ind w:firstLine="420"/>
        <w:jc w:val="left"/>
        <w:textAlignment w:val="center"/>
        <w:rPr>
          <w:rFonts w:ascii="楷体" w:eastAsia="楷体" w:hAnsi="楷体" w:cs="楷体"/>
        </w:rPr>
      </w:pPr>
      <w:r>
        <w:rPr>
          <w:rFonts w:ascii="楷体" w:eastAsia="楷体" w:hAnsi="楷体" w:cs="楷体"/>
        </w:rPr>
        <w:t>2019年10月31日，中国共产党第七九届中央委员会第四次全体会议通过了《中共中央关于坚持和完善中国特色社会主义制度推进国家治理体系和治理能力现代化若干重大问题的决定》(以下称《决定》)，为我国今后一个时期各个领域的发展提出了要求，明确了方向。</w:t>
      </w:r>
    </w:p>
    <w:p w:rsidR="006A1ACF" w:rsidRDefault="006A1ACF" w:rsidP="00855156">
      <w:pPr>
        <w:spacing w:line="320" w:lineRule="exact"/>
        <w:ind w:firstLine="420"/>
        <w:jc w:val="left"/>
        <w:textAlignment w:val="center"/>
        <w:rPr>
          <w:rFonts w:ascii="楷体" w:eastAsia="楷体" w:hAnsi="楷体" w:cs="楷体"/>
        </w:rPr>
      </w:pPr>
      <w:r>
        <w:rPr>
          <w:rFonts w:ascii="楷体" w:eastAsia="楷体" w:hAnsi="楷体" w:cs="楷体"/>
        </w:rPr>
        <w:t>随着互联网的广泛连接和强劲渗透，互联网日益呈现出拓展延伸,媒体、社交、产业、文化等多重属性。为此，《决定》强调推进社会治理创新，提高社会治理精细化水平,需要加强不同社会群体的有效交流，必须完善并充分发挥互联网、大数据、区块链等信息技术的支撑作用,建设人人有责、人人尽责、人人享有的社会治理共同体,提升社会治理主体之间沟通互动的速度和效率。</w:t>
      </w:r>
    </w:p>
    <w:p w:rsidR="006A1ACF" w:rsidRDefault="006A1ACF" w:rsidP="00855156">
      <w:pPr>
        <w:spacing w:line="320" w:lineRule="exact"/>
        <w:jc w:val="left"/>
        <w:textAlignment w:val="center"/>
        <w:rPr>
          <w:rFonts w:ascii="宋体" w:hAnsi="宋体" w:cs="宋体"/>
        </w:rPr>
      </w:pPr>
      <w:r>
        <w:rPr>
          <w:rFonts w:ascii="宋体" w:hAnsi="宋体" w:cs="宋体"/>
        </w:rPr>
        <w:t>结合材料，运用社会历史观的知识，分析中国共产党将“重视发挥信息技术在社会治理中的支撑作用”的理念写人《决定》的依据。</w:t>
      </w:r>
      <w:r w:rsidR="00543916">
        <w:rPr>
          <w:rFonts w:ascii="宋体" w:hAnsi="宋体" w:cs="宋体" w:hint="eastAsia"/>
        </w:rPr>
        <w:t>(6分)</w:t>
      </w:r>
    </w:p>
    <w:p w:rsidR="0059116D" w:rsidRPr="006A1ACF" w:rsidRDefault="0059116D" w:rsidP="00855156">
      <w:pPr>
        <w:spacing w:line="280" w:lineRule="exact"/>
      </w:pPr>
    </w:p>
    <w:sectPr w:rsidR="0059116D" w:rsidRPr="006A1ACF" w:rsidSect="006A1ACF">
      <w:footerReference w:type="default" r:id="rId7"/>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3FEC" w:rsidRDefault="00693FEC" w:rsidP="006A1ACF">
      <w:r>
        <w:separator/>
      </w:r>
    </w:p>
  </w:endnote>
  <w:endnote w:type="continuationSeparator" w:id="0">
    <w:p w:rsidR="00693FEC" w:rsidRDefault="00693FEC" w:rsidP="006A1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1910137"/>
      <w:docPartObj>
        <w:docPartGallery w:val="Page Numbers (Bottom of Page)"/>
        <w:docPartUnique/>
      </w:docPartObj>
    </w:sdtPr>
    <w:sdtEndPr/>
    <w:sdtContent>
      <w:p w:rsidR="00855156" w:rsidRDefault="00855156">
        <w:pPr>
          <w:pStyle w:val="a4"/>
          <w:jc w:val="center"/>
        </w:pPr>
        <w:r>
          <w:fldChar w:fldCharType="begin"/>
        </w:r>
        <w:r>
          <w:instrText>PAGE   \* MERGEFORMAT</w:instrText>
        </w:r>
        <w:r>
          <w:fldChar w:fldCharType="separate"/>
        </w:r>
        <w:r w:rsidR="004615B9" w:rsidRPr="004615B9">
          <w:rPr>
            <w:noProof/>
            <w:lang w:val="zh-CN"/>
          </w:rPr>
          <w:t>6</w:t>
        </w:r>
        <w:r>
          <w:fldChar w:fldCharType="end"/>
        </w:r>
      </w:p>
    </w:sdtContent>
  </w:sdt>
  <w:p w:rsidR="00855156" w:rsidRDefault="0085515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3FEC" w:rsidRDefault="00693FEC" w:rsidP="006A1ACF">
      <w:r>
        <w:separator/>
      </w:r>
    </w:p>
  </w:footnote>
  <w:footnote w:type="continuationSeparator" w:id="0">
    <w:p w:rsidR="00693FEC" w:rsidRDefault="00693FEC" w:rsidP="006A1A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5DE6"/>
    <w:rsid w:val="00106A1B"/>
    <w:rsid w:val="004615B9"/>
    <w:rsid w:val="00505BC5"/>
    <w:rsid w:val="00530D27"/>
    <w:rsid w:val="00543916"/>
    <w:rsid w:val="0059116D"/>
    <w:rsid w:val="00693FEC"/>
    <w:rsid w:val="006A1ACF"/>
    <w:rsid w:val="00855156"/>
    <w:rsid w:val="00C65DE6"/>
    <w:rsid w:val="00D57E6F"/>
    <w:rsid w:val="00F736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1ACF"/>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A1AC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A1ACF"/>
    <w:rPr>
      <w:sz w:val="18"/>
      <w:szCs w:val="18"/>
    </w:rPr>
  </w:style>
  <w:style w:type="paragraph" w:styleId="a4">
    <w:name w:val="footer"/>
    <w:basedOn w:val="a"/>
    <w:link w:val="Char0"/>
    <w:uiPriority w:val="99"/>
    <w:unhideWhenUsed/>
    <w:rsid w:val="006A1AC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A1ACF"/>
    <w:rPr>
      <w:sz w:val="18"/>
      <w:szCs w:val="18"/>
    </w:rPr>
  </w:style>
  <w:style w:type="table" w:styleId="a5">
    <w:name w:val="Table Grid"/>
    <w:basedOn w:val="a1"/>
    <w:uiPriority w:val="59"/>
    <w:rsid w:val="00505B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1ACF"/>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A1AC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A1ACF"/>
    <w:rPr>
      <w:sz w:val="18"/>
      <w:szCs w:val="18"/>
    </w:rPr>
  </w:style>
  <w:style w:type="paragraph" w:styleId="a4">
    <w:name w:val="footer"/>
    <w:basedOn w:val="a"/>
    <w:link w:val="Char0"/>
    <w:uiPriority w:val="99"/>
    <w:unhideWhenUsed/>
    <w:rsid w:val="006A1AC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A1ACF"/>
    <w:rPr>
      <w:sz w:val="18"/>
      <w:szCs w:val="18"/>
    </w:rPr>
  </w:style>
  <w:style w:type="table" w:styleId="a5">
    <w:name w:val="Table Grid"/>
    <w:basedOn w:val="a1"/>
    <w:uiPriority w:val="59"/>
    <w:rsid w:val="00505B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6</Pages>
  <Words>1258</Words>
  <Characters>7173</Characters>
  <Application>Microsoft Office Word</Application>
  <DocSecurity>0</DocSecurity>
  <Lines>59</Lines>
  <Paragraphs>16</Paragraphs>
  <ScaleCrop>false</ScaleCrop>
  <Company/>
  <LinksUpToDate>false</LinksUpToDate>
  <CharactersWithSpaces>8415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18</cp:revision>
  <dcterms:created xsi:type="dcterms:W3CDTF">2020-11-10T08:58:00Z</dcterms:created>
  <dcterms:modified xsi:type="dcterms:W3CDTF">2020-11-10T10:45:00Z</dcterms:modified>
</cp:coreProperties>
</file>