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416" w:rsidRPr="00571588" w:rsidRDefault="00FF6784">
      <w:pPr>
        <w:spacing w:line="360" w:lineRule="auto"/>
        <w:jc w:val="center"/>
        <w:rPr>
          <w:rFonts w:ascii="新宋体" w:eastAsia="新宋体" w:hAnsi="新宋体"/>
          <w:b/>
          <w:bCs/>
          <w:szCs w:val="21"/>
        </w:rPr>
      </w:pPr>
      <w:r>
        <w:rPr>
          <w:rFonts w:ascii="新宋体" w:eastAsia="新宋体" w:hAnsi="新宋体" w:hint="eastAsia"/>
          <w:b/>
          <w:bCs/>
          <w:szCs w:val="21"/>
        </w:rPr>
        <w:t>江苏省仪征中学高二政治周末练习（10.31）</w:t>
      </w:r>
    </w:p>
    <w:p w:rsidR="00216416" w:rsidRPr="00571588" w:rsidRDefault="001B1112">
      <w:pPr>
        <w:widowControl/>
        <w:spacing w:line="360" w:lineRule="auto"/>
        <w:jc w:val="left"/>
        <w:rPr>
          <w:rFonts w:ascii="新宋体" w:eastAsia="新宋体" w:hAnsi="新宋体" w:cs="宋体"/>
          <w:b/>
          <w:szCs w:val="21"/>
        </w:rPr>
      </w:pPr>
      <w:r w:rsidRPr="00571588">
        <w:rPr>
          <w:rFonts w:ascii="新宋体" w:eastAsia="新宋体" w:hAnsi="新宋体" w:cs="宋体" w:hint="eastAsia"/>
          <w:b/>
          <w:szCs w:val="21"/>
        </w:rPr>
        <w:t>一、单项选择题（每小题2分，共</w:t>
      </w:r>
      <w:r w:rsidR="00A02661">
        <w:rPr>
          <w:rFonts w:ascii="新宋体" w:eastAsia="新宋体" w:hAnsi="新宋体" w:cs="宋体" w:hint="eastAsia"/>
          <w:b/>
          <w:szCs w:val="21"/>
        </w:rPr>
        <w:t>70分</w:t>
      </w:r>
      <w:r w:rsidRPr="00571588">
        <w:rPr>
          <w:rFonts w:ascii="新宋体" w:eastAsia="新宋体" w:hAnsi="新宋体" w:cs="宋体" w:hint="eastAsia"/>
          <w:b/>
          <w:szCs w:val="21"/>
        </w:rPr>
        <w:t>）</w:t>
      </w:r>
    </w:p>
    <w:p w:rsidR="008020C6" w:rsidRPr="00571588" w:rsidRDefault="00571588" w:rsidP="0079232C">
      <w:pPr>
        <w:spacing w:line="280" w:lineRule="exact"/>
        <w:rPr>
          <w:rFonts w:ascii="新宋体" w:eastAsia="新宋体" w:hAnsi="新宋体" w:cs="宋体"/>
          <w:szCs w:val="21"/>
        </w:rPr>
      </w:pPr>
      <w:r>
        <w:rPr>
          <w:rFonts w:ascii="新宋体" w:eastAsia="新宋体" w:hAnsi="新宋体" w:cs="宋体" w:hint="eastAsia"/>
          <w:szCs w:val="21"/>
        </w:rPr>
        <w:t>1</w:t>
      </w:r>
      <w:r w:rsidRPr="0079232C">
        <w:rPr>
          <w:rFonts w:ascii="新宋体" w:eastAsia="新宋体" w:hAnsi="新宋体" w:cs="宋体"/>
          <w:szCs w:val="21"/>
        </w:rPr>
        <w:t>.</w:t>
      </w:r>
      <w:r w:rsidR="008020C6" w:rsidRPr="00571588">
        <w:rPr>
          <w:rFonts w:ascii="新宋体" w:eastAsia="新宋体" w:hAnsi="新宋体" w:cs="宋体" w:hint="eastAsia"/>
          <w:szCs w:val="21"/>
        </w:rPr>
        <w:t>19世纪，科学家发现分子是由原子组成的。29世纪初，科学家发现原子由原子核和核外电子构成。20世纪30年代，科学家认识到原子核由质子和中子构成。现在，科学家正在对质子和中子的内部结构进行研究。人类对物质结构的认识过程说明 （  ）</w:t>
      </w:r>
    </w:p>
    <w:p w:rsidR="008020C6" w:rsidRPr="00571588" w:rsidRDefault="008020C6" w:rsidP="0079232C">
      <w:pPr>
        <w:spacing w:line="280" w:lineRule="exact"/>
        <w:ind w:firstLineChars="150" w:firstLine="315"/>
        <w:rPr>
          <w:rFonts w:ascii="新宋体" w:eastAsia="新宋体" w:hAnsi="新宋体" w:cs="宋体"/>
          <w:szCs w:val="21"/>
        </w:rPr>
      </w:pPr>
      <w:r w:rsidRPr="00571588">
        <w:rPr>
          <w:rFonts w:ascii="新宋体" w:eastAsia="新宋体" w:hAnsi="新宋体" w:cs="宋体" w:hint="eastAsia"/>
          <w:szCs w:val="21"/>
        </w:rPr>
        <w:t>A、实践是认识的目的                  B、彻底认识世界是不可能的</w:t>
      </w:r>
    </w:p>
    <w:p w:rsidR="00216416" w:rsidRPr="0079232C" w:rsidRDefault="008020C6" w:rsidP="0079232C">
      <w:pPr>
        <w:spacing w:line="280" w:lineRule="exact"/>
        <w:ind w:firstLineChars="150" w:firstLine="315"/>
        <w:jc w:val="left"/>
        <w:rPr>
          <w:rFonts w:ascii="新宋体" w:eastAsia="新宋体" w:hAnsi="新宋体" w:cs="宋体"/>
          <w:szCs w:val="21"/>
        </w:rPr>
      </w:pPr>
      <w:r w:rsidRPr="0079232C">
        <w:rPr>
          <w:rFonts w:ascii="新宋体" w:eastAsia="新宋体" w:hAnsi="新宋体" w:cs="宋体" w:hint="eastAsia"/>
          <w:szCs w:val="21"/>
        </w:rPr>
        <w:t xml:space="preserve">C、真理在发展中不断超越自身 </w:t>
      </w:r>
      <w:r w:rsidRPr="00571588">
        <w:rPr>
          <w:rFonts w:ascii="新宋体" w:eastAsia="新宋体" w:hAnsi="新宋体" w:cs="宋体" w:hint="eastAsia"/>
          <w:szCs w:val="21"/>
        </w:rPr>
        <w:t xml:space="preserve">         D、随着实践的发展总会发现真理中的错误</w:t>
      </w:r>
    </w:p>
    <w:p w:rsidR="008020C6"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w:t>
      </w:r>
      <w:r w:rsidRPr="0079232C">
        <w:rPr>
          <w:rFonts w:ascii="新宋体" w:eastAsia="新宋体" w:hAnsi="新宋体" w:cs="宋体"/>
          <w:szCs w:val="21"/>
        </w:rPr>
        <w:t>.</w:t>
      </w:r>
      <w:r w:rsidR="008020C6" w:rsidRPr="0079232C">
        <w:rPr>
          <w:rFonts w:ascii="新宋体" w:eastAsia="新宋体" w:hAnsi="新宋体" w:cs="宋体" w:hint="eastAsia"/>
          <w:szCs w:val="21"/>
        </w:rPr>
        <w:t>2013年8月，《十万个为什么》第六版出版，开放性、探索性是其突出亮点。对于科学界没有定论的问题，该书汇集了多家观点，以引导读者进一步思考。在一些问题上不设标准答案，其合理性在于对复杂事物的认识  （     ）</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①往往是一个具有反复性和无限性的过程   </w:t>
      </w:r>
      <w:r w:rsidR="00571588"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②是一个不断克服片面性甚至错误的过程</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③是一个仁者见仁、智者见智的永无定论的过程 </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④往往是一个在实践基础上推翻和超越已确定的真理的过程</w:t>
      </w:r>
    </w:p>
    <w:p w:rsidR="008020C6" w:rsidRPr="00571588"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A、①② </w:t>
      </w:r>
      <w:r w:rsidRPr="00571588">
        <w:rPr>
          <w:rFonts w:ascii="新宋体" w:eastAsia="新宋体" w:hAnsi="新宋体" w:cs="宋体" w:hint="eastAsia"/>
          <w:szCs w:val="21"/>
        </w:rPr>
        <w:t xml:space="preserve">          B、①③            C、②④             D、③④</w:t>
      </w:r>
    </w:p>
    <w:p w:rsidR="008020C6"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3</w:t>
      </w:r>
      <w:r w:rsidRPr="0079232C">
        <w:rPr>
          <w:rFonts w:ascii="新宋体" w:eastAsia="新宋体" w:hAnsi="新宋体" w:cs="宋体"/>
          <w:szCs w:val="21"/>
        </w:rPr>
        <w:t>.</w:t>
      </w:r>
      <w:r w:rsidR="008020C6" w:rsidRPr="0079232C">
        <w:rPr>
          <w:rFonts w:ascii="新宋体" w:eastAsia="新宋体" w:hAnsi="新宋体" w:cs="宋体" w:hint="eastAsia"/>
          <w:szCs w:val="21"/>
        </w:rPr>
        <w:t>下列与“纸上得来终觉浅，绝知此事要躬行”哲理相同的是（     ）</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A.读书破万卷，下笔如有神         </w:t>
      </w:r>
      <w:r w:rsidR="00571588" w:rsidRPr="0079232C">
        <w:rPr>
          <w:rFonts w:ascii="新宋体" w:eastAsia="新宋体" w:hAnsi="新宋体" w:cs="宋体" w:hint="eastAsia"/>
          <w:szCs w:val="21"/>
        </w:rPr>
        <w:t xml:space="preserve">                  </w:t>
      </w:r>
      <w:r w:rsidRPr="0079232C">
        <w:rPr>
          <w:rFonts w:ascii="新宋体" w:eastAsia="新宋体" w:hAnsi="新宋体" w:cs="宋体" w:hint="eastAsia"/>
          <w:szCs w:val="21"/>
        </w:rPr>
        <w:t>B.近水知鱼性，近山识鸟音</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C.欲知山中事，</w:t>
      </w:r>
      <w:proofErr w:type="gramStart"/>
      <w:r w:rsidRPr="0079232C">
        <w:rPr>
          <w:rFonts w:ascii="新宋体" w:eastAsia="新宋体" w:hAnsi="新宋体" w:cs="宋体" w:hint="eastAsia"/>
          <w:szCs w:val="21"/>
        </w:rPr>
        <w:t>需问打樵</w:t>
      </w:r>
      <w:proofErr w:type="gramEnd"/>
      <w:r w:rsidRPr="0079232C">
        <w:rPr>
          <w:rFonts w:ascii="新宋体" w:eastAsia="新宋体" w:hAnsi="新宋体" w:cs="宋体" w:hint="eastAsia"/>
          <w:szCs w:val="21"/>
        </w:rPr>
        <w:t xml:space="preserve">人         </w:t>
      </w:r>
      <w:r w:rsidR="00571588" w:rsidRPr="0079232C">
        <w:rPr>
          <w:rFonts w:ascii="新宋体" w:eastAsia="新宋体" w:hAnsi="新宋体" w:cs="宋体" w:hint="eastAsia"/>
          <w:szCs w:val="21"/>
        </w:rPr>
        <w:t xml:space="preserve">                  </w:t>
      </w:r>
      <w:r w:rsidRPr="0079232C">
        <w:rPr>
          <w:rFonts w:ascii="新宋体" w:eastAsia="新宋体" w:hAnsi="新宋体" w:cs="宋体" w:hint="eastAsia"/>
          <w:szCs w:val="21"/>
        </w:rPr>
        <w:t>D.路遥知马力，日久见人心</w:t>
      </w:r>
    </w:p>
    <w:p w:rsidR="008020C6"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4</w:t>
      </w:r>
      <w:r w:rsidRPr="0079232C">
        <w:rPr>
          <w:rFonts w:ascii="新宋体" w:eastAsia="新宋体" w:hAnsi="新宋体" w:cs="宋体"/>
          <w:szCs w:val="21"/>
        </w:rPr>
        <w:t>.</w:t>
      </w:r>
      <w:r w:rsidR="008020C6" w:rsidRPr="0079232C">
        <w:rPr>
          <w:rFonts w:ascii="新宋体" w:eastAsia="新宋体" w:hAnsi="新宋体" w:cs="宋体" w:hint="eastAsia"/>
          <w:szCs w:val="21"/>
        </w:rPr>
        <w:t>历史学家通常认为,在审视复杂历史问题时不能轻率地下结论。这一观点的合理性在于</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①不同的认识主体对复杂历史问题的认识总是不同的</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②真理不会停止前进的步伐，而是在发展中不断超越自身</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③复杂历史问题本质的暴露和展现必然需要一个较长的过程</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④人们对复杂历史问题的</w:t>
      </w:r>
      <w:proofErr w:type="gramStart"/>
      <w:r w:rsidRPr="0079232C">
        <w:rPr>
          <w:rFonts w:ascii="新宋体" w:eastAsia="新宋体" w:hAnsi="新宋体" w:cs="宋体" w:hint="eastAsia"/>
          <w:szCs w:val="21"/>
        </w:rPr>
        <w:t>认识受</w:t>
      </w:r>
      <w:proofErr w:type="gramEnd"/>
      <w:r w:rsidRPr="0079232C">
        <w:rPr>
          <w:rFonts w:ascii="新宋体" w:eastAsia="新宋体" w:hAnsi="新宋体" w:cs="宋体" w:hint="eastAsia"/>
          <w:szCs w:val="21"/>
        </w:rPr>
        <w:t>所处社会实践水平的限制</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 ①②     B. ②③     C. ①④     D. ③④</w:t>
      </w:r>
    </w:p>
    <w:p w:rsidR="008020C6"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5</w:t>
      </w:r>
      <w:r w:rsidR="008020C6" w:rsidRPr="0079232C">
        <w:rPr>
          <w:rFonts w:ascii="新宋体" w:eastAsia="新宋体" w:hAnsi="新宋体" w:cs="宋体"/>
          <w:szCs w:val="21"/>
        </w:rPr>
        <w:t>.</w:t>
      </w:r>
      <w:r w:rsidR="008020C6" w:rsidRPr="0079232C">
        <w:rPr>
          <w:rFonts w:ascii="新宋体" w:eastAsia="新宋体" w:hAnsi="新宋体" w:cs="宋体" w:hint="eastAsia"/>
          <w:szCs w:val="21"/>
        </w:rPr>
        <w:t>从英国科学家首次培育出克隆羊“多利”，到利用上皮细胞克隆出牛，再到今天科学家可以利用原位干细胞再造器官组织，生命科学不断取得重大进展。这说明（   ）</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szCs w:val="21"/>
        </w:rPr>
        <w:t xml:space="preserve">  </w:t>
      </w:r>
      <w:r w:rsidR="00571588" w:rsidRPr="0079232C">
        <w:rPr>
          <w:rFonts w:ascii="新宋体" w:eastAsia="新宋体" w:hAnsi="新宋体" w:cs="宋体" w:hint="eastAsia"/>
          <w:szCs w:val="21"/>
        </w:rPr>
        <w:t xml:space="preserve"> </w:t>
      </w:r>
      <w:r w:rsidRPr="0079232C">
        <w:rPr>
          <w:rFonts w:ascii="新宋体" w:eastAsia="新宋体" w:hAnsi="新宋体" w:cs="宋体"/>
          <w:szCs w:val="21"/>
        </w:rPr>
        <w:t>A.</w:t>
      </w:r>
      <w:r w:rsidRPr="0079232C">
        <w:rPr>
          <w:rFonts w:ascii="新宋体" w:eastAsia="新宋体" w:hAnsi="新宋体" w:cs="宋体" w:hint="eastAsia"/>
          <w:szCs w:val="21"/>
        </w:rPr>
        <w:t>实践是认识发展的动力</w:t>
      </w:r>
      <w:r w:rsidRPr="0079232C">
        <w:rPr>
          <w:rFonts w:ascii="新宋体" w:eastAsia="新宋体" w:hAnsi="新宋体" w:cs="宋体"/>
          <w:szCs w:val="21"/>
        </w:rPr>
        <w:t xml:space="preserve">            </w:t>
      </w:r>
      <w:r w:rsidR="00571588" w:rsidRPr="0079232C">
        <w:rPr>
          <w:rFonts w:ascii="新宋体" w:eastAsia="新宋体" w:hAnsi="新宋体" w:cs="宋体" w:hint="eastAsia"/>
          <w:szCs w:val="21"/>
        </w:rPr>
        <w:t xml:space="preserve">                    </w:t>
      </w:r>
      <w:r w:rsidRPr="0079232C">
        <w:rPr>
          <w:rFonts w:ascii="新宋体" w:eastAsia="新宋体" w:hAnsi="新宋体" w:cs="宋体"/>
          <w:szCs w:val="21"/>
        </w:rPr>
        <w:t>B.</w:t>
      </w:r>
      <w:r w:rsidRPr="0079232C">
        <w:rPr>
          <w:rFonts w:ascii="新宋体" w:eastAsia="新宋体" w:hAnsi="新宋体" w:cs="宋体" w:hint="eastAsia"/>
          <w:szCs w:val="21"/>
        </w:rPr>
        <w:t>认识反作用于实践</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szCs w:val="21"/>
        </w:rPr>
        <w:t xml:space="preserve">  </w:t>
      </w:r>
      <w:r w:rsidR="00571588" w:rsidRPr="0079232C">
        <w:rPr>
          <w:rFonts w:ascii="新宋体" w:eastAsia="新宋体" w:hAnsi="新宋体" w:cs="宋体" w:hint="eastAsia"/>
          <w:szCs w:val="21"/>
        </w:rPr>
        <w:t xml:space="preserve"> </w:t>
      </w:r>
      <w:r w:rsidRPr="0079232C">
        <w:rPr>
          <w:rFonts w:ascii="新宋体" w:eastAsia="新宋体" w:hAnsi="新宋体" w:cs="宋体"/>
          <w:szCs w:val="21"/>
        </w:rPr>
        <w:t>C.</w:t>
      </w:r>
      <w:r w:rsidRPr="0079232C">
        <w:rPr>
          <w:rFonts w:ascii="新宋体" w:eastAsia="新宋体" w:hAnsi="新宋体" w:cs="宋体" w:hint="eastAsia"/>
          <w:szCs w:val="21"/>
        </w:rPr>
        <w:t>科学实验是人类最基本的实践活动</w:t>
      </w:r>
      <w:r w:rsidRPr="0079232C">
        <w:rPr>
          <w:rFonts w:ascii="新宋体" w:eastAsia="新宋体" w:hAnsi="新宋体" w:cs="宋体"/>
          <w:szCs w:val="21"/>
        </w:rPr>
        <w:t xml:space="preserve">  </w:t>
      </w:r>
      <w:r w:rsidR="00571588" w:rsidRPr="0079232C">
        <w:rPr>
          <w:rFonts w:ascii="新宋体" w:eastAsia="新宋体" w:hAnsi="新宋体" w:cs="宋体" w:hint="eastAsia"/>
          <w:szCs w:val="21"/>
        </w:rPr>
        <w:t xml:space="preserve">                    </w:t>
      </w:r>
      <w:r w:rsidRPr="0079232C">
        <w:rPr>
          <w:rFonts w:ascii="新宋体" w:eastAsia="新宋体" w:hAnsi="新宋体" w:cs="宋体"/>
          <w:szCs w:val="21"/>
        </w:rPr>
        <w:t>D.</w:t>
      </w:r>
      <w:r w:rsidRPr="0079232C">
        <w:rPr>
          <w:rFonts w:ascii="新宋体" w:eastAsia="新宋体" w:hAnsi="新宋体" w:cs="宋体" w:hint="eastAsia"/>
          <w:szCs w:val="21"/>
        </w:rPr>
        <w:t>实践是不断变化发展的历史性活动</w:t>
      </w:r>
    </w:p>
    <w:p w:rsidR="008020C6"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6</w:t>
      </w:r>
      <w:r w:rsidR="008020C6" w:rsidRPr="0079232C">
        <w:rPr>
          <w:rFonts w:ascii="新宋体" w:eastAsia="新宋体" w:hAnsi="新宋体" w:cs="宋体"/>
          <w:szCs w:val="21"/>
        </w:rPr>
        <w:t>.</w:t>
      </w:r>
      <w:r w:rsidR="008020C6" w:rsidRPr="0079232C">
        <w:rPr>
          <w:rFonts w:ascii="新宋体" w:eastAsia="新宋体" w:hAnsi="新宋体" w:cs="宋体" w:hint="eastAsia"/>
          <w:szCs w:val="21"/>
        </w:rPr>
        <w:t>孔子说：“始吾于人也，听其言而信其行，今吾于人也，听其言而观其行。”这句话体现的哲理是（  ）</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szCs w:val="21"/>
        </w:rPr>
        <w:t xml:space="preserve">  </w:t>
      </w:r>
      <w:r w:rsidRPr="0079232C">
        <w:rPr>
          <w:rFonts w:ascii="新宋体" w:eastAsia="新宋体" w:hAnsi="新宋体" w:cs="宋体" w:hint="eastAsia"/>
          <w:szCs w:val="21"/>
        </w:rPr>
        <w:t>①认识是变化发展的</w:t>
      </w:r>
      <w:r w:rsidRPr="0079232C">
        <w:rPr>
          <w:rFonts w:ascii="新宋体" w:eastAsia="新宋体" w:hAnsi="新宋体" w:cs="宋体"/>
          <w:szCs w:val="21"/>
        </w:rPr>
        <w:t xml:space="preserve">                    </w:t>
      </w:r>
      <w:r w:rsidR="00571588"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②理论和实践应当相结合</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③实践是检验认识正确与否的唯一标准</w:t>
      </w:r>
      <w:r w:rsidRPr="0079232C">
        <w:rPr>
          <w:rFonts w:ascii="新宋体" w:eastAsia="新宋体" w:hAnsi="新宋体" w:cs="宋体"/>
          <w:szCs w:val="21"/>
        </w:rPr>
        <w:t xml:space="preserve">   </w:t>
      </w:r>
      <w:r w:rsidR="00571588"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④读书和实践是知识的来源</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szCs w:val="21"/>
        </w:rPr>
        <w:t xml:space="preserve">      A.</w:t>
      </w:r>
      <w:r w:rsidRPr="0079232C">
        <w:rPr>
          <w:rFonts w:ascii="新宋体" w:eastAsia="新宋体" w:hAnsi="新宋体" w:cs="宋体" w:hint="eastAsia"/>
          <w:szCs w:val="21"/>
        </w:rPr>
        <w:t>①②③</w:t>
      </w:r>
      <w:r w:rsidRPr="0079232C">
        <w:rPr>
          <w:rFonts w:ascii="新宋体" w:eastAsia="新宋体" w:hAnsi="新宋体" w:cs="宋体"/>
          <w:szCs w:val="21"/>
        </w:rPr>
        <w:t xml:space="preserve">        B.</w:t>
      </w:r>
      <w:r w:rsidRPr="0079232C">
        <w:rPr>
          <w:rFonts w:ascii="新宋体" w:eastAsia="新宋体" w:hAnsi="新宋体" w:cs="宋体" w:hint="eastAsia"/>
          <w:szCs w:val="21"/>
        </w:rPr>
        <w:t>②③④</w:t>
      </w:r>
      <w:r w:rsidRPr="0079232C">
        <w:rPr>
          <w:rFonts w:ascii="新宋体" w:eastAsia="新宋体" w:hAnsi="新宋体" w:cs="宋体"/>
          <w:szCs w:val="21"/>
        </w:rPr>
        <w:t xml:space="preserve">        C.</w:t>
      </w:r>
      <w:r w:rsidRPr="0079232C">
        <w:rPr>
          <w:rFonts w:ascii="新宋体" w:eastAsia="新宋体" w:hAnsi="新宋体" w:cs="宋体" w:hint="eastAsia"/>
          <w:szCs w:val="21"/>
        </w:rPr>
        <w:t>①②④</w:t>
      </w:r>
      <w:r w:rsidRPr="0079232C">
        <w:rPr>
          <w:rFonts w:ascii="新宋体" w:eastAsia="新宋体" w:hAnsi="新宋体" w:cs="宋体"/>
          <w:szCs w:val="21"/>
        </w:rPr>
        <w:t xml:space="preserve">      D.</w:t>
      </w:r>
      <w:r w:rsidRPr="0079232C">
        <w:rPr>
          <w:rFonts w:ascii="新宋体" w:eastAsia="新宋体" w:hAnsi="新宋体" w:cs="宋体" w:hint="eastAsia"/>
          <w:szCs w:val="21"/>
        </w:rPr>
        <w:t>①③④</w:t>
      </w:r>
    </w:p>
    <w:p w:rsidR="008020C6"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7</w:t>
      </w:r>
      <w:r w:rsidR="008020C6" w:rsidRPr="0079232C">
        <w:rPr>
          <w:rFonts w:ascii="新宋体" w:eastAsia="新宋体" w:hAnsi="新宋体" w:cs="宋体"/>
          <w:szCs w:val="21"/>
        </w:rPr>
        <w:t>.</w:t>
      </w:r>
      <w:r w:rsidR="008020C6" w:rsidRPr="0079232C">
        <w:rPr>
          <w:rFonts w:ascii="新宋体" w:eastAsia="新宋体" w:hAnsi="新宋体" w:cs="宋体" w:hint="eastAsia"/>
          <w:szCs w:val="21"/>
        </w:rPr>
        <w:t>“十一五”规划最鲜明的特点是坚持以科学发展观统领经济社会发展全局。科学发展观是用来指导发展的，其着眼点是用新的发展思路实现更快更好的发展。这表明（   ）</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szCs w:val="21"/>
        </w:rPr>
        <w:t xml:space="preserve">    A.</w:t>
      </w:r>
      <w:r w:rsidRPr="0079232C">
        <w:rPr>
          <w:rFonts w:ascii="新宋体" w:eastAsia="新宋体" w:hAnsi="新宋体" w:cs="宋体" w:hint="eastAsia"/>
          <w:szCs w:val="21"/>
        </w:rPr>
        <w:t>实践是认识的来源</w:t>
      </w:r>
      <w:r w:rsidRPr="0079232C">
        <w:rPr>
          <w:rFonts w:ascii="新宋体" w:eastAsia="新宋体" w:hAnsi="新宋体" w:cs="宋体"/>
          <w:szCs w:val="21"/>
        </w:rPr>
        <w:t xml:space="preserve">     </w:t>
      </w:r>
      <w:r w:rsidR="00571588" w:rsidRPr="0079232C">
        <w:rPr>
          <w:rFonts w:ascii="新宋体" w:eastAsia="新宋体" w:hAnsi="新宋体" w:cs="宋体" w:hint="eastAsia"/>
          <w:szCs w:val="21"/>
        </w:rPr>
        <w:t xml:space="preserve">                           </w:t>
      </w:r>
      <w:r w:rsidRPr="0079232C">
        <w:rPr>
          <w:rFonts w:ascii="新宋体" w:eastAsia="新宋体" w:hAnsi="新宋体" w:cs="宋体"/>
          <w:szCs w:val="21"/>
        </w:rPr>
        <w:t>B.</w:t>
      </w:r>
      <w:r w:rsidRPr="0079232C">
        <w:rPr>
          <w:rFonts w:ascii="新宋体" w:eastAsia="新宋体" w:hAnsi="新宋体" w:cs="宋体" w:hint="eastAsia"/>
          <w:szCs w:val="21"/>
        </w:rPr>
        <w:t>实践是认识发展的动力</w:t>
      </w:r>
    </w:p>
    <w:p w:rsidR="008020C6" w:rsidRPr="0079232C" w:rsidRDefault="008020C6" w:rsidP="0079232C">
      <w:pPr>
        <w:spacing w:line="280" w:lineRule="exact"/>
        <w:rPr>
          <w:rFonts w:ascii="新宋体" w:eastAsia="新宋体" w:hAnsi="新宋体" w:cs="宋体"/>
          <w:szCs w:val="21"/>
        </w:rPr>
      </w:pPr>
      <w:r w:rsidRPr="0079232C">
        <w:rPr>
          <w:rFonts w:ascii="新宋体" w:eastAsia="新宋体" w:hAnsi="新宋体" w:cs="宋体"/>
          <w:szCs w:val="21"/>
        </w:rPr>
        <w:t xml:space="preserve">    C.</w:t>
      </w:r>
      <w:r w:rsidRPr="0079232C">
        <w:rPr>
          <w:rFonts w:ascii="新宋体" w:eastAsia="新宋体" w:hAnsi="新宋体" w:cs="宋体" w:hint="eastAsia"/>
          <w:szCs w:val="21"/>
        </w:rPr>
        <w:t>实践是认识的目的</w:t>
      </w:r>
      <w:r w:rsidRPr="0079232C">
        <w:rPr>
          <w:rFonts w:ascii="新宋体" w:eastAsia="新宋体" w:hAnsi="新宋体" w:cs="宋体"/>
          <w:szCs w:val="21"/>
        </w:rPr>
        <w:t xml:space="preserve">     </w:t>
      </w:r>
      <w:r w:rsidR="00571588" w:rsidRPr="0079232C">
        <w:rPr>
          <w:rFonts w:ascii="新宋体" w:eastAsia="新宋体" w:hAnsi="新宋体" w:cs="宋体" w:hint="eastAsia"/>
          <w:szCs w:val="21"/>
        </w:rPr>
        <w:t xml:space="preserve">                           </w:t>
      </w:r>
      <w:r w:rsidRPr="0079232C">
        <w:rPr>
          <w:rFonts w:ascii="新宋体" w:eastAsia="新宋体" w:hAnsi="新宋体" w:cs="宋体"/>
          <w:szCs w:val="21"/>
        </w:rPr>
        <w:t>D.</w:t>
      </w:r>
      <w:r w:rsidRPr="0079232C">
        <w:rPr>
          <w:rFonts w:ascii="新宋体" w:eastAsia="新宋体" w:hAnsi="新宋体" w:cs="宋体" w:hint="eastAsia"/>
          <w:szCs w:val="21"/>
        </w:rPr>
        <w:t>实践是检验认识是否正确的唯一标准</w:t>
      </w:r>
    </w:p>
    <w:p w:rsidR="00A2326D" w:rsidRPr="0079232C" w:rsidRDefault="0085697F" w:rsidP="0079232C">
      <w:pPr>
        <w:spacing w:line="280" w:lineRule="exact"/>
        <w:rPr>
          <w:rFonts w:ascii="新宋体" w:eastAsia="新宋体" w:hAnsi="新宋体" w:cs="宋体"/>
          <w:szCs w:val="21"/>
        </w:rPr>
      </w:pPr>
      <w:r w:rsidRPr="0079232C">
        <w:rPr>
          <w:rFonts w:ascii="新宋体" w:eastAsia="新宋体" w:hAnsi="新宋体" w:cs="宋体" w:hint="eastAsia"/>
          <w:szCs w:val="21"/>
        </w:rPr>
        <w:t>8</w:t>
      </w:r>
      <w:r w:rsidR="00A2326D" w:rsidRPr="0079232C">
        <w:rPr>
          <w:rFonts w:ascii="新宋体" w:eastAsia="新宋体" w:hAnsi="新宋体" w:cs="宋体"/>
          <w:szCs w:val="21"/>
        </w:rPr>
        <w:t>．党的十九大报告明确提出，中国特色社会主义进入了新时代。这个新时代，是承前启后、继往开来、在新的历史条件下继续夺取中国特色社会主义伟大胜利的时代。夺取中国特色社会主义伟大胜利必须“承前启后、继往开来”，这主要告诉我们</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szCs w:val="21"/>
        </w:rPr>
        <w:t>A．要注意把握事物之间的相互联系</w:t>
      </w:r>
      <w:r w:rsidRPr="0079232C">
        <w:rPr>
          <w:rFonts w:ascii="新宋体" w:eastAsia="新宋体" w:hAnsi="新宋体" w:cs="宋体" w:hint="eastAsia"/>
          <w:szCs w:val="21"/>
        </w:rPr>
        <w:t xml:space="preserve">                    </w:t>
      </w:r>
      <w:r w:rsidRPr="0079232C">
        <w:rPr>
          <w:rFonts w:ascii="新宋体" w:eastAsia="新宋体" w:hAnsi="新宋体" w:cs="宋体"/>
          <w:szCs w:val="21"/>
        </w:rPr>
        <w:t>B．自在事物的联系具有普遍性</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szCs w:val="21"/>
        </w:rPr>
        <w:t>C．要认识和把握事物发展的客观规律</w:t>
      </w:r>
      <w:r w:rsidRPr="0079232C">
        <w:rPr>
          <w:rFonts w:ascii="新宋体" w:eastAsia="新宋体" w:hAnsi="新宋体" w:cs="宋体" w:hint="eastAsia"/>
          <w:szCs w:val="21"/>
        </w:rPr>
        <w:t xml:space="preserve">                  </w:t>
      </w:r>
      <w:r w:rsidRPr="0079232C">
        <w:rPr>
          <w:rFonts w:ascii="新宋体" w:eastAsia="新宋体" w:hAnsi="新宋体" w:cs="宋体"/>
          <w:szCs w:val="21"/>
        </w:rPr>
        <w:t>D．要运用正确意识指导人的实践活动</w:t>
      </w:r>
    </w:p>
    <w:p w:rsidR="00A2326D" w:rsidRPr="0079232C" w:rsidRDefault="0085697F" w:rsidP="0079232C">
      <w:pPr>
        <w:spacing w:line="280" w:lineRule="exact"/>
        <w:rPr>
          <w:rFonts w:ascii="新宋体" w:eastAsia="新宋体" w:hAnsi="新宋体" w:cs="宋体"/>
          <w:szCs w:val="21"/>
        </w:rPr>
      </w:pPr>
      <w:r w:rsidRPr="0079232C">
        <w:rPr>
          <w:rFonts w:ascii="新宋体" w:eastAsia="新宋体" w:hAnsi="新宋体" w:cs="宋体" w:hint="eastAsia"/>
          <w:szCs w:val="21"/>
        </w:rPr>
        <w:t>9</w:t>
      </w:r>
      <w:r w:rsidR="00A2326D" w:rsidRPr="0079232C">
        <w:rPr>
          <w:rFonts w:ascii="新宋体" w:eastAsia="新宋体" w:hAnsi="新宋体" w:cs="宋体"/>
          <w:szCs w:val="21"/>
        </w:rPr>
        <w:t>．2020年2月，国际学术期刊《科学·进展》发表了我国在月球深空探测领域取得的重大发现。科研团队利用嫦娥四号</w:t>
      </w:r>
      <w:proofErr w:type="gramStart"/>
      <w:r w:rsidR="00A2326D" w:rsidRPr="0079232C">
        <w:rPr>
          <w:rFonts w:ascii="新宋体" w:eastAsia="新宋体" w:hAnsi="新宋体" w:cs="宋体"/>
          <w:szCs w:val="21"/>
        </w:rPr>
        <w:t>测月雷达</w:t>
      </w:r>
      <w:proofErr w:type="gramEnd"/>
      <w:r w:rsidR="00A2326D" w:rsidRPr="0079232C">
        <w:rPr>
          <w:rFonts w:ascii="新宋体" w:eastAsia="新宋体" w:hAnsi="新宋体" w:cs="宋体"/>
          <w:szCs w:val="21"/>
        </w:rPr>
        <w:t>，首次揭示了月球背面着陆区域40米深度内的地质分层结构，这对了解月球撞击、火山活动及月球背面的地质演化具有重要意义。这表明</w:t>
      </w:r>
    </w:p>
    <w:p w:rsidR="00A2326D" w:rsidRPr="0079232C" w:rsidRDefault="00A2326D" w:rsidP="0079232C">
      <w:pPr>
        <w:spacing w:line="280" w:lineRule="exact"/>
        <w:rPr>
          <w:rFonts w:ascii="新宋体" w:eastAsia="新宋体" w:hAnsi="新宋体" w:cs="宋体"/>
          <w:szCs w:val="21"/>
        </w:rPr>
      </w:pPr>
      <w:r w:rsidRPr="00571588">
        <w:rPr>
          <w:rFonts w:ascii="新宋体" w:eastAsia="新宋体" w:hAnsi="新宋体" w:cs="宋体" w:hint="eastAsia"/>
          <w:szCs w:val="21"/>
        </w:rPr>
        <w:t>①</w:t>
      </w:r>
      <w:r w:rsidRPr="0079232C">
        <w:rPr>
          <w:rFonts w:ascii="新宋体" w:eastAsia="新宋体" w:hAnsi="新宋体" w:cs="宋体"/>
          <w:szCs w:val="21"/>
        </w:rPr>
        <w:t>思维是存在的正确反映</w:t>
      </w:r>
      <w:r w:rsidRPr="0079232C">
        <w:rPr>
          <w:rFonts w:ascii="新宋体" w:eastAsia="新宋体" w:hAnsi="新宋体" w:cs="宋体" w:hint="eastAsia"/>
          <w:szCs w:val="21"/>
        </w:rPr>
        <w:t>，</w:t>
      </w:r>
      <w:r w:rsidRPr="0079232C">
        <w:rPr>
          <w:rFonts w:ascii="新宋体" w:eastAsia="新宋体" w:hAnsi="新宋体" w:cs="宋体"/>
          <w:szCs w:val="21"/>
        </w:rPr>
        <w:t>没有不可认识之物</w:t>
      </w:r>
      <w:r w:rsidRPr="0079232C">
        <w:rPr>
          <w:rFonts w:ascii="新宋体" w:eastAsia="新宋体" w:hAnsi="新宋体" w:cs="宋体" w:hint="eastAsia"/>
          <w:szCs w:val="21"/>
        </w:rPr>
        <w:t xml:space="preserve">        </w:t>
      </w:r>
      <w:r w:rsidRPr="00571588">
        <w:rPr>
          <w:rFonts w:ascii="新宋体" w:eastAsia="新宋体" w:hAnsi="新宋体" w:cs="宋体" w:hint="eastAsia"/>
          <w:szCs w:val="21"/>
        </w:rPr>
        <w:t>②</w:t>
      </w:r>
      <w:r w:rsidRPr="0079232C">
        <w:rPr>
          <w:rFonts w:ascii="新宋体" w:eastAsia="新宋体" w:hAnsi="新宋体" w:cs="宋体"/>
          <w:szCs w:val="21"/>
        </w:rPr>
        <w:t>实践提供的认识工具延伸了人类的认识器官</w:t>
      </w:r>
    </w:p>
    <w:p w:rsidR="00A2326D" w:rsidRPr="0079232C" w:rsidRDefault="00A2326D" w:rsidP="0079232C">
      <w:pPr>
        <w:spacing w:line="280" w:lineRule="exact"/>
        <w:rPr>
          <w:rFonts w:ascii="新宋体" w:eastAsia="新宋体" w:hAnsi="新宋体" w:cs="宋体"/>
          <w:szCs w:val="21"/>
        </w:rPr>
      </w:pPr>
      <w:r w:rsidRPr="00571588">
        <w:rPr>
          <w:rFonts w:ascii="新宋体" w:eastAsia="新宋体" w:hAnsi="新宋体" w:cs="宋体" w:hint="eastAsia"/>
          <w:szCs w:val="21"/>
        </w:rPr>
        <w:t>③</w:t>
      </w:r>
      <w:r w:rsidRPr="0079232C">
        <w:rPr>
          <w:rFonts w:ascii="新宋体" w:eastAsia="新宋体" w:hAnsi="新宋体" w:cs="宋体"/>
          <w:szCs w:val="21"/>
        </w:rPr>
        <w:t>科学发现要把握和利用事物联系的各种条件</w:t>
      </w:r>
      <w:r w:rsidRPr="0079232C">
        <w:rPr>
          <w:rFonts w:ascii="新宋体" w:eastAsia="新宋体" w:hAnsi="新宋体" w:cs="宋体" w:hint="eastAsia"/>
          <w:szCs w:val="21"/>
        </w:rPr>
        <w:t xml:space="preserve">        </w:t>
      </w:r>
      <w:r w:rsidRPr="00571588">
        <w:rPr>
          <w:rFonts w:ascii="新宋体" w:eastAsia="新宋体" w:hAnsi="新宋体" w:cs="宋体" w:hint="eastAsia"/>
          <w:szCs w:val="21"/>
        </w:rPr>
        <w:t>④</w:t>
      </w:r>
      <w:r w:rsidRPr="0079232C">
        <w:rPr>
          <w:rFonts w:ascii="新宋体" w:eastAsia="新宋体" w:hAnsi="新宋体" w:cs="宋体"/>
          <w:szCs w:val="21"/>
        </w:rPr>
        <w:t>对未知世界不断探索推动认识无限接近真理</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szCs w:val="21"/>
        </w:rPr>
        <w:t>A．</w:t>
      </w:r>
      <w:r w:rsidRPr="00571588">
        <w:rPr>
          <w:rFonts w:ascii="新宋体" w:eastAsia="新宋体" w:hAnsi="新宋体" w:cs="宋体" w:hint="eastAsia"/>
          <w:szCs w:val="21"/>
        </w:rPr>
        <w:t>①②</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B．</w:t>
      </w:r>
      <w:r w:rsidRPr="00571588">
        <w:rPr>
          <w:rFonts w:ascii="新宋体" w:eastAsia="新宋体" w:hAnsi="新宋体" w:cs="宋体" w:hint="eastAsia"/>
          <w:szCs w:val="21"/>
        </w:rPr>
        <w:t xml:space="preserve">①④         </w:t>
      </w:r>
      <w:r w:rsidRPr="0079232C">
        <w:rPr>
          <w:rFonts w:ascii="新宋体" w:eastAsia="新宋体" w:hAnsi="新宋体" w:cs="宋体"/>
          <w:szCs w:val="21"/>
        </w:rPr>
        <w:tab/>
        <w:t>C．</w:t>
      </w:r>
      <w:r w:rsidRPr="0079232C">
        <w:rPr>
          <w:rFonts w:ascii="新宋体" w:eastAsia="新宋体" w:hAnsi="新宋体" w:cs="宋体" w:hint="eastAsia"/>
          <w:szCs w:val="21"/>
        </w:rPr>
        <w:t>②③</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D．</w:t>
      </w:r>
      <w:r w:rsidRPr="00571588">
        <w:rPr>
          <w:rFonts w:ascii="新宋体" w:eastAsia="新宋体" w:hAnsi="新宋体" w:cs="宋体" w:hint="eastAsia"/>
          <w:szCs w:val="21"/>
        </w:rPr>
        <w:t>③④</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10．2019年9月，习近平在谈到保障黄河长治久安时强调，黄河水少沙多、水沙关系不协调，是黄河复杂难治的症结所在，要完善水沙调控机制，解决九龙治水、</w:t>
      </w:r>
      <w:proofErr w:type="gramStart"/>
      <w:r w:rsidRPr="0079232C">
        <w:rPr>
          <w:rFonts w:ascii="新宋体" w:eastAsia="新宋体" w:hAnsi="新宋体" w:cs="宋体" w:hint="eastAsia"/>
          <w:szCs w:val="21"/>
        </w:rPr>
        <w:t>外头管理</w:t>
      </w:r>
      <w:proofErr w:type="gramEnd"/>
      <w:r w:rsidRPr="0079232C">
        <w:rPr>
          <w:rFonts w:ascii="新宋体" w:eastAsia="新宋体" w:hAnsi="新宋体" w:cs="宋体" w:hint="eastAsia"/>
          <w:szCs w:val="21"/>
        </w:rPr>
        <w:t>问题，实施河道和</w:t>
      </w:r>
      <w:proofErr w:type="gramStart"/>
      <w:r w:rsidRPr="0079232C">
        <w:rPr>
          <w:rFonts w:ascii="新宋体" w:eastAsia="新宋体" w:hAnsi="新宋体" w:cs="宋体" w:hint="eastAsia"/>
          <w:szCs w:val="21"/>
        </w:rPr>
        <w:t>滩区</w:t>
      </w:r>
      <w:proofErr w:type="gramEnd"/>
      <w:r w:rsidRPr="0079232C">
        <w:rPr>
          <w:rFonts w:ascii="新宋体" w:eastAsia="新宋体" w:hAnsi="新宋体" w:cs="宋体" w:hint="eastAsia"/>
          <w:szCs w:val="21"/>
        </w:rPr>
        <w:t>综合提升治理工</w:t>
      </w:r>
      <w:r w:rsidRPr="0079232C">
        <w:rPr>
          <w:rFonts w:ascii="新宋体" w:eastAsia="新宋体" w:hAnsi="新宋体" w:cs="宋体" w:hint="eastAsia"/>
          <w:szCs w:val="21"/>
        </w:rPr>
        <w:lastRenderedPageBreak/>
        <w:t>程，减缓黄河下游淤积，确保黄河沿岸安全。上述论断包含的哲学方法论是</w:t>
      </w:r>
    </w:p>
    <w:p w:rsidR="00A2326D" w:rsidRPr="0079232C" w:rsidRDefault="00A2326D" w:rsidP="0079232C">
      <w:pPr>
        <w:spacing w:line="280" w:lineRule="exact"/>
        <w:ind w:firstLineChars="200" w:firstLine="420"/>
        <w:rPr>
          <w:rFonts w:ascii="新宋体" w:eastAsia="新宋体" w:hAnsi="新宋体" w:cs="宋体"/>
          <w:szCs w:val="21"/>
        </w:rPr>
      </w:pPr>
      <w:r w:rsidRPr="0079232C">
        <w:rPr>
          <w:rFonts w:ascii="新宋体" w:eastAsia="新宋体" w:hAnsi="新宋体" w:cs="宋体" w:hint="eastAsia"/>
          <w:szCs w:val="21"/>
        </w:rPr>
        <w:t>①着眼于事物的局部，用局部的发展推动整体的发展</w:t>
      </w:r>
    </w:p>
    <w:p w:rsidR="00A2326D" w:rsidRPr="0079232C" w:rsidRDefault="00A2326D" w:rsidP="0079232C">
      <w:pPr>
        <w:spacing w:line="280" w:lineRule="exact"/>
        <w:ind w:firstLineChars="200" w:firstLine="420"/>
        <w:rPr>
          <w:rFonts w:ascii="新宋体" w:eastAsia="新宋体" w:hAnsi="新宋体" w:cs="宋体"/>
          <w:szCs w:val="21"/>
        </w:rPr>
      </w:pPr>
      <w:r w:rsidRPr="0079232C">
        <w:rPr>
          <w:rFonts w:ascii="新宋体" w:eastAsia="新宋体" w:hAnsi="新宋体" w:cs="宋体" w:hint="eastAsia"/>
          <w:szCs w:val="21"/>
        </w:rPr>
        <w:t>②注意遵循系统内部各要素的独立性，充分发挥各个要素的功能</w:t>
      </w:r>
    </w:p>
    <w:p w:rsidR="00A2326D" w:rsidRPr="0079232C" w:rsidRDefault="00A2326D" w:rsidP="0079232C">
      <w:pPr>
        <w:spacing w:line="280" w:lineRule="exact"/>
        <w:ind w:firstLineChars="200" w:firstLine="420"/>
        <w:rPr>
          <w:rFonts w:ascii="新宋体" w:eastAsia="新宋体" w:hAnsi="新宋体" w:cs="宋体"/>
          <w:szCs w:val="21"/>
        </w:rPr>
      </w:pPr>
      <w:r w:rsidRPr="0079232C">
        <w:rPr>
          <w:rFonts w:ascii="新宋体" w:eastAsia="新宋体" w:hAnsi="新宋体" w:cs="宋体" w:hint="eastAsia"/>
          <w:szCs w:val="21"/>
        </w:rPr>
        <w:t>③注重系统内部结构的优化趋向，实现整体功能大于部分功能之</w:t>
      </w:r>
      <w:proofErr w:type="gramStart"/>
      <w:r w:rsidRPr="0079232C">
        <w:rPr>
          <w:rFonts w:ascii="新宋体" w:eastAsia="新宋体" w:hAnsi="新宋体" w:cs="宋体" w:hint="eastAsia"/>
          <w:szCs w:val="21"/>
        </w:rPr>
        <w:t>和</w:t>
      </w:r>
      <w:proofErr w:type="gramEnd"/>
    </w:p>
    <w:p w:rsidR="00A2326D" w:rsidRPr="0079232C" w:rsidRDefault="00A2326D" w:rsidP="0079232C">
      <w:pPr>
        <w:spacing w:line="280" w:lineRule="exact"/>
        <w:ind w:firstLineChars="200" w:firstLine="420"/>
        <w:rPr>
          <w:rFonts w:ascii="新宋体" w:eastAsia="新宋体" w:hAnsi="新宋体" w:cs="宋体"/>
          <w:szCs w:val="21"/>
        </w:rPr>
      </w:pPr>
      <w:r w:rsidRPr="0079232C">
        <w:rPr>
          <w:rFonts w:ascii="新宋体" w:eastAsia="新宋体" w:hAnsi="新宋体" w:cs="宋体" w:hint="eastAsia"/>
          <w:szCs w:val="21"/>
        </w:rPr>
        <w:t>④着眼于事物的整体，用综合的思维方式来认识事物</w:t>
      </w:r>
    </w:p>
    <w:p w:rsidR="00A2326D" w:rsidRPr="0079232C" w:rsidRDefault="00A2326D" w:rsidP="0079232C">
      <w:pPr>
        <w:spacing w:line="280" w:lineRule="exact"/>
        <w:ind w:firstLineChars="200" w:firstLine="420"/>
        <w:rPr>
          <w:rFonts w:ascii="新宋体" w:eastAsia="新宋体" w:hAnsi="新宋体" w:cs="宋体"/>
          <w:szCs w:val="21"/>
        </w:rPr>
      </w:pPr>
      <w:r w:rsidRPr="0079232C">
        <w:rPr>
          <w:rFonts w:ascii="新宋体" w:eastAsia="新宋体" w:hAnsi="新宋体" w:cs="宋体" w:hint="eastAsia"/>
          <w:szCs w:val="21"/>
        </w:rPr>
        <w:t>A．①②</w:t>
      </w:r>
      <w:r w:rsidRPr="0079232C">
        <w:rPr>
          <w:rFonts w:ascii="新宋体" w:eastAsia="新宋体" w:hAnsi="新宋体" w:cs="宋体" w:hint="eastAsia"/>
          <w:szCs w:val="21"/>
        </w:rPr>
        <w:tab/>
        <w:t xml:space="preserve">         B．①③</w:t>
      </w:r>
      <w:r w:rsidRPr="0079232C">
        <w:rPr>
          <w:rFonts w:ascii="新宋体" w:eastAsia="新宋体" w:hAnsi="新宋体" w:cs="宋体" w:hint="eastAsia"/>
          <w:szCs w:val="21"/>
        </w:rPr>
        <w:tab/>
        <w:t xml:space="preserve">       C．②④</w:t>
      </w:r>
      <w:r w:rsidRPr="0079232C">
        <w:rPr>
          <w:rFonts w:ascii="新宋体" w:eastAsia="新宋体" w:hAnsi="新宋体" w:cs="宋体" w:hint="eastAsia"/>
          <w:szCs w:val="21"/>
        </w:rPr>
        <w:tab/>
        <w:t xml:space="preserve">         D．③④</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11．2019年3月19日，习近</w:t>
      </w:r>
      <w:proofErr w:type="gramStart"/>
      <w:r w:rsidRPr="0079232C">
        <w:rPr>
          <w:rFonts w:ascii="新宋体" w:eastAsia="新宋体" w:hAnsi="新宋体" w:cs="宋体" w:hint="eastAsia"/>
          <w:szCs w:val="21"/>
        </w:rPr>
        <w:t>平主席</w:t>
      </w:r>
      <w:proofErr w:type="gramEnd"/>
      <w:r w:rsidRPr="0079232C">
        <w:rPr>
          <w:rFonts w:ascii="新宋体" w:eastAsia="新宋体" w:hAnsi="新宋体" w:cs="宋体" w:hint="eastAsia"/>
          <w:szCs w:val="21"/>
        </w:rPr>
        <w:t>在中央全面深化改革委员会第七次会议指出：推进西部大开发形成新格局，要从中华民族长远利益考虑，把生态环境保护放到重要位置，坚持走生态优先、绿色发展的新路子，促进西部地区经济社会发展与人口、资源、环境相协调。材料蕴含的思想方法与创新意识道理有</w:t>
      </w:r>
    </w:p>
    <w:p w:rsidR="00A2326D" w:rsidRPr="0079232C" w:rsidRDefault="00A2326D" w:rsidP="0079232C">
      <w:pPr>
        <w:spacing w:line="280" w:lineRule="exact"/>
        <w:ind w:firstLineChars="200" w:firstLine="420"/>
        <w:rPr>
          <w:rFonts w:ascii="新宋体" w:eastAsia="新宋体" w:hAnsi="新宋体" w:cs="宋体"/>
          <w:szCs w:val="21"/>
        </w:rPr>
      </w:pPr>
      <w:r w:rsidRPr="0079232C">
        <w:rPr>
          <w:rFonts w:ascii="新宋体" w:eastAsia="新宋体" w:hAnsi="新宋体" w:cs="宋体" w:hint="eastAsia"/>
          <w:szCs w:val="21"/>
        </w:rPr>
        <w:t>①着眼部分，用局部的发展推动整体的发展           ②我们要立足整体，统筹全局</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③发挥关键部分对整体功能的决定作用               ④掌握系统优化方法，把各个要素优化组合</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A．①②</w:t>
      </w:r>
      <w:r w:rsidRPr="0079232C">
        <w:rPr>
          <w:rFonts w:ascii="新宋体" w:eastAsia="新宋体" w:hAnsi="新宋体" w:cs="宋体" w:hint="eastAsia"/>
          <w:szCs w:val="21"/>
        </w:rPr>
        <w:tab/>
        <w:t xml:space="preserve">        B．①③</w:t>
      </w:r>
      <w:r w:rsidRPr="0079232C">
        <w:rPr>
          <w:rFonts w:ascii="新宋体" w:eastAsia="新宋体" w:hAnsi="新宋体" w:cs="宋体" w:hint="eastAsia"/>
          <w:szCs w:val="21"/>
        </w:rPr>
        <w:tab/>
        <w:t xml:space="preserve">        C．②④</w:t>
      </w:r>
      <w:r w:rsidRPr="0079232C">
        <w:rPr>
          <w:rFonts w:ascii="新宋体" w:eastAsia="新宋体" w:hAnsi="新宋体" w:cs="宋体" w:hint="eastAsia"/>
          <w:szCs w:val="21"/>
        </w:rPr>
        <w:tab/>
        <w:t xml:space="preserve">         D．③④</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12．习近平总书记指出，“防范化解金融风险特别是防止发生系统性金融风险，是金融工作的根本性任务”。所谓系统性金融风险主要是指单个金融事件如金融机构倒闭、债务违约、金融价格波动等引起整个金融体系的危机，并导致经济和社会福利遭受重大损失的风险。防范系统性金融风险应</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①用普遍联系的观点看待金融体系中的问题          ②立足关键要素，防止发生系统性金融风险</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③统筹兼顾，充分发挥关键部分的统率作用          ④树立全局观念，防范化解系统性金融风险</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A．①②</w:t>
      </w:r>
      <w:r w:rsidRPr="0079232C">
        <w:rPr>
          <w:rFonts w:ascii="新宋体" w:eastAsia="新宋体" w:hAnsi="新宋体" w:cs="宋体" w:hint="eastAsia"/>
          <w:szCs w:val="21"/>
        </w:rPr>
        <w:tab/>
        <w:t xml:space="preserve">        B．①④</w:t>
      </w:r>
      <w:r w:rsidRPr="0079232C">
        <w:rPr>
          <w:rFonts w:ascii="新宋体" w:eastAsia="新宋体" w:hAnsi="新宋体" w:cs="宋体" w:hint="eastAsia"/>
          <w:szCs w:val="21"/>
        </w:rPr>
        <w:tab/>
        <w:t xml:space="preserve">         C．②③</w:t>
      </w:r>
      <w:r w:rsidRPr="0079232C">
        <w:rPr>
          <w:rFonts w:ascii="新宋体" w:eastAsia="新宋体" w:hAnsi="新宋体" w:cs="宋体" w:hint="eastAsia"/>
          <w:szCs w:val="21"/>
        </w:rPr>
        <w:tab/>
        <w:t xml:space="preserve">         D．③④</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13．2019年9月18日，习近平总书记在郑州主持召开黄河流域生态保护和高质量发展座谈会时强调，要坚持山水林田湖草综合治理、系统治理，统筹推进各项工作，推动黄河流域高质量发展。要做到“综合治理、系统治理”，必须</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①立足关键部分，充分发挥其对整体功能的决定作用</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②克服封闭观念，利用局部的发展来推动整体的发展</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③用综合的思维方式认识和处理问题，促进系统优化</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④破除体制机制障碍，使整体功能大于部分功能之</w:t>
      </w:r>
      <w:proofErr w:type="gramStart"/>
      <w:r w:rsidRPr="0079232C">
        <w:rPr>
          <w:rFonts w:ascii="新宋体" w:eastAsia="新宋体" w:hAnsi="新宋体" w:cs="宋体" w:hint="eastAsia"/>
          <w:szCs w:val="21"/>
        </w:rPr>
        <w:t>和</w:t>
      </w:r>
      <w:proofErr w:type="gramEnd"/>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A．①②</w:t>
      </w:r>
      <w:r w:rsidRPr="0079232C">
        <w:rPr>
          <w:rFonts w:ascii="新宋体" w:eastAsia="新宋体" w:hAnsi="新宋体" w:cs="宋体" w:hint="eastAsia"/>
          <w:szCs w:val="21"/>
        </w:rPr>
        <w:tab/>
        <w:t xml:space="preserve">          B．①④</w:t>
      </w:r>
      <w:r w:rsidRPr="0079232C">
        <w:rPr>
          <w:rFonts w:ascii="新宋体" w:eastAsia="新宋体" w:hAnsi="新宋体" w:cs="宋体" w:hint="eastAsia"/>
          <w:szCs w:val="21"/>
        </w:rPr>
        <w:tab/>
        <w:t xml:space="preserve">        C．②③</w:t>
      </w:r>
      <w:r w:rsidRPr="0079232C">
        <w:rPr>
          <w:rFonts w:ascii="新宋体" w:eastAsia="新宋体" w:hAnsi="新宋体" w:cs="宋体" w:hint="eastAsia"/>
          <w:szCs w:val="21"/>
        </w:rPr>
        <w:tab/>
        <w:t xml:space="preserve">         D．③④</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14．2019年8月发布的《中共中央国务院关于支持深圳建设中国特色社会主义进行示范区的意见》指出，支持深圳建设中国特色社会主义先行示范区，有利于率先探索全面建设社会主义现代化强国新路径，为实现中华民族伟大复兴的中国梦提供有力支撑。这一论断包含的哲学思想有</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①搞好事物的局部，有利于推动整体的发展        ②利用事物之间的联系，可以促进事物的发展</w:t>
      </w:r>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③立足关键部分，可以对整体的发展起统率作用    ④做好长远谋划，整体功能就会大于部分功能之</w:t>
      </w:r>
      <w:proofErr w:type="gramStart"/>
      <w:r w:rsidRPr="0079232C">
        <w:rPr>
          <w:rFonts w:ascii="新宋体" w:eastAsia="新宋体" w:hAnsi="新宋体" w:cs="宋体" w:hint="eastAsia"/>
          <w:szCs w:val="21"/>
        </w:rPr>
        <w:t>和</w:t>
      </w:r>
      <w:proofErr w:type="gramEnd"/>
    </w:p>
    <w:p w:rsidR="00A2326D" w:rsidRPr="0079232C" w:rsidRDefault="00A2326D"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A．①④</w:t>
      </w:r>
      <w:r w:rsidRPr="0079232C">
        <w:rPr>
          <w:rFonts w:ascii="新宋体" w:eastAsia="新宋体" w:hAnsi="新宋体" w:cs="宋体" w:hint="eastAsia"/>
          <w:szCs w:val="21"/>
        </w:rPr>
        <w:tab/>
        <w:t xml:space="preserve">          B．①②</w:t>
      </w:r>
      <w:r w:rsidRPr="0079232C">
        <w:rPr>
          <w:rFonts w:ascii="新宋体" w:eastAsia="新宋体" w:hAnsi="新宋体" w:cs="宋体" w:hint="eastAsia"/>
          <w:szCs w:val="21"/>
        </w:rPr>
        <w:tab/>
        <w:t xml:space="preserve">         C．②③</w:t>
      </w:r>
      <w:r w:rsidRPr="0079232C">
        <w:rPr>
          <w:rFonts w:ascii="新宋体" w:eastAsia="新宋体" w:hAnsi="新宋体" w:cs="宋体" w:hint="eastAsia"/>
          <w:szCs w:val="21"/>
        </w:rPr>
        <w:tab/>
        <w:t xml:space="preserve">         D．③④</w:t>
      </w:r>
    </w:p>
    <w:p w:rsidR="00D56714" w:rsidRPr="0079232C" w:rsidRDefault="0085697F"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w:t>
      </w:r>
      <w:r w:rsidR="00541DB2" w:rsidRPr="0079232C">
        <w:rPr>
          <w:rFonts w:ascii="新宋体" w:eastAsia="新宋体" w:hAnsi="新宋体" w:cs="宋体" w:hint="eastAsia"/>
          <w:szCs w:val="21"/>
        </w:rPr>
        <w:t>5</w:t>
      </w:r>
      <w:r w:rsidRPr="0079232C">
        <w:rPr>
          <w:rFonts w:ascii="新宋体" w:eastAsia="新宋体" w:hAnsi="新宋体" w:cs="宋体" w:hint="eastAsia"/>
          <w:szCs w:val="21"/>
        </w:rPr>
        <w:t>．</w:t>
      </w:r>
      <w:proofErr w:type="gramStart"/>
      <w:r w:rsidR="00D56714" w:rsidRPr="0079232C">
        <w:rPr>
          <w:rFonts w:ascii="新宋体" w:eastAsia="新宋体" w:hAnsi="新宋体" w:cs="宋体"/>
          <w:szCs w:val="21"/>
        </w:rPr>
        <w:t>历着</w:t>
      </w:r>
      <w:proofErr w:type="gramEnd"/>
      <w:r w:rsidR="00D56714" w:rsidRPr="0079232C">
        <w:rPr>
          <w:rFonts w:ascii="新宋体" w:eastAsia="新宋体" w:hAnsi="新宋体" w:cs="宋体"/>
          <w:szCs w:val="21"/>
        </w:rPr>
        <w:t>胚胎、流荡、灌注、衰减、湮灭诸阶段，而就在“衰减”“湮灭”过程中已经孕育“推故而别致其新”的契机，“由致新而言之，则死亦生之大造矣”。这种变化发展观表明</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w:t>
      </w:r>
      <w:r w:rsidRPr="0079232C">
        <w:rPr>
          <w:rFonts w:ascii="新宋体" w:eastAsia="新宋体" w:hAnsi="新宋体" w:cs="宋体"/>
          <w:szCs w:val="21"/>
        </w:rPr>
        <w:t xml:space="preserve">新事物产生于旧事物  </w:t>
      </w:r>
      <w:r w:rsidRPr="0079232C">
        <w:rPr>
          <w:rFonts w:ascii="新宋体" w:eastAsia="新宋体" w:hAnsi="新宋体" w:cs="宋体" w:hint="eastAsia"/>
          <w:szCs w:val="21"/>
        </w:rPr>
        <w:t xml:space="preserve">            </w:t>
      </w:r>
      <w:r w:rsidRPr="0079232C">
        <w:rPr>
          <w:rFonts w:ascii="新宋体" w:eastAsia="新宋体" w:hAnsi="新宋体" w:cs="宋体" w:hint="eastAsia"/>
          <w:szCs w:val="21"/>
        </w:rPr>
        <w:tab/>
      </w:r>
      <w:r w:rsidR="0085697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w:t>
      </w:r>
      <w:r w:rsidRPr="0079232C">
        <w:rPr>
          <w:rFonts w:ascii="新宋体" w:eastAsia="新宋体" w:hAnsi="新宋体" w:cs="宋体"/>
          <w:szCs w:val="21"/>
        </w:rPr>
        <w:t>发展是一种渐进的、不显著的变化</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w:t>
      </w:r>
      <w:r w:rsidRPr="0079232C">
        <w:rPr>
          <w:rFonts w:ascii="新宋体" w:eastAsia="新宋体" w:hAnsi="新宋体" w:cs="宋体"/>
          <w:szCs w:val="21"/>
        </w:rPr>
        <w:t xml:space="preserve">新事物是在旧事物的基础上产生的 </w:t>
      </w:r>
      <w:r w:rsidRPr="0079232C">
        <w:rPr>
          <w:rFonts w:ascii="新宋体" w:eastAsia="新宋体" w:hAnsi="新宋体" w:cs="宋体" w:hint="eastAsia"/>
          <w:szCs w:val="21"/>
        </w:rPr>
        <w:tab/>
      </w:r>
      <w:r w:rsidR="0085697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w:t>
      </w:r>
      <w:r w:rsidRPr="0079232C">
        <w:rPr>
          <w:rFonts w:ascii="新宋体" w:eastAsia="新宋体" w:hAnsi="新宋体" w:cs="宋体"/>
          <w:szCs w:val="21"/>
        </w:rPr>
        <w:t>事物发展是从质变开始的</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t xml:space="preserve">A． </w:t>
      </w:r>
      <w:r w:rsidRPr="0079232C">
        <w:rPr>
          <w:rFonts w:ascii="新宋体" w:eastAsia="新宋体" w:hAnsi="新宋体" w:cs="宋体" w:hint="eastAsia"/>
          <w:szCs w:val="21"/>
        </w:rPr>
        <w:t>①②</w:t>
      </w:r>
      <w:r w:rsidRPr="0079232C">
        <w:rPr>
          <w:rFonts w:ascii="新宋体" w:eastAsia="新宋体" w:hAnsi="新宋体" w:cs="宋体"/>
          <w:szCs w:val="21"/>
        </w:rPr>
        <w:tab/>
      </w:r>
      <w:r w:rsidR="0085697F" w:rsidRPr="0079232C">
        <w:rPr>
          <w:rFonts w:ascii="新宋体" w:eastAsia="新宋体" w:hAnsi="新宋体" w:cs="宋体" w:hint="eastAsia"/>
          <w:szCs w:val="21"/>
        </w:rPr>
        <w:t xml:space="preserve">      </w:t>
      </w:r>
      <w:r w:rsidRPr="0079232C">
        <w:rPr>
          <w:rFonts w:ascii="新宋体" w:eastAsia="新宋体" w:hAnsi="新宋体" w:cs="宋体"/>
          <w:szCs w:val="21"/>
        </w:rPr>
        <w:t xml:space="preserve">B． </w:t>
      </w:r>
      <w:r w:rsidRPr="0079232C">
        <w:rPr>
          <w:rFonts w:ascii="新宋体" w:eastAsia="新宋体" w:hAnsi="新宋体" w:cs="宋体" w:hint="eastAsia"/>
          <w:szCs w:val="21"/>
        </w:rPr>
        <w:t>①③</w:t>
      </w:r>
      <w:r w:rsidRPr="0079232C">
        <w:rPr>
          <w:rFonts w:ascii="新宋体" w:eastAsia="新宋体" w:hAnsi="新宋体" w:cs="宋体"/>
          <w:szCs w:val="21"/>
        </w:rPr>
        <w:tab/>
      </w:r>
      <w:r w:rsidR="0085697F" w:rsidRPr="0079232C">
        <w:rPr>
          <w:rFonts w:ascii="新宋体" w:eastAsia="新宋体" w:hAnsi="新宋体" w:cs="宋体" w:hint="eastAsia"/>
          <w:szCs w:val="21"/>
        </w:rPr>
        <w:t xml:space="preserve">        </w:t>
      </w:r>
      <w:r w:rsidRPr="0079232C">
        <w:rPr>
          <w:rFonts w:ascii="新宋体" w:eastAsia="新宋体" w:hAnsi="新宋体" w:cs="宋体"/>
          <w:szCs w:val="21"/>
        </w:rPr>
        <w:t xml:space="preserve">C． </w:t>
      </w:r>
      <w:r w:rsidRPr="0079232C">
        <w:rPr>
          <w:rFonts w:ascii="新宋体" w:eastAsia="新宋体" w:hAnsi="新宋体" w:cs="宋体" w:hint="eastAsia"/>
          <w:szCs w:val="21"/>
        </w:rPr>
        <w:t>②④</w:t>
      </w:r>
      <w:r w:rsidRPr="0079232C">
        <w:rPr>
          <w:rFonts w:ascii="新宋体" w:eastAsia="新宋体" w:hAnsi="新宋体" w:cs="宋体"/>
          <w:szCs w:val="21"/>
        </w:rPr>
        <w:tab/>
      </w:r>
      <w:r w:rsidR="0085697F" w:rsidRPr="0079232C">
        <w:rPr>
          <w:rFonts w:ascii="新宋体" w:eastAsia="新宋体" w:hAnsi="新宋体" w:cs="宋体" w:hint="eastAsia"/>
          <w:szCs w:val="21"/>
        </w:rPr>
        <w:t xml:space="preserve">      </w:t>
      </w:r>
      <w:r w:rsidRPr="0079232C">
        <w:rPr>
          <w:rFonts w:ascii="新宋体" w:eastAsia="新宋体" w:hAnsi="新宋体" w:cs="宋体"/>
          <w:szCs w:val="21"/>
        </w:rPr>
        <w:t xml:space="preserve">D． </w:t>
      </w:r>
      <w:r w:rsidRPr="0079232C">
        <w:rPr>
          <w:rFonts w:ascii="新宋体" w:eastAsia="新宋体" w:hAnsi="新宋体" w:cs="宋体" w:hint="eastAsia"/>
          <w:szCs w:val="21"/>
        </w:rPr>
        <w:t>③④</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drawing>
          <wp:anchor distT="0" distB="0" distL="114300" distR="114300" simplePos="0" relativeHeight="251659264" behindDoc="0" locked="0" layoutInCell="1" allowOverlap="1" wp14:anchorId="5695A8F6" wp14:editId="467FDADB">
            <wp:simplePos x="0" y="0"/>
            <wp:positionH relativeFrom="page">
              <wp:posOffset>10350500</wp:posOffset>
            </wp:positionH>
            <wp:positionV relativeFrom="topMargin">
              <wp:posOffset>12407900</wp:posOffset>
            </wp:positionV>
            <wp:extent cx="266700" cy="469900"/>
            <wp:effectExtent l="0" t="0" r="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266700" cy="469900"/>
                    </a:xfrm>
                    <a:prstGeom prst="rect">
                      <a:avLst/>
                    </a:prstGeom>
                  </pic:spPr>
                </pic:pic>
              </a:graphicData>
            </a:graphic>
          </wp:anchor>
        </w:drawing>
      </w:r>
      <w:r w:rsidR="00541DB2" w:rsidRPr="0079232C">
        <w:rPr>
          <w:rFonts w:ascii="新宋体" w:eastAsia="新宋体" w:hAnsi="新宋体" w:cs="宋体" w:hint="eastAsia"/>
          <w:szCs w:val="21"/>
        </w:rPr>
        <w:t>16</w:t>
      </w:r>
      <w:r w:rsidRPr="0079232C">
        <w:rPr>
          <w:rFonts w:ascii="新宋体" w:eastAsia="新宋体" w:hAnsi="新宋体" w:cs="宋体" w:hint="eastAsia"/>
          <w:szCs w:val="21"/>
        </w:rPr>
        <w:t>．</w:t>
      </w:r>
      <w:r w:rsidRPr="0079232C">
        <w:rPr>
          <w:rFonts w:ascii="新宋体" w:eastAsia="新宋体" w:hAnsi="新宋体" w:cs="宋体"/>
          <w:szCs w:val="21"/>
        </w:rPr>
        <w:t>习近平在党的十九大报告中提出：“从全面建成小康社会到基本实现现代化，再到全面建成社会主义现代化强国，是新时代中国特色社会主义发展的战略安排。我们要坚忍不拔、锲而不舍，奋力谱写社会主义现代化新征程的壮丽篇章！”新时代中国特色社会主义发展战略安排的哲学依据是</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w:t>
      </w:r>
      <w:r w:rsidRPr="0079232C">
        <w:rPr>
          <w:rFonts w:ascii="新宋体" w:eastAsia="新宋体" w:hAnsi="新宋体" w:cs="宋体"/>
          <w:szCs w:val="21"/>
        </w:rPr>
        <w:t xml:space="preserve">社会的发展受人的意志和意愿的支配　</w:t>
      </w:r>
      <w:r w:rsidR="0085697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w:t>
      </w:r>
      <w:r w:rsidRPr="0079232C">
        <w:rPr>
          <w:rFonts w:ascii="新宋体" w:eastAsia="新宋体" w:hAnsi="新宋体" w:cs="宋体"/>
          <w:szCs w:val="21"/>
        </w:rPr>
        <w:t xml:space="preserve">社会的发展是渐进性和飞跃性的统一　</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w:t>
      </w:r>
      <w:r w:rsidRPr="0079232C">
        <w:rPr>
          <w:rFonts w:ascii="新宋体" w:eastAsia="新宋体" w:hAnsi="新宋体" w:cs="宋体"/>
          <w:szCs w:val="21"/>
        </w:rPr>
        <w:t xml:space="preserve">社会的发展是新事物和旧事物交织融合的过程　</w:t>
      </w:r>
      <w:r w:rsidR="0085697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w:t>
      </w:r>
      <w:r w:rsidRPr="0079232C">
        <w:rPr>
          <w:rFonts w:ascii="新宋体" w:eastAsia="新宋体" w:hAnsi="新宋体" w:cs="宋体"/>
          <w:szCs w:val="21"/>
        </w:rPr>
        <w:t>社会的发展是客观规律性和主观能动性的统一</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t>A．</w:t>
      </w:r>
      <w:r w:rsidRPr="0079232C">
        <w:rPr>
          <w:rFonts w:ascii="新宋体" w:eastAsia="新宋体" w:hAnsi="新宋体" w:cs="宋体" w:hint="eastAsia"/>
          <w:szCs w:val="21"/>
        </w:rPr>
        <w:t>①②</w:t>
      </w:r>
      <w:r w:rsidRPr="0079232C">
        <w:rPr>
          <w:rFonts w:ascii="新宋体" w:eastAsia="新宋体" w:hAnsi="新宋体" w:cs="宋体"/>
          <w:szCs w:val="21"/>
        </w:rPr>
        <w:t xml:space="preserve"> </w:t>
      </w:r>
      <w:r w:rsidRPr="0079232C">
        <w:rPr>
          <w:rFonts w:ascii="新宋体" w:eastAsia="新宋体" w:hAnsi="新宋体" w:cs="宋体"/>
          <w:szCs w:val="21"/>
        </w:rPr>
        <w:tab/>
      </w:r>
      <w:r w:rsidR="0085697F" w:rsidRPr="0079232C">
        <w:rPr>
          <w:rFonts w:ascii="新宋体" w:eastAsia="新宋体" w:hAnsi="新宋体" w:cs="宋体" w:hint="eastAsia"/>
          <w:szCs w:val="21"/>
        </w:rPr>
        <w:t xml:space="preserve">      </w:t>
      </w:r>
      <w:r w:rsidRPr="0079232C">
        <w:rPr>
          <w:rFonts w:ascii="新宋体" w:eastAsia="新宋体" w:hAnsi="新宋体" w:cs="宋体"/>
          <w:szCs w:val="21"/>
        </w:rPr>
        <w:t>B．</w:t>
      </w:r>
      <w:r w:rsidRPr="0079232C">
        <w:rPr>
          <w:rFonts w:ascii="新宋体" w:eastAsia="新宋体" w:hAnsi="新宋体" w:cs="宋体" w:hint="eastAsia"/>
          <w:szCs w:val="21"/>
        </w:rPr>
        <w:t>①③</w:t>
      </w:r>
      <w:r w:rsidRPr="0079232C">
        <w:rPr>
          <w:rFonts w:ascii="新宋体" w:eastAsia="新宋体" w:hAnsi="新宋体" w:cs="宋体"/>
          <w:szCs w:val="21"/>
        </w:rPr>
        <w:t xml:space="preserve">  </w:t>
      </w:r>
      <w:r w:rsidRPr="0079232C">
        <w:rPr>
          <w:rFonts w:ascii="新宋体" w:eastAsia="新宋体" w:hAnsi="新宋体" w:cs="宋体" w:hint="eastAsia"/>
          <w:szCs w:val="21"/>
        </w:rPr>
        <w:tab/>
      </w:r>
      <w:r w:rsidR="0085697F" w:rsidRPr="0079232C">
        <w:rPr>
          <w:rFonts w:ascii="新宋体" w:eastAsia="新宋体" w:hAnsi="新宋体" w:cs="宋体" w:hint="eastAsia"/>
          <w:szCs w:val="21"/>
        </w:rPr>
        <w:t xml:space="preserve">      </w:t>
      </w:r>
      <w:r w:rsidRPr="0079232C">
        <w:rPr>
          <w:rFonts w:ascii="新宋体" w:eastAsia="新宋体" w:hAnsi="新宋体" w:cs="宋体"/>
          <w:szCs w:val="21"/>
        </w:rPr>
        <w:t>C．</w:t>
      </w:r>
      <w:r w:rsidRPr="0079232C">
        <w:rPr>
          <w:rFonts w:ascii="新宋体" w:eastAsia="新宋体" w:hAnsi="新宋体" w:cs="宋体" w:hint="eastAsia"/>
          <w:szCs w:val="21"/>
        </w:rPr>
        <w:t>②④</w:t>
      </w:r>
      <w:r w:rsidRPr="0079232C">
        <w:rPr>
          <w:rFonts w:ascii="新宋体" w:eastAsia="新宋体" w:hAnsi="新宋体" w:cs="宋体"/>
          <w:szCs w:val="21"/>
        </w:rPr>
        <w:t xml:space="preserve"> </w:t>
      </w:r>
      <w:r w:rsidRPr="0079232C">
        <w:rPr>
          <w:rFonts w:ascii="新宋体" w:eastAsia="新宋体" w:hAnsi="新宋体" w:cs="宋体"/>
          <w:szCs w:val="21"/>
        </w:rPr>
        <w:tab/>
      </w:r>
      <w:r w:rsidR="0085697F" w:rsidRPr="0079232C">
        <w:rPr>
          <w:rFonts w:ascii="新宋体" w:eastAsia="新宋体" w:hAnsi="新宋体" w:cs="宋体" w:hint="eastAsia"/>
          <w:szCs w:val="21"/>
        </w:rPr>
        <w:t xml:space="preserve">       </w:t>
      </w:r>
      <w:r w:rsidRPr="0079232C">
        <w:rPr>
          <w:rFonts w:ascii="新宋体" w:eastAsia="新宋体" w:hAnsi="新宋体" w:cs="宋体"/>
          <w:szCs w:val="21"/>
        </w:rPr>
        <w:t>D．</w:t>
      </w:r>
      <w:r w:rsidRPr="0079232C">
        <w:rPr>
          <w:rFonts w:ascii="新宋体" w:eastAsia="新宋体" w:hAnsi="新宋体" w:cs="宋体" w:hint="eastAsia"/>
          <w:szCs w:val="21"/>
        </w:rPr>
        <w:t>③④</w:t>
      </w:r>
    </w:p>
    <w:p w:rsidR="00D56714" w:rsidRPr="0079232C" w:rsidRDefault="00541DB2"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17</w:t>
      </w:r>
      <w:r w:rsidR="00D56714" w:rsidRPr="0079232C">
        <w:rPr>
          <w:rFonts w:ascii="新宋体" w:eastAsia="新宋体" w:hAnsi="新宋体" w:cs="宋体" w:hint="eastAsia"/>
          <w:szCs w:val="21"/>
        </w:rPr>
        <w:t>．</w:t>
      </w:r>
      <w:r w:rsidR="00D56714" w:rsidRPr="0079232C">
        <w:rPr>
          <w:rFonts w:ascii="新宋体" w:eastAsia="新宋体" w:hAnsi="新宋体" w:cs="宋体"/>
          <w:szCs w:val="21"/>
        </w:rPr>
        <w:t>国门大开之后，流行文化蜂拥而至，广播、电影、电视、网络等新媒体，伴随丰富的物质生活走进千家万户。有人认为，“流行文化就是新文化”。这种观点错在它</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t>A．否定了区分新旧事物的正确标准</w:t>
      </w:r>
      <w:r w:rsidR="000A04B3" w:rsidRPr="0079232C">
        <w:rPr>
          <w:rFonts w:ascii="新宋体" w:eastAsia="新宋体" w:hAnsi="新宋体" w:cs="宋体" w:hint="eastAsia"/>
          <w:szCs w:val="21"/>
        </w:rPr>
        <w:t xml:space="preserve">          </w:t>
      </w:r>
      <w:r w:rsidRPr="0079232C">
        <w:rPr>
          <w:rFonts w:ascii="新宋体" w:eastAsia="新宋体" w:hAnsi="新宋体" w:cs="宋体"/>
          <w:szCs w:val="21"/>
        </w:rPr>
        <w:t>B．没有看到新事物具有强大生命力和远大发展前途</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t>C．将运动、变化、发展混为一谈</w:t>
      </w:r>
      <w:r w:rsidR="000A04B3" w:rsidRPr="0079232C">
        <w:rPr>
          <w:rFonts w:ascii="新宋体" w:eastAsia="新宋体" w:hAnsi="新宋体" w:cs="宋体" w:hint="eastAsia"/>
          <w:szCs w:val="21"/>
        </w:rPr>
        <w:t xml:space="preserve">            </w:t>
      </w:r>
      <w:r w:rsidRPr="0079232C">
        <w:rPr>
          <w:rFonts w:ascii="新宋体" w:eastAsia="新宋体" w:hAnsi="新宋体" w:cs="宋体"/>
          <w:szCs w:val="21"/>
        </w:rPr>
        <w:t>D．将事物一时力量的强弱，作为判断新旧事物的标准</w:t>
      </w:r>
    </w:p>
    <w:p w:rsidR="00D56714" w:rsidRPr="0079232C" w:rsidRDefault="00541DB2"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18</w:t>
      </w:r>
      <w:r w:rsidR="00D56714" w:rsidRPr="0079232C">
        <w:rPr>
          <w:rFonts w:ascii="新宋体" w:eastAsia="新宋体" w:hAnsi="新宋体" w:cs="宋体" w:hint="eastAsia"/>
          <w:szCs w:val="21"/>
        </w:rPr>
        <w:t>．</w:t>
      </w:r>
      <w:r w:rsidR="00D56714" w:rsidRPr="0079232C">
        <w:rPr>
          <w:rFonts w:ascii="新宋体" w:eastAsia="新宋体" w:hAnsi="新宋体" w:cs="宋体"/>
          <w:szCs w:val="21"/>
        </w:rPr>
        <w:t>继共享单车之后，共享汽车在北京、上海等多个城市席卷而来。然而共享汽车会面临着发放牌照困难、充电</w:t>
      </w:r>
      <w:proofErr w:type="gramStart"/>
      <w:r w:rsidR="00D56714" w:rsidRPr="0079232C">
        <w:rPr>
          <w:rFonts w:ascii="新宋体" w:eastAsia="新宋体" w:hAnsi="新宋体" w:cs="宋体"/>
          <w:szCs w:val="21"/>
        </w:rPr>
        <w:t>桩不足</w:t>
      </w:r>
      <w:proofErr w:type="gramEnd"/>
      <w:r w:rsidR="00D56714" w:rsidRPr="0079232C">
        <w:rPr>
          <w:rFonts w:ascii="新宋体" w:eastAsia="新宋体" w:hAnsi="新宋体" w:cs="宋体"/>
          <w:szCs w:val="21"/>
        </w:rPr>
        <w:t>等问题，发展过快会造成停车位等公共配套资源进一步紧张等问题。虽然共享汽车不成熟，阻</w:t>
      </w:r>
      <w:r w:rsidR="00D56714" w:rsidRPr="0079232C">
        <w:rPr>
          <w:rFonts w:ascii="新宋体" w:eastAsia="新宋体" w:hAnsi="新宋体" w:cs="宋体"/>
          <w:szCs w:val="21"/>
        </w:rPr>
        <w:lastRenderedPageBreak/>
        <w:t>力也不少，但资源共享仍是大势，共享汽车一定会慢慢成熟起来。材料体现的观点有</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w:t>
      </w:r>
      <w:r w:rsidRPr="0079232C">
        <w:rPr>
          <w:rFonts w:ascii="新宋体" w:eastAsia="新宋体" w:hAnsi="新宋体" w:cs="宋体"/>
          <w:szCs w:val="21"/>
        </w:rPr>
        <w:t xml:space="preserve">新事物出现符合客观规律　</w:t>
      </w:r>
      <w:r w:rsidR="000A04B3"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w:t>
      </w:r>
      <w:r w:rsidRPr="0079232C">
        <w:rPr>
          <w:rFonts w:ascii="新宋体" w:eastAsia="新宋体" w:hAnsi="新宋体" w:cs="宋体"/>
          <w:szCs w:val="21"/>
        </w:rPr>
        <w:t xml:space="preserve">规律虽然存在缺陷，但可以逐步修正　</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w:t>
      </w:r>
      <w:r w:rsidRPr="0079232C">
        <w:rPr>
          <w:rFonts w:ascii="新宋体" w:eastAsia="新宋体" w:hAnsi="新宋体" w:cs="宋体"/>
          <w:szCs w:val="21"/>
        </w:rPr>
        <w:t xml:space="preserve">事物的发展往往具有两面性　</w:t>
      </w:r>
      <w:r w:rsidR="000A04B3"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w:t>
      </w:r>
      <w:r w:rsidRPr="0079232C">
        <w:rPr>
          <w:rFonts w:ascii="新宋体" w:eastAsia="新宋体" w:hAnsi="新宋体" w:cs="宋体"/>
          <w:szCs w:val="21"/>
        </w:rPr>
        <w:t>新出现的事物都具有远大的发展前途</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t>A．</w:t>
      </w:r>
      <w:r w:rsidRPr="0079232C">
        <w:rPr>
          <w:rFonts w:ascii="新宋体" w:eastAsia="新宋体" w:hAnsi="新宋体" w:cs="宋体" w:hint="eastAsia"/>
          <w:szCs w:val="21"/>
        </w:rPr>
        <w:t>①②</w:t>
      </w:r>
      <w:r w:rsidRPr="0079232C">
        <w:rPr>
          <w:rFonts w:ascii="新宋体" w:eastAsia="新宋体" w:hAnsi="新宋体" w:cs="宋体"/>
          <w:szCs w:val="21"/>
        </w:rPr>
        <w:t xml:space="preserve"> </w:t>
      </w:r>
      <w:r w:rsidRPr="0079232C">
        <w:rPr>
          <w:rFonts w:ascii="新宋体" w:eastAsia="新宋体" w:hAnsi="新宋体" w:cs="宋体" w:hint="eastAsia"/>
          <w:szCs w:val="21"/>
        </w:rPr>
        <w:t xml:space="preserve"> </w:t>
      </w:r>
      <w:r w:rsidRPr="0079232C">
        <w:rPr>
          <w:rFonts w:ascii="新宋体" w:eastAsia="新宋体" w:hAnsi="新宋体" w:cs="宋体"/>
          <w:szCs w:val="21"/>
        </w:rPr>
        <w:tab/>
        <w:t>B．</w:t>
      </w:r>
      <w:r w:rsidRPr="0079232C">
        <w:rPr>
          <w:rFonts w:ascii="新宋体" w:eastAsia="新宋体" w:hAnsi="新宋体" w:cs="宋体" w:hint="eastAsia"/>
          <w:szCs w:val="21"/>
        </w:rPr>
        <w:t>①③</w:t>
      </w:r>
      <w:r w:rsidRPr="0079232C">
        <w:rPr>
          <w:rFonts w:ascii="新宋体" w:eastAsia="新宋体" w:hAnsi="新宋体" w:cs="宋体"/>
          <w:szCs w:val="21"/>
        </w:rPr>
        <w:t xml:space="preserve">  </w:t>
      </w:r>
      <w:r w:rsidRPr="0079232C">
        <w:rPr>
          <w:rFonts w:ascii="新宋体" w:eastAsia="新宋体" w:hAnsi="新宋体" w:cs="宋体" w:hint="eastAsia"/>
          <w:szCs w:val="21"/>
        </w:rPr>
        <w:t xml:space="preserve"> </w:t>
      </w:r>
      <w:r w:rsidRPr="0079232C">
        <w:rPr>
          <w:rFonts w:ascii="新宋体" w:eastAsia="新宋体" w:hAnsi="新宋体" w:cs="宋体" w:hint="eastAsia"/>
          <w:szCs w:val="21"/>
        </w:rPr>
        <w:tab/>
      </w:r>
      <w:r w:rsidRPr="0079232C">
        <w:rPr>
          <w:rFonts w:ascii="新宋体" w:eastAsia="新宋体" w:hAnsi="新宋体" w:cs="宋体"/>
          <w:szCs w:val="21"/>
        </w:rPr>
        <w:t>C．</w:t>
      </w:r>
      <w:r w:rsidRPr="0079232C">
        <w:rPr>
          <w:rFonts w:ascii="新宋体" w:eastAsia="新宋体" w:hAnsi="新宋体" w:cs="宋体" w:hint="eastAsia"/>
          <w:szCs w:val="21"/>
        </w:rPr>
        <w:t>②③</w:t>
      </w:r>
      <w:r w:rsidRPr="0079232C">
        <w:rPr>
          <w:rFonts w:ascii="新宋体" w:eastAsia="新宋体" w:hAnsi="新宋体" w:cs="宋体"/>
          <w:szCs w:val="21"/>
        </w:rPr>
        <w:t xml:space="preserve"> </w:t>
      </w:r>
      <w:r w:rsidRPr="0079232C">
        <w:rPr>
          <w:rFonts w:ascii="新宋体" w:eastAsia="新宋体" w:hAnsi="新宋体" w:cs="宋体" w:hint="eastAsia"/>
          <w:szCs w:val="21"/>
        </w:rPr>
        <w:t xml:space="preserve"> </w:t>
      </w:r>
      <w:r w:rsidRPr="0079232C">
        <w:rPr>
          <w:rFonts w:ascii="新宋体" w:eastAsia="新宋体" w:hAnsi="新宋体" w:cs="宋体"/>
          <w:szCs w:val="21"/>
        </w:rPr>
        <w:tab/>
        <w:t>D．</w:t>
      </w:r>
      <w:r w:rsidRPr="0079232C">
        <w:rPr>
          <w:rFonts w:ascii="新宋体" w:eastAsia="新宋体" w:hAnsi="新宋体" w:cs="宋体" w:hint="eastAsia"/>
          <w:szCs w:val="21"/>
        </w:rPr>
        <w:t>③④</w:t>
      </w:r>
    </w:p>
    <w:p w:rsidR="00D56714" w:rsidRPr="0079232C" w:rsidRDefault="00541DB2" w:rsidP="0079232C">
      <w:pPr>
        <w:spacing w:line="280" w:lineRule="exact"/>
        <w:rPr>
          <w:rFonts w:ascii="新宋体" w:eastAsia="新宋体" w:hAnsi="新宋体" w:cs="宋体"/>
          <w:szCs w:val="21"/>
        </w:rPr>
      </w:pPr>
      <w:r w:rsidRPr="0079232C">
        <w:rPr>
          <w:rFonts w:ascii="新宋体" w:eastAsia="新宋体" w:hAnsi="新宋体" w:cs="宋体" w:hint="eastAsia"/>
          <w:szCs w:val="21"/>
        </w:rPr>
        <w:t>19</w:t>
      </w:r>
      <w:r w:rsidR="00D56714" w:rsidRPr="0079232C">
        <w:rPr>
          <w:rFonts w:ascii="新宋体" w:eastAsia="新宋体" w:hAnsi="新宋体" w:cs="宋体" w:hint="eastAsia"/>
          <w:szCs w:val="21"/>
        </w:rPr>
        <w:t>．</w:t>
      </w:r>
      <w:r w:rsidR="00D56714" w:rsidRPr="0079232C">
        <w:rPr>
          <w:rFonts w:ascii="新宋体" w:eastAsia="新宋体" w:hAnsi="新宋体" w:cs="宋体"/>
          <w:szCs w:val="21"/>
        </w:rPr>
        <w:t>中国经济发展正在步入新常态。新常态，就是中国经济将在速度上从高速增长转为中高速增长，在结构上体现为经济结构优化升级，在动力上从要素驱动、投资驱动转向创新驱动。从哲学上看，新常态体现了</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w:t>
      </w:r>
      <w:r w:rsidRPr="0079232C">
        <w:rPr>
          <w:rFonts w:ascii="新宋体" w:eastAsia="新宋体" w:hAnsi="新宋体" w:cs="宋体"/>
          <w:szCs w:val="21"/>
        </w:rPr>
        <w:t xml:space="preserve">事物绝对运动与相对静止的统一　        </w:t>
      </w:r>
      <w:r w:rsidR="000A04B3"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w:t>
      </w:r>
      <w:r w:rsidRPr="0079232C">
        <w:rPr>
          <w:rFonts w:ascii="新宋体" w:eastAsia="新宋体" w:hAnsi="新宋体" w:cs="宋体"/>
          <w:szCs w:val="21"/>
        </w:rPr>
        <w:t xml:space="preserve">事物发展是由量变到质变的过程　</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w:t>
      </w:r>
      <w:r w:rsidRPr="0079232C">
        <w:rPr>
          <w:rFonts w:ascii="新宋体" w:eastAsia="新宋体" w:hAnsi="新宋体" w:cs="宋体"/>
          <w:szCs w:val="21"/>
        </w:rPr>
        <w:t xml:space="preserve">事物发展的状态是前进性与曲折性的统一　</w:t>
      </w:r>
      <w:r w:rsidR="000A04B3"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w:t>
      </w:r>
      <w:r w:rsidRPr="0079232C">
        <w:rPr>
          <w:rFonts w:ascii="新宋体" w:eastAsia="新宋体" w:hAnsi="新宋体" w:cs="宋体"/>
          <w:szCs w:val="21"/>
        </w:rPr>
        <w:t>新事物对旧事物的根本否定</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t>A．</w:t>
      </w:r>
      <w:r w:rsidRPr="0079232C">
        <w:rPr>
          <w:rFonts w:ascii="新宋体" w:eastAsia="新宋体" w:hAnsi="新宋体" w:cs="宋体" w:hint="eastAsia"/>
          <w:szCs w:val="21"/>
        </w:rPr>
        <w:t>①②</w:t>
      </w:r>
      <w:r w:rsidRPr="0079232C">
        <w:rPr>
          <w:rFonts w:ascii="新宋体" w:eastAsia="新宋体" w:hAnsi="新宋体" w:cs="宋体"/>
          <w:szCs w:val="21"/>
        </w:rPr>
        <w:t xml:space="preserve"> </w:t>
      </w:r>
      <w:r w:rsidRPr="0079232C">
        <w:rPr>
          <w:rFonts w:ascii="新宋体" w:eastAsia="新宋体" w:hAnsi="新宋体" w:cs="宋体"/>
          <w:szCs w:val="21"/>
        </w:rPr>
        <w:tab/>
      </w:r>
      <w:r w:rsidR="00AA315F" w:rsidRPr="0079232C">
        <w:rPr>
          <w:rFonts w:ascii="新宋体" w:eastAsia="新宋体" w:hAnsi="新宋体" w:cs="宋体" w:hint="eastAsia"/>
          <w:szCs w:val="21"/>
        </w:rPr>
        <w:t xml:space="preserve">     </w:t>
      </w:r>
      <w:r w:rsidRPr="0079232C">
        <w:rPr>
          <w:rFonts w:ascii="新宋体" w:eastAsia="新宋体" w:hAnsi="新宋体" w:cs="宋体"/>
          <w:szCs w:val="21"/>
        </w:rPr>
        <w:t>B．</w:t>
      </w:r>
      <w:r w:rsidRPr="0079232C">
        <w:rPr>
          <w:rFonts w:ascii="新宋体" w:eastAsia="新宋体" w:hAnsi="新宋体" w:cs="宋体" w:hint="eastAsia"/>
          <w:szCs w:val="21"/>
        </w:rPr>
        <w:t>①④</w:t>
      </w:r>
      <w:r w:rsidRPr="0079232C">
        <w:rPr>
          <w:rFonts w:ascii="新宋体" w:eastAsia="新宋体" w:hAnsi="新宋体" w:cs="宋体"/>
          <w:szCs w:val="21"/>
        </w:rPr>
        <w:t xml:space="preserve">  </w:t>
      </w:r>
      <w:r w:rsidRPr="0079232C">
        <w:rPr>
          <w:rFonts w:ascii="新宋体" w:eastAsia="新宋体" w:hAnsi="新宋体" w:cs="宋体" w:hint="eastAsia"/>
          <w:szCs w:val="21"/>
        </w:rPr>
        <w:tab/>
      </w:r>
      <w:r w:rsidR="00AA315F" w:rsidRPr="0079232C">
        <w:rPr>
          <w:rFonts w:ascii="新宋体" w:eastAsia="新宋体" w:hAnsi="新宋体" w:cs="宋体" w:hint="eastAsia"/>
          <w:szCs w:val="21"/>
        </w:rPr>
        <w:t xml:space="preserve">      </w:t>
      </w:r>
      <w:r w:rsidRPr="0079232C">
        <w:rPr>
          <w:rFonts w:ascii="新宋体" w:eastAsia="新宋体" w:hAnsi="新宋体" w:cs="宋体"/>
          <w:szCs w:val="21"/>
        </w:rPr>
        <w:t>C．</w:t>
      </w:r>
      <w:r w:rsidRPr="0079232C">
        <w:rPr>
          <w:rFonts w:ascii="新宋体" w:eastAsia="新宋体" w:hAnsi="新宋体" w:cs="宋体" w:hint="eastAsia"/>
          <w:szCs w:val="21"/>
        </w:rPr>
        <w:t>②③</w:t>
      </w:r>
      <w:r w:rsidRPr="0079232C">
        <w:rPr>
          <w:rFonts w:ascii="新宋体" w:eastAsia="新宋体" w:hAnsi="新宋体" w:cs="宋体"/>
          <w:szCs w:val="21"/>
        </w:rPr>
        <w:t xml:space="preserve"> </w:t>
      </w:r>
      <w:r w:rsidRPr="0079232C">
        <w:rPr>
          <w:rFonts w:ascii="新宋体" w:eastAsia="新宋体" w:hAnsi="新宋体" w:cs="宋体"/>
          <w:szCs w:val="21"/>
        </w:rPr>
        <w:tab/>
      </w:r>
      <w:r w:rsidR="00AA315F" w:rsidRPr="0079232C">
        <w:rPr>
          <w:rFonts w:ascii="新宋体" w:eastAsia="新宋体" w:hAnsi="新宋体" w:cs="宋体" w:hint="eastAsia"/>
          <w:szCs w:val="21"/>
        </w:rPr>
        <w:t xml:space="preserve">      </w:t>
      </w:r>
      <w:r w:rsidRPr="0079232C">
        <w:rPr>
          <w:rFonts w:ascii="新宋体" w:eastAsia="新宋体" w:hAnsi="新宋体" w:cs="宋体"/>
          <w:szCs w:val="21"/>
        </w:rPr>
        <w:t>D．</w:t>
      </w:r>
      <w:r w:rsidRPr="0079232C">
        <w:rPr>
          <w:rFonts w:ascii="新宋体" w:eastAsia="新宋体" w:hAnsi="新宋体" w:cs="宋体" w:hint="eastAsia"/>
          <w:szCs w:val="21"/>
        </w:rPr>
        <w:t>③④</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w:t>
      </w:r>
      <w:r w:rsidR="00541DB2" w:rsidRPr="0079232C">
        <w:rPr>
          <w:rFonts w:ascii="新宋体" w:eastAsia="新宋体" w:hAnsi="新宋体" w:cs="宋体" w:hint="eastAsia"/>
          <w:szCs w:val="21"/>
        </w:rPr>
        <w:t>0</w:t>
      </w:r>
      <w:r w:rsidRPr="0079232C">
        <w:rPr>
          <w:rFonts w:ascii="新宋体" w:eastAsia="新宋体" w:hAnsi="新宋体" w:cs="宋体" w:hint="eastAsia"/>
          <w:szCs w:val="21"/>
        </w:rPr>
        <w:t>．</w:t>
      </w:r>
      <w:r w:rsidRPr="0079232C">
        <w:rPr>
          <w:rFonts w:ascii="新宋体" w:eastAsia="新宋体" w:hAnsi="新宋体" w:cs="宋体"/>
          <w:szCs w:val="21"/>
        </w:rPr>
        <w:t>古语云：善不积不足以成名，恶不积不足以灭身。这句话蕴涵的道理有</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w:t>
      </w:r>
      <w:r w:rsidRPr="0079232C">
        <w:rPr>
          <w:rFonts w:ascii="新宋体" w:eastAsia="新宋体" w:hAnsi="新宋体" w:cs="宋体"/>
          <w:szCs w:val="21"/>
        </w:rPr>
        <w:t>善与</w:t>
      </w:r>
      <w:proofErr w:type="gramStart"/>
      <w:r w:rsidRPr="0079232C">
        <w:rPr>
          <w:rFonts w:ascii="新宋体" w:eastAsia="新宋体" w:hAnsi="新宋体" w:cs="宋体"/>
          <w:szCs w:val="21"/>
        </w:rPr>
        <w:t>恶相互</w:t>
      </w:r>
      <w:proofErr w:type="gramEnd"/>
      <w:r w:rsidRPr="0079232C">
        <w:rPr>
          <w:rFonts w:ascii="新宋体" w:eastAsia="新宋体" w:hAnsi="新宋体" w:cs="宋体"/>
          <w:szCs w:val="21"/>
        </w:rPr>
        <w:t xml:space="preserve">对立　              </w:t>
      </w:r>
      <w:r w:rsidRPr="0079232C">
        <w:rPr>
          <w:rFonts w:ascii="新宋体" w:eastAsia="新宋体" w:hAnsi="新宋体" w:cs="宋体" w:hint="eastAsia"/>
          <w:szCs w:val="21"/>
        </w:rPr>
        <w:tab/>
      </w:r>
      <w:r w:rsidR="00AA315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w:t>
      </w:r>
      <w:r w:rsidRPr="0079232C">
        <w:rPr>
          <w:rFonts w:ascii="新宋体" w:eastAsia="新宋体" w:hAnsi="新宋体" w:cs="宋体"/>
          <w:szCs w:val="21"/>
        </w:rPr>
        <w:t xml:space="preserve">善与恶在一定条件下相互转化　</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w:t>
      </w:r>
      <w:r w:rsidRPr="0079232C">
        <w:rPr>
          <w:rFonts w:ascii="新宋体" w:eastAsia="新宋体" w:hAnsi="新宋体" w:cs="宋体"/>
          <w:szCs w:val="21"/>
        </w:rPr>
        <w:t xml:space="preserve">成名、灭身各有相应的量变前提　</w:t>
      </w:r>
      <w:r w:rsidRPr="0079232C">
        <w:rPr>
          <w:rFonts w:ascii="新宋体" w:eastAsia="新宋体" w:hAnsi="新宋体" w:cs="宋体" w:hint="eastAsia"/>
          <w:szCs w:val="21"/>
        </w:rPr>
        <w:tab/>
      </w:r>
      <w:r w:rsidR="00AA315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w:t>
      </w:r>
      <w:r w:rsidRPr="0079232C">
        <w:rPr>
          <w:rFonts w:ascii="新宋体" w:eastAsia="新宋体" w:hAnsi="新宋体" w:cs="宋体"/>
          <w:szCs w:val="21"/>
        </w:rPr>
        <w:t>善、恶的积累必导致相应的质变</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t>A．</w:t>
      </w:r>
      <w:r w:rsidRPr="0079232C">
        <w:rPr>
          <w:rFonts w:ascii="新宋体" w:eastAsia="新宋体" w:hAnsi="新宋体" w:cs="宋体" w:hint="eastAsia"/>
          <w:szCs w:val="21"/>
        </w:rPr>
        <w:t>①②</w:t>
      </w:r>
      <w:r w:rsidRPr="0079232C">
        <w:rPr>
          <w:rFonts w:ascii="新宋体" w:eastAsia="新宋体" w:hAnsi="新宋体" w:cs="宋体"/>
          <w:szCs w:val="21"/>
        </w:rPr>
        <w:t xml:space="preserve"> </w:t>
      </w:r>
      <w:r w:rsidRPr="0079232C">
        <w:rPr>
          <w:rFonts w:ascii="新宋体" w:eastAsia="新宋体" w:hAnsi="新宋体" w:cs="宋体"/>
          <w:szCs w:val="21"/>
        </w:rPr>
        <w:tab/>
        <w:t>B．</w:t>
      </w:r>
      <w:r w:rsidRPr="0079232C">
        <w:rPr>
          <w:rFonts w:ascii="新宋体" w:eastAsia="新宋体" w:hAnsi="新宋体" w:cs="宋体" w:hint="eastAsia"/>
          <w:szCs w:val="21"/>
        </w:rPr>
        <w:t>③④</w:t>
      </w:r>
      <w:r w:rsidRPr="0079232C">
        <w:rPr>
          <w:rFonts w:ascii="新宋体" w:eastAsia="新宋体" w:hAnsi="新宋体" w:cs="宋体"/>
          <w:szCs w:val="21"/>
        </w:rPr>
        <w:t xml:space="preserve">  </w:t>
      </w:r>
      <w:r w:rsidRPr="0079232C">
        <w:rPr>
          <w:rFonts w:ascii="新宋体" w:eastAsia="新宋体" w:hAnsi="新宋体" w:cs="宋体" w:hint="eastAsia"/>
          <w:szCs w:val="21"/>
        </w:rPr>
        <w:tab/>
      </w:r>
      <w:r w:rsidRPr="0079232C">
        <w:rPr>
          <w:rFonts w:ascii="新宋体" w:eastAsia="新宋体" w:hAnsi="新宋体" w:cs="宋体"/>
          <w:szCs w:val="21"/>
        </w:rPr>
        <w:t>C．</w:t>
      </w:r>
      <w:r w:rsidRPr="0079232C">
        <w:rPr>
          <w:rFonts w:ascii="新宋体" w:eastAsia="新宋体" w:hAnsi="新宋体" w:cs="宋体" w:hint="eastAsia"/>
          <w:szCs w:val="21"/>
        </w:rPr>
        <w:t>①③</w:t>
      </w:r>
      <w:r w:rsidRPr="0079232C">
        <w:rPr>
          <w:rFonts w:ascii="新宋体" w:eastAsia="新宋体" w:hAnsi="新宋体" w:cs="宋体"/>
          <w:szCs w:val="21"/>
        </w:rPr>
        <w:t xml:space="preserve"> </w:t>
      </w:r>
      <w:r w:rsidRPr="0079232C">
        <w:rPr>
          <w:rFonts w:ascii="新宋体" w:eastAsia="新宋体" w:hAnsi="新宋体" w:cs="宋体"/>
          <w:szCs w:val="21"/>
        </w:rPr>
        <w:tab/>
        <w:t>D．</w:t>
      </w:r>
      <w:r w:rsidRPr="0079232C">
        <w:rPr>
          <w:rFonts w:ascii="新宋体" w:eastAsia="新宋体" w:hAnsi="新宋体" w:cs="宋体" w:hint="eastAsia"/>
          <w:szCs w:val="21"/>
        </w:rPr>
        <w:t>②④</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w:t>
      </w:r>
      <w:r w:rsidR="00541DB2" w:rsidRPr="0079232C">
        <w:rPr>
          <w:rFonts w:ascii="新宋体" w:eastAsia="新宋体" w:hAnsi="新宋体" w:cs="宋体" w:hint="eastAsia"/>
          <w:szCs w:val="21"/>
        </w:rPr>
        <w:t>1</w:t>
      </w:r>
      <w:r w:rsidRPr="0079232C">
        <w:rPr>
          <w:rFonts w:ascii="新宋体" w:eastAsia="新宋体" w:hAnsi="新宋体" w:cs="宋体" w:hint="eastAsia"/>
          <w:szCs w:val="21"/>
        </w:rPr>
        <w:t>．</w:t>
      </w:r>
      <w:r w:rsidRPr="0079232C">
        <w:rPr>
          <w:rFonts w:ascii="新宋体" w:eastAsia="新宋体" w:hAnsi="新宋体" w:cs="宋体"/>
          <w:szCs w:val="21"/>
        </w:rPr>
        <w:t>20世纪80年代，邓小平提出了“三步走”战略，目前已顺利实现头两步目标；世纪之交党提出2020年全面建成小康社会目标，也即将实现。十九大提出，到2035年基本实现社会主义现代化，2050年把我国建成富强民主文明和谐美丽的社会主义现代化强国。上述战略部署的哲学依据是</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①</w:t>
      </w:r>
      <w:r w:rsidRPr="0079232C">
        <w:rPr>
          <w:rFonts w:ascii="新宋体" w:eastAsia="新宋体" w:hAnsi="新宋体" w:cs="宋体"/>
          <w:szCs w:val="21"/>
        </w:rPr>
        <w:t xml:space="preserve">事物的变化和发展呈现出阶段性特征　</w:t>
      </w:r>
      <w:r w:rsidR="00AA315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w:t>
      </w:r>
      <w:r w:rsidRPr="0079232C">
        <w:rPr>
          <w:rFonts w:ascii="新宋体" w:eastAsia="新宋体" w:hAnsi="新宋体" w:cs="宋体"/>
          <w:szCs w:val="21"/>
        </w:rPr>
        <w:t xml:space="preserve">人类社会是不断发展的　</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hint="eastAsia"/>
          <w:szCs w:val="21"/>
        </w:rPr>
        <w:t>③</w:t>
      </w:r>
      <w:r w:rsidRPr="0079232C">
        <w:rPr>
          <w:rFonts w:ascii="新宋体" w:eastAsia="新宋体" w:hAnsi="新宋体" w:cs="宋体"/>
          <w:szCs w:val="21"/>
        </w:rPr>
        <w:t xml:space="preserve">事物的发展最终要通过量变得以实现　</w:t>
      </w:r>
      <w:r w:rsidR="00AA315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w:t>
      </w:r>
      <w:r w:rsidRPr="0079232C">
        <w:rPr>
          <w:rFonts w:ascii="新宋体" w:eastAsia="新宋体" w:hAnsi="新宋体" w:cs="宋体"/>
          <w:szCs w:val="21"/>
        </w:rPr>
        <w:t>新事物战胜旧事物要经历曲折的过程</w:t>
      </w:r>
    </w:p>
    <w:p w:rsidR="00D56714" w:rsidRPr="0079232C" w:rsidRDefault="00D56714" w:rsidP="0079232C">
      <w:pPr>
        <w:spacing w:line="280" w:lineRule="exact"/>
        <w:rPr>
          <w:rFonts w:ascii="新宋体" w:eastAsia="新宋体" w:hAnsi="新宋体" w:cs="宋体"/>
          <w:szCs w:val="21"/>
        </w:rPr>
      </w:pPr>
      <w:r w:rsidRPr="0079232C">
        <w:rPr>
          <w:rFonts w:ascii="新宋体" w:eastAsia="新宋体" w:hAnsi="新宋体" w:cs="宋体"/>
          <w:szCs w:val="21"/>
        </w:rPr>
        <w:t>A．</w:t>
      </w:r>
      <w:r w:rsidRPr="0079232C">
        <w:rPr>
          <w:rFonts w:ascii="新宋体" w:eastAsia="新宋体" w:hAnsi="新宋体" w:cs="宋体" w:hint="eastAsia"/>
          <w:szCs w:val="21"/>
        </w:rPr>
        <w:t>①②</w:t>
      </w:r>
      <w:r w:rsidRPr="0079232C">
        <w:rPr>
          <w:rFonts w:ascii="新宋体" w:eastAsia="新宋体" w:hAnsi="新宋体" w:cs="宋体"/>
          <w:szCs w:val="21"/>
        </w:rPr>
        <w:t xml:space="preserve"> </w:t>
      </w:r>
      <w:r w:rsidRPr="0079232C">
        <w:rPr>
          <w:rFonts w:ascii="新宋体" w:eastAsia="新宋体" w:hAnsi="新宋体" w:cs="宋体"/>
          <w:szCs w:val="21"/>
        </w:rPr>
        <w:tab/>
        <w:t>B．</w:t>
      </w:r>
      <w:r w:rsidRPr="0079232C">
        <w:rPr>
          <w:rFonts w:ascii="新宋体" w:eastAsia="新宋体" w:hAnsi="新宋体" w:cs="宋体" w:hint="eastAsia"/>
          <w:szCs w:val="21"/>
        </w:rPr>
        <w:t>①③</w:t>
      </w:r>
      <w:r w:rsidRPr="0079232C">
        <w:rPr>
          <w:rFonts w:ascii="新宋体" w:eastAsia="新宋体" w:hAnsi="新宋体" w:cs="宋体"/>
          <w:szCs w:val="21"/>
        </w:rPr>
        <w:t xml:space="preserve">  </w:t>
      </w:r>
      <w:r w:rsidRPr="0079232C">
        <w:rPr>
          <w:rFonts w:ascii="新宋体" w:eastAsia="新宋体" w:hAnsi="新宋体" w:cs="宋体" w:hint="eastAsia"/>
          <w:szCs w:val="21"/>
        </w:rPr>
        <w:tab/>
      </w:r>
      <w:r w:rsidRPr="0079232C">
        <w:rPr>
          <w:rFonts w:ascii="新宋体" w:eastAsia="新宋体" w:hAnsi="新宋体" w:cs="宋体"/>
          <w:szCs w:val="21"/>
        </w:rPr>
        <w:t xml:space="preserve">C． </w:t>
      </w:r>
      <w:r w:rsidRPr="0079232C">
        <w:rPr>
          <w:rFonts w:ascii="新宋体" w:eastAsia="新宋体" w:hAnsi="新宋体" w:cs="宋体" w:hint="eastAsia"/>
          <w:szCs w:val="21"/>
        </w:rPr>
        <w:t>②④</w:t>
      </w:r>
      <w:r w:rsidRPr="0079232C">
        <w:rPr>
          <w:rFonts w:ascii="新宋体" w:eastAsia="新宋体" w:hAnsi="新宋体" w:cs="宋体"/>
          <w:szCs w:val="21"/>
        </w:rPr>
        <w:t xml:space="preserve"> </w:t>
      </w:r>
      <w:r w:rsidRPr="0079232C">
        <w:rPr>
          <w:rFonts w:ascii="新宋体" w:eastAsia="新宋体" w:hAnsi="新宋体" w:cs="宋体"/>
          <w:szCs w:val="21"/>
        </w:rPr>
        <w:tab/>
        <w:t>D．</w:t>
      </w:r>
      <w:r w:rsidRPr="0079232C">
        <w:rPr>
          <w:rFonts w:ascii="新宋体" w:eastAsia="新宋体" w:hAnsi="新宋体" w:cs="宋体" w:hint="eastAsia"/>
          <w:szCs w:val="21"/>
        </w:rPr>
        <w:t>③④</w:t>
      </w:r>
    </w:p>
    <w:p w:rsidR="00571588" w:rsidRPr="0079232C" w:rsidRDefault="00541DB2"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22</w:t>
      </w:r>
      <w:r w:rsidR="00571588" w:rsidRPr="0079232C">
        <w:rPr>
          <w:rFonts w:ascii="新宋体" w:eastAsia="新宋体" w:hAnsi="新宋体" w:cs="宋体" w:hint="eastAsia"/>
          <w:szCs w:val="21"/>
        </w:rPr>
        <w:t>.下列蕴含矛盾的同一性观点的有(　　)</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①万物负阴而抱阳，冲气以为和　          </w:t>
      </w:r>
      <w:r w:rsidR="00AA315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w:t>
      </w:r>
      <w:proofErr w:type="gramStart"/>
      <w:r w:rsidRPr="0079232C">
        <w:rPr>
          <w:rFonts w:ascii="新宋体" w:eastAsia="新宋体" w:hAnsi="新宋体" w:cs="宋体" w:hint="eastAsia"/>
          <w:szCs w:val="21"/>
        </w:rPr>
        <w:t>世</w:t>
      </w:r>
      <w:proofErr w:type="gramEnd"/>
      <w:r w:rsidRPr="0079232C">
        <w:rPr>
          <w:rFonts w:ascii="新宋体" w:eastAsia="新宋体" w:hAnsi="新宋体" w:cs="宋体" w:hint="eastAsia"/>
          <w:szCs w:val="21"/>
        </w:rPr>
        <w:t xml:space="preserve">异则事异，事异则备变　</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③投之亡地然后存，陷之死地然后生　      </w:t>
      </w:r>
      <w:r w:rsidR="00AA315F"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④物或损之而益，或益之而损</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A.①②③  </w:t>
      </w:r>
      <w:r w:rsidRPr="0079232C">
        <w:rPr>
          <w:rFonts w:ascii="新宋体" w:eastAsia="新宋体" w:hAnsi="新宋体" w:cs="宋体" w:hint="eastAsia"/>
          <w:szCs w:val="21"/>
        </w:rPr>
        <w:tab/>
        <w:t xml:space="preserve">B.①③④            </w:t>
      </w:r>
      <w:r w:rsidRPr="0079232C">
        <w:rPr>
          <w:rFonts w:ascii="新宋体" w:eastAsia="新宋体" w:hAnsi="新宋体" w:cs="宋体" w:hint="eastAsia"/>
          <w:szCs w:val="21"/>
        </w:rPr>
        <w:tab/>
        <w:t xml:space="preserve">C.①②③④  </w:t>
      </w:r>
      <w:r w:rsidRPr="0079232C">
        <w:rPr>
          <w:rFonts w:ascii="新宋体" w:eastAsia="新宋体" w:hAnsi="新宋体" w:cs="宋体" w:hint="eastAsia"/>
          <w:szCs w:val="21"/>
        </w:rPr>
        <w:tab/>
        <w:t xml:space="preserve">        D.②③④</w:t>
      </w:r>
    </w:p>
    <w:p w:rsidR="00571588" w:rsidRPr="0079232C" w:rsidRDefault="0079232C" w:rsidP="0079232C">
      <w:pPr>
        <w:spacing w:line="280" w:lineRule="exact"/>
        <w:rPr>
          <w:rFonts w:ascii="新宋体" w:eastAsia="新宋体" w:hAnsi="新宋体" w:cs="宋体"/>
          <w:szCs w:val="21"/>
        </w:rPr>
      </w:pPr>
      <w:r w:rsidRPr="0079232C">
        <w:rPr>
          <w:rFonts w:ascii="新宋体" w:eastAsia="新宋体" w:hAnsi="新宋体" w:cs="宋体" w:hint="eastAsia"/>
          <w:szCs w:val="21"/>
        </w:rPr>
        <w:drawing>
          <wp:anchor distT="0" distB="0" distL="114300" distR="114300" simplePos="0" relativeHeight="251661312" behindDoc="1" locked="0" layoutInCell="1" allowOverlap="1" wp14:anchorId="75DDB573" wp14:editId="5586E5D3">
            <wp:simplePos x="0" y="0"/>
            <wp:positionH relativeFrom="column">
              <wp:posOffset>4514850</wp:posOffset>
            </wp:positionH>
            <wp:positionV relativeFrom="paragraph">
              <wp:posOffset>180975</wp:posOffset>
            </wp:positionV>
            <wp:extent cx="1457325" cy="1005840"/>
            <wp:effectExtent l="0" t="0" r="0" b="0"/>
            <wp:wrapSquare wrapText="bothSides"/>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WJL+ZZ-3.jpg" descr="学科网(www.zxxk.com)--教育资源门户，提供试卷、教案、课件、论文、素材及各类教学资源下载，还有大量而丰富的教学相关资讯！"/>
                    <pic:cNvPicPr>
                      <a:picLocks noChangeAspect="1" noChangeArrowheads="1"/>
                    </pic:cNvPicPr>
                  </pic:nvPicPr>
                  <pic:blipFill>
                    <a:blip r:embed="rId10">
                      <a:lum bright="6000" contrast="24000"/>
                      <a:grayscl/>
                      <a:extLst>
                        <a:ext uri="{28A0092B-C50C-407E-A947-70E740481C1C}">
                          <a14:useLocalDpi xmlns:a14="http://schemas.microsoft.com/office/drawing/2010/main" val="0"/>
                        </a:ext>
                      </a:extLst>
                    </a:blip>
                    <a:srcRect/>
                    <a:stretch>
                      <a:fillRect/>
                    </a:stretch>
                  </pic:blipFill>
                  <pic:spPr bwMode="auto">
                    <a:xfrm>
                      <a:off x="0" y="0"/>
                      <a:ext cx="1457325" cy="1005840"/>
                    </a:xfrm>
                    <a:prstGeom prst="rect">
                      <a:avLst/>
                    </a:prstGeom>
                    <a:noFill/>
                  </pic:spPr>
                </pic:pic>
              </a:graphicData>
            </a:graphic>
            <wp14:sizeRelH relativeFrom="page">
              <wp14:pctWidth>0</wp14:pctWidth>
            </wp14:sizeRelH>
            <wp14:sizeRelV relativeFrom="page">
              <wp14:pctHeight>0</wp14:pctHeight>
            </wp14:sizeRelV>
          </wp:anchor>
        </w:drawing>
      </w:r>
      <w:r w:rsidR="00541DB2" w:rsidRPr="0079232C">
        <w:rPr>
          <w:rFonts w:ascii="新宋体" w:eastAsia="新宋体" w:hAnsi="新宋体" w:cs="宋体" w:hint="eastAsia"/>
          <w:szCs w:val="21"/>
        </w:rPr>
        <w:t>23</w:t>
      </w:r>
      <w:r w:rsidR="00571588" w:rsidRPr="0079232C">
        <w:rPr>
          <w:rFonts w:ascii="新宋体" w:eastAsia="新宋体" w:hAnsi="新宋体" w:cs="宋体" w:hint="eastAsia"/>
          <w:szCs w:val="21"/>
        </w:rPr>
        <w:t>.与漫画《幸福呀,我曾经离你很近》蕴含的哲理相似的名句是(　　)</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A.人有悲欢离合,月有阴晴圆缺</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B.蝉噪林逾静,鸟鸣山更幽</w:t>
      </w:r>
    </w:p>
    <w:p w:rsidR="00571588" w:rsidRPr="00571588" w:rsidRDefault="00571588" w:rsidP="0079232C">
      <w:pPr>
        <w:spacing w:line="280" w:lineRule="exact"/>
        <w:rPr>
          <w:rFonts w:ascii="新宋体" w:eastAsia="新宋体" w:hAnsi="新宋体" w:cs="方正书宋_GBK"/>
          <w:color w:val="000000" w:themeColor="text1"/>
          <w:szCs w:val="21"/>
        </w:rPr>
      </w:pPr>
      <w:r w:rsidRPr="0079232C">
        <w:rPr>
          <w:rFonts w:ascii="新宋体" w:eastAsia="新宋体" w:hAnsi="新宋体" w:cs="宋体" w:hint="eastAsia"/>
          <w:szCs w:val="21"/>
        </w:rPr>
        <w:t>C.人生代代无穷已,江月年年只相</w:t>
      </w:r>
      <w:r w:rsidRPr="00571588">
        <w:rPr>
          <w:rFonts w:ascii="新宋体" w:eastAsia="新宋体" w:hAnsi="新宋体" w:cs="方正书宋_GBK" w:hint="eastAsia"/>
          <w:color w:val="000000" w:themeColor="text1"/>
          <w:szCs w:val="21"/>
        </w:rPr>
        <w:t>似</w:t>
      </w:r>
    </w:p>
    <w:p w:rsidR="00AA315F"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D.</w:t>
      </w:r>
      <w:proofErr w:type="gramStart"/>
      <w:r w:rsidRPr="0079232C">
        <w:rPr>
          <w:rFonts w:ascii="新宋体" w:eastAsia="新宋体" w:hAnsi="新宋体" w:cs="宋体" w:hint="eastAsia"/>
          <w:szCs w:val="21"/>
        </w:rPr>
        <w:t>泾</w:t>
      </w:r>
      <w:proofErr w:type="gramEnd"/>
      <w:r w:rsidRPr="0079232C">
        <w:rPr>
          <w:rFonts w:ascii="新宋体" w:eastAsia="新宋体" w:hAnsi="新宋体" w:cs="宋体" w:hint="eastAsia"/>
          <w:szCs w:val="21"/>
        </w:rPr>
        <w:t>溪石险人</w:t>
      </w:r>
      <w:proofErr w:type="gramStart"/>
      <w:r w:rsidRPr="0079232C">
        <w:rPr>
          <w:rFonts w:ascii="新宋体" w:eastAsia="新宋体" w:hAnsi="新宋体" w:cs="宋体" w:hint="eastAsia"/>
          <w:szCs w:val="21"/>
        </w:rPr>
        <w:t>兢</w:t>
      </w:r>
      <w:proofErr w:type="gramEnd"/>
      <w:r w:rsidRPr="0079232C">
        <w:rPr>
          <w:rFonts w:ascii="新宋体" w:eastAsia="新宋体" w:hAnsi="新宋体" w:cs="宋体" w:hint="eastAsia"/>
          <w:szCs w:val="21"/>
        </w:rPr>
        <w:t>慎,终岁不闻倾覆人</w:t>
      </w:r>
    </w:p>
    <w:p w:rsidR="00571588" w:rsidRPr="0079232C" w:rsidRDefault="00541DB2"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24</w:t>
      </w:r>
      <w:r w:rsidR="00571588" w:rsidRPr="0079232C">
        <w:rPr>
          <w:rFonts w:ascii="新宋体" w:eastAsia="新宋体" w:hAnsi="新宋体" w:cs="宋体" w:hint="eastAsia"/>
          <w:szCs w:val="21"/>
        </w:rPr>
        <w:t>.截至2018年11月,全国31省区市三季度经济总体运行情况已全部公布。尽管各地的经济增速有增有缓,但多数地方经济运行延续稳中向好发展态势,经济结构持续转型升级,民生继续改善,为国民经济实现高质量发展积累了更多有利条件。由“速”向“质”的转变说明(</w:t>
      </w:r>
      <w:r w:rsidR="00AA315F" w:rsidRPr="0079232C">
        <w:rPr>
          <w:rFonts w:ascii="新宋体" w:eastAsia="新宋体" w:hAnsi="新宋体" w:cs="宋体" w:hint="eastAsia"/>
          <w:szCs w:val="21"/>
        </w:rPr>
        <w:t xml:space="preserve">   )</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A.各地抓住稳中向好“速”的提高,实现了“质”的目标</w:t>
      </w:r>
    </w:p>
    <w:p w:rsidR="00571588" w:rsidRPr="0079232C" w:rsidRDefault="00571588" w:rsidP="0079232C">
      <w:pPr>
        <w:spacing w:line="280" w:lineRule="exact"/>
        <w:rPr>
          <w:rFonts w:ascii="新宋体" w:eastAsia="新宋体" w:hAnsi="新宋体" w:cs="宋体"/>
          <w:szCs w:val="21"/>
        </w:rPr>
      </w:pPr>
      <w:proofErr w:type="gramStart"/>
      <w:r w:rsidRPr="0079232C">
        <w:rPr>
          <w:rFonts w:ascii="新宋体" w:eastAsia="新宋体" w:hAnsi="新宋体" w:cs="宋体" w:hint="eastAsia"/>
          <w:szCs w:val="21"/>
        </w:rPr>
        <w:t>B.“</w:t>
      </w:r>
      <w:proofErr w:type="gramEnd"/>
      <w:r w:rsidRPr="0079232C">
        <w:rPr>
          <w:rFonts w:ascii="新宋体" w:eastAsia="新宋体" w:hAnsi="新宋体" w:cs="宋体" w:hint="eastAsia"/>
          <w:szCs w:val="21"/>
        </w:rPr>
        <w:t>速</w:t>
      </w:r>
      <w:proofErr w:type="gramStart"/>
      <w:r w:rsidRPr="0079232C">
        <w:rPr>
          <w:rFonts w:ascii="新宋体" w:eastAsia="新宋体" w:hAnsi="新宋体" w:cs="宋体" w:hint="eastAsia"/>
          <w:szCs w:val="21"/>
        </w:rPr>
        <w:t>”</w:t>
      </w:r>
      <w:proofErr w:type="gramEnd"/>
      <w:r w:rsidRPr="0079232C">
        <w:rPr>
          <w:rFonts w:ascii="新宋体" w:eastAsia="新宋体" w:hAnsi="新宋体" w:cs="宋体" w:hint="eastAsia"/>
          <w:szCs w:val="21"/>
        </w:rPr>
        <w:t>和“质”作为矛盾双方,在经济发展中无法共存</w:t>
      </w:r>
    </w:p>
    <w:p w:rsidR="00571588" w:rsidRPr="0079232C" w:rsidRDefault="00571588" w:rsidP="0079232C">
      <w:pPr>
        <w:spacing w:line="280" w:lineRule="exact"/>
        <w:rPr>
          <w:rFonts w:ascii="新宋体" w:eastAsia="新宋体" w:hAnsi="新宋体" w:cs="宋体"/>
          <w:szCs w:val="21"/>
        </w:rPr>
      </w:pPr>
      <w:proofErr w:type="gramStart"/>
      <w:r w:rsidRPr="0079232C">
        <w:rPr>
          <w:rFonts w:ascii="新宋体" w:eastAsia="新宋体" w:hAnsi="新宋体" w:cs="宋体" w:hint="eastAsia"/>
          <w:szCs w:val="21"/>
        </w:rPr>
        <w:t>C.“</w:t>
      </w:r>
      <w:proofErr w:type="gramEnd"/>
      <w:r w:rsidRPr="0079232C">
        <w:rPr>
          <w:rFonts w:ascii="新宋体" w:eastAsia="新宋体" w:hAnsi="新宋体" w:cs="宋体" w:hint="eastAsia"/>
          <w:szCs w:val="21"/>
        </w:rPr>
        <w:t>速</w:t>
      </w:r>
      <w:proofErr w:type="gramStart"/>
      <w:r w:rsidRPr="0079232C">
        <w:rPr>
          <w:rFonts w:ascii="新宋体" w:eastAsia="新宋体" w:hAnsi="新宋体" w:cs="宋体" w:hint="eastAsia"/>
          <w:szCs w:val="21"/>
        </w:rPr>
        <w:t>”</w:t>
      </w:r>
      <w:proofErr w:type="gramEnd"/>
      <w:r w:rsidRPr="0079232C">
        <w:rPr>
          <w:rFonts w:ascii="新宋体" w:eastAsia="新宋体" w:hAnsi="新宋体" w:cs="宋体" w:hint="eastAsia"/>
          <w:szCs w:val="21"/>
        </w:rPr>
        <w:t>和“质”的主次矛盾转变,决定经济性质的变化</w:t>
      </w:r>
    </w:p>
    <w:p w:rsidR="00571588" w:rsidRPr="0079232C" w:rsidRDefault="00571588" w:rsidP="0079232C">
      <w:pPr>
        <w:spacing w:line="280" w:lineRule="exact"/>
        <w:rPr>
          <w:rFonts w:ascii="新宋体" w:eastAsia="新宋体" w:hAnsi="新宋体" w:cs="宋体"/>
          <w:szCs w:val="21"/>
        </w:rPr>
      </w:pPr>
      <w:proofErr w:type="gramStart"/>
      <w:r w:rsidRPr="0079232C">
        <w:rPr>
          <w:rFonts w:ascii="新宋体" w:eastAsia="新宋体" w:hAnsi="新宋体" w:cs="宋体" w:hint="eastAsia"/>
          <w:szCs w:val="21"/>
        </w:rPr>
        <w:t>D.“</w:t>
      </w:r>
      <w:proofErr w:type="gramEnd"/>
      <w:r w:rsidRPr="0079232C">
        <w:rPr>
          <w:rFonts w:ascii="新宋体" w:eastAsia="新宋体" w:hAnsi="新宋体" w:cs="宋体" w:hint="eastAsia"/>
          <w:szCs w:val="21"/>
        </w:rPr>
        <w:t>速</w:t>
      </w:r>
      <w:proofErr w:type="gramStart"/>
      <w:r w:rsidRPr="0079232C">
        <w:rPr>
          <w:rFonts w:ascii="新宋体" w:eastAsia="新宋体" w:hAnsi="新宋体" w:cs="宋体" w:hint="eastAsia"/>
          <w:szCs w:val="21"/>
        </w:rPr>
        <w:t>”</w:t>
      </w:r>
      <w:proofErr w:type="gramEnd"/>
      <w:r w:rsidRPr="0079232C">
        <w:rPr>
          <w:rFonts w:ascii="新宋体" w:eastAsia="新宋体" w:hAnsi="新宋体" w:cs="宋体" w:hint="eastAsia"/>
          <w:szCs w:val="21"/>
        </w:rPr>
        <w:t>和“质”的对立统一,推动了我国经济变化发展</w:t>
      </w:r>
    </w:p>
    <w:p w:rsidR="00571588" w:rsidRPr="0079232C" w:rsidRDefault="00541DB2"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25</w:t>
      </w:r>
      <w:r w:rsidR="004D7851" w:rsidRPr="0079232C">
        <w:rPr>
          <w:rFonts w:ascii="新宋体" w:eastAsia="新宋体" w:hAnsi="新宋体" w:cs="宋体" w:hint="eastAsia"/>
          <w:szCs w:val="21"/>
        </w:rPr>
        <w:t>.</w:t>
      </w:r>
      <w:r w:rsidR="00571588" w:rsidRPr="0079232C">
        <w:rPr>
          <w:rFonts w:ascii="新宋体" w:eastAsia="新宋体" w:hAnsi="新宋体" w:cs="宋体" w:hint="eastAsia"/>
          <w:szCs w:val="21"/>
        </w:rPr>
        <w:t>“世人都晓神仙好，惟有功名忘不了；古今将相在何方？荒冢一堆草没了……世人都晓神仙好，只有儿孙忘不了；痴心父母古来多，孝顺子孙谁见了？”《红楼梦》中的《好了歌》说明  (　　)</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A．矛盾具有特殊性    </w:t>
      </w:r>
      <w:r w:rsidRPr="0079232C">
        <w:rPr>
          <w:rFonts w:ascii="新宋体" w:eastAsia="新宋体" w:hAnsi="新宋体" w:cs="宋体" w:hint="eastAsia"/>
          <w:szCs w:val="21"/>
        </w:rPr>
        <w:tab/>
        <w:t xml:space="preserve">                      B．矛盾的特殊性离不开普遍性</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C．矛盾具有普遍性    </w:t>
      </w:r>
      <w:r w:rsidRPr="0079232C">
        <w:rPr>
          <w:rFonts w:ascii="新宋体" w:eastAsia="新宋体" w:hAnsi="新宋体" w:cs="宋体" w:hint="eastAsia"/>
          <w:szCs w:val="21"/>
        </w:rPr>
        <w:tab/>
        <w:t xml:space="preserve">      </w:t>
      </w:r>
      <w:r w:rsidRPr="0079232C">
        <w:rPr>
          <w:rFonts w:ascii="新宋体" w:eastAsia="新宋体" w:hAnsi="新宋体" w:cs="宋体"/>
          <w:szCs w:val="21"/>
        </w:rPr>
        <w:drawing>
          <wp:inline distT="0" distB="0" distL="0" distR="0" wp14:anchorId="266BA831" wp14:editId="0B202D21">
            <wp:extent cx="19050" cy="1905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9232C">
        <w:rPr>
          <w:rFonts w:ascii="新宋体" w:eastAsia="新宋体" w:hAnsi="新宋体" w:cs="宋体" w:hint="eastAsia"/>
          <w:szCs w:val="21"/>
        </w:rPr>
        <w:t xml:space="preserve">                D．矛盾的普遍性寓于特殊性之中</w:t>
      </w:r>
    </w:p>
    <w:p w:rsidR="00571588" w:rsidRPr="0079232C" w:rsidRDefault="00541DB2"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26</w:t>
      </w:r>
      <w:r w:rsidR="004D7851" w:rsidRPr="0079232C">
        <w:rPr>
          <w:rFonts w:ascii="新宋体" w:eastAsia="新宋体" w:hAnsi="新宋体" w:cs="宋体" w:hint="eastAsia"/>
          <w:szCs w:val="21"/>
        </w:rPr>
        <w:t>.</w:t>
      </w:r>
      <w:r w:rsidR="00571588" w:rsidRPr="0079232C">
        <w:rPr>
          <w:rFonts w:ascii="新宋体" w:eastAsia="新宋体" w:hAnsi="新宋体" w:cs="宋体" w:hint="eastAsia"/>
          <w:szCs w:val="21"/>
        </w:rPr>
        <w:t>熟地黄、白芍、当归、川芎是治疗血虚、头痛、头晕等症的基本中草药。但在临床运用上,若兼有气虚就要增加人参、黄芪;若血虚有</w:t>
      </w:r>
      <w:proofErr w:type="gramStart"/>
      <w:r w:rsidR="00571588" w:rsidRPr="0079232C">
        <w:rPr>
          <w:rFonts w:ascii="新宋体" w:eastAsia="新宋体" w:hAnsi="新宋体" w:cs="宋体" w:hint="eastAsia"/>
          <w:szCs w:val="21"/>
        </w:rPr>
        <w:t>寒就要</w:t>
      </w:r>
      <w:proofErr w:type="gramEnd"/>
      <w:r w:rsidR="00571588" w:rsidRPr="0079232C">
        <w:rPr>
          <w:rFonts w:ascii="新宋体" w:eastAsia="新宋体" w:hAnsi="新宋体" w:cs="宋体" w:hint="eastAsia"/>
          <w:szCs w:val="21"/>
        </w:rPr>
        <w:t>加炮姜、肉桂;若血虚有热则要加黄连。上述几种中草药的临床运用体现了</w:t>
      </w:r>
      <w:r w:rsidR="00571588" w:rsidRPr="0079232C">
        <w:rPr>
          <w:rFonts w:ascii="新宋体" w:eastAsia="新宋体" w:hAnsi="新宋体" w:cs="宋体" w:hint="eastAsia"/>
          <w:szCs w:val="21"/>
        </w:rPr>
        <w:tab/>
        <w:t>(　　)</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A.在共性的指导下研究个性                     B.从特殊性中概括出普遍性</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C.从实践到理论的过程                         D.从主观到客观的过程</w:t>
      </w:r>
    </w:p>
    <w:p w:rsidR="00571588" w:rsidRPr="0079232C" w:rsidRDefault="00541DB2" w:rsidP="0079232C">
      <w:pPr>
        <w:tabs>
          <w:tab w:val="left" w:pos="7318"/>
        </w:tabs>
        <w:spacing w:line="280" w:lineRule="exact"/>
        <w:textAlignment w:val="center"/>
        <w:rPr>
          <w:rFonts w:ascii="新宋体" w:eastAsia="新宋体" w:hAnsi="新宋体" w:cs="宋体"/>
          <w:color w:val="000000" w:themeColor="text1"/>
          <w:szCs w:val="21"/>
        </w:rPr>
      </w:pPr>
      <w:r w:rsidRPr="0079232C">
        <w:rPr>
          <w:rFonts w:ascii="新宋体" w:eastAsia="新宋体" w:hAnsi="新宋体" w:cs="宋体" w:hint="eastAsia"/>
          <w:szCs w:val="21"/>
        </w:rPr>
        <w:t>27</w:t>
      </w:r>
      <w:r w:rsidR="004D7851" w:rsidRPr="0079232C">
        <w:rPr>
          <w:rFonts w:ascii="新宋体" w:eastAsia="新宋体" w:hAnsi="新宋体" w:cs="宋体" w:hint="eastAsia"/>
          <w:szCs w:val="21"/>
        </w:rPr>
        <w:t>.</w:t>
      </w:r>
      <w:r w:rsidR="00571588" w:rsidRPr="0079232C">
        <w:rPr>
          <w:rFonts w:ascii="新宋体" w:eastAsia="新宋体" w:hAnsi="新宋体" w:cs="宋体" w:hint="eastAsia"/>
          <w:szCs w:val="21"/>
        </w:rPr>
        <w:t>实体经济是国民经济的根基。振兴实体经济,必须牵住科技创新这个“牛鼻子”,依靠创新推动新旧动能转换和结构</w:t>
      </w:r>
      <w:r w:rsidR="00571588" w:rsidRPr="0079232C">
        <w:rPr>
          <w:rFonts w:ascii="新宋体" w:eastAsia="新宋体" w:hAnsi="新宋体" w:cs="宋体" w:hint="eastAsia"/>
          <w:color w:val="000000" w:themeColor="text1"/>
          <w:szCs w:val="21"/>
        </w:rPr>
        <w:t>优化升级。这是因为(　　)</w:t>
      </w:r>
    </w:p>
    <w:p w:rsidR="00571588" w:rsidRPr="0079232C" w:rsidRDefault="00571588" w:rsidP="0079232C">
      <w:pPr>
        <w:tabs>
          <w:tab w:val="left" w:pos="7318"/>
        </w:tabs>
        <w:spacing w:line="280" w:lineRule="exact"/>
        <w:textAlignment w:val="center"/>
        <w:rPr>
          <w:rFonts w:ascii="新宋体" w:eastAsia="新宋体" w:hAnsi="新宋体" w:cs="宋体"/>
          <w:color w:val="000000" w:themeColor="text1"/>
          <w:szCs w:val="21"/>
        </w:rPr>
      </w:pPr>
      <w:r w:rsidRPr="0079232C">
        <w:rPr>
          <w:rFonts w:ascii="新宋体" w:eastAsia="新宋体" w:hAnsi="新宋体" w:cs="宋体" w:hint="eastAsia"/>
          <w:color w:val="000000" w:themeColor="text1"/>
          <w:szCs w:val="21"/>
        </w:rPr>
        <w:t>①事物性质主要由矛盾的主要方面决定</w:t>
      </w:r>
      <w:r w:rsidR="0079232C" w:rsidRPr="0079232C">
        <w:rPr>
          <w:rFonts w:ascii="新宋体" w:eastAsia="新宋体" w:hAnsi="新宋体" w:cs="宋体" w:hint="eastAsia"/>
          <w:color w:val="000000" w:themeColor="text1"/>
          <w:szCs w:val="21"/>
        </w:rPr>
        <w:t xml:space="preserve">          </w:t>
      </w:r>
      <w:r w:rsidRPr="0079232C">
        <w:rPr>
          <w:rFonts w:ascii="新宋体" w:eastAsia="新宋体" w:hAnsi="新宋体" w:cs="宋体" w:hint="eastAsia"/>
          <w:color w:val="000000" w:themeColor="text1"/>
          <w:szCs w:val="21"/>
        </w:rPr>
        <w:t>②主要矛盾决定着事物的发展</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lastRenderedPageBreak/>
        <w:t>③关键部分甚至对整体功能起决定作用</w:t>
      </w:r>
      <w:r w:rsidR="0079232C" w:rsidRPr="0079232C">
        <w:rPr>
          <w:rFonts w:ascii="新宋体" w:eastAsia="新宋体" w:hAnsi="新宋体" w:cs="宋体" w:hint="eastAsia"/>
          <w:szCs w:val="21"/>
        </w:rPr>
        <w:t xml:space="preserve">          ④创新是社会发展的根本动力</w:t>
      </w:r>
    </w:p>
    <w:p w:rsidR="00571588" w:rsidRPr="0079232C" w:rsidRDefault="00571588"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A.①③              B.②③                  C.①④</w:t>
      </w:r>
      <w:r w:rsidRPr="0079232C">
        <w:rPr>
          <w:rFonts w:ascii="新宋体" w:eastAsia="新宋体" w:hAnsi="新宋体" w:cs="宋体" w:hint="eastAsia"/>
          <w:szCs w:val="21"/>
        </w:rPr>
        <w:tab/>
        <w:t>D.②④</w:t>
      </w:r>
    </w:p>
    <w:p w:rsidR="00E0330A" w:rsidRPr="0079232C" w:rsidRDefault="00C1366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28.</w:t>
      </w:r>
      <w:r w:rsidR="00E0330A" w:rsidRPr="0079232C">
        <w:rPr>
          <w:rFonts w:ascii="新宋体" w:eastAsia="新宋体" w:hAnsi="新宋体" w:cs="宋体" w:hint="eastAsia"/>
          <w:szCs w:val="21"/>
        </w:rPr>
        <w:t>国际问题专家指出,中美之间的共同利益大于分歧,双方协调合作远多于摩擦冲突。未来,中美既有合作,也有摩擦,将是常态。中美关系的</w:t>
      </w:r>
      <w:proofErr w:type="gramStart"/>
      <w:r w:rsidR="00E0330A" w:rsidRPr="0079232C">
        <w:rPr>
          <w:rFonts w:ascii="新宋体" w:eastAsia="新宋体" w:hAnsi="新宋体" w:cs="宋体" w:hint="eastAsia"/>
          <w:szCs w:val="21"/>
        </w:rPr>
        <w:t>合作面和斗争面</w:t>
      </w:r>
      <w:proofErr w:type="gramEnd"/>
      <w:r w:rsidR="00E0330A" w:rsidRPr="0079232C">
        <w:rPr>
          <w:rFonts w:ascii="新宋体" w:eastAsia="新宋体" w:hAnsi="新宋体" w:cs="宋体" w:hint="eastAsia"/>
          <w:szCs w:val="21"/>
        </w:rPr>
        <w:t>都会继续发展,有时合作多一些,有时斗争多一些,但总体看来还是合作多于斗争。这一观点的合理性在于看到了</w:t>
      </w:r>
      <w:r w:rsidR="00E0330A" w:rsidRPr="0079232C">
        <w:rPr>
          <w:rFonts w:ascii="新宋体" w:eastAsia="新宋体" w:hAnsi="新宋体" w:cs="宋体" w:hint="eastAsia"/>
          <w:szCs w:val="21"/>
        </w:rPr>
        <w:tab/>
        <w:t>(　　)</w:t>
      </w:r>
    </w:p>
    <w:p w:rsidR="00E0330A" w:rsidRPr="0079232C" w:rsidRDefault="00E0330A"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①分析中美关系要着重抓住事物的主要矛盾     </w:t>
      </w:r>
      <w:r w:rsidR="00C13666"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②中美之间的对立统一是普遍存在的</w:t>
      </w:r>
    </w:p>
    <w:p w:rsidR="00E0330A" w:rsidRPr="0079232C" w:rsidRDefault="00E0330A" w:rsidP="0079232C">
      <w:pPr>
        <w:spacing w:line="280" w:lineRule="exact"/>
        <w:rPr>
          <w:rFonts w:ascii="新宋体" w:eastAsia="新宋体" w:hAnsi="新宋体" w:cs="宋体"/>
          <w:szCs w:val="21"/>
        </w:rPr>
      </w:pPr>
      <w:r w:rsidRPr="0079232C">
        <w:rPr>
          <w:rFonts w:ascii="新宋体" w:eastAsia="新宋体" w:hAnsi="新宋体" w:cs="宋体" w:hint="eastAsia"/>
          <w:szCs w:val="21"/>
        </w:rPr>
        <w:t xml:space="preserve">③具体问题具体分析是解决中美矛盾的关键  </w:t>
      </w:r>
      <w:r w:rsidR="00C13666" w:rsidRPr="0079232C">
        <w:rPr>
          <w:rFonts w:ascii="新宋体" w:eastAsia="新宋体" w:hAnsi="新宋体" w:cs="宋体" w:hint="eastAsia"/>
          <w:szCs w:val="21"/>
        </w:rPr>
        <w:t xml:space="preserve">         </w:t>
      </w:r>
      <w:r w:rsidRPr="0079232C">
        <w:rPr>
          <w:rFonts w:ascii="新宋体" w:eastAsia="新宋体" w:hAnsi="新宋体" w:cs="宋体" w:hint="eastAsia"/>
          <w:szCs w:val="21"/>
        </w:rPr>
        <w:t>④分析中美关系要着重把握矛盾的主要方面</w:t>
      </w:r>
    </w:p>
    <w:p w:rsidR="00E0330A" w:rsidRPr="0079232C" w:rsidRDefault="00E0330A" w:rsidP="0079232C">
      <w:pPr>
        <w:spacing w:line="280" w:lineRule="exact"/>
        <w:rPr>
          <w:rFonts w:ascii="新宋体" w:eastAsia="新宋体" w:hAnsi="新宋体" w:cs="宋体"/>
          <w:szCs w:val="21"/>
        </w:rPr>
      </w:pPr>
      <w:r w:rsidRPr="0079232C">
        <w:rPr>
          <w:rFonts w:ascii="新宋体" w:eastAsia="新宋体" w:hAnsi="新宋体" w:cs="宋体" w:hint="eastAsia"/>
          <w:szCs w:val="21"/>
        </w:rPr>
        <w:t>A.①②</w:t>
      </w:r>
      <w:r w:rsidRPr="0079232C">
        <w:rPr>
          <w:rFonts w:ascii="新宋体" w:eastAsia="新宋体" w:hAnsi="新宋体" w:cs="宋体" w:hint="eastAsia"/>
          <w:szCs w:val="21"/>
        </w:rPr>
        <w:tab/>
        <w:t xml:space="preserve">            B.①③</w:t>
      </w:r>
      <w:r w:rsidRPr="0079232C">
        <w:rPr>
          <w:rFonts w:ascii="新宋体" w:eastAsia="新宋体" w:hAnsi="新宋体" w:cs="宋体" w:hint="eastAsia"/>
          <w:szCs w:val="21"/>
        </w:rPr>
        <w:tab/>
        <w:t xml:space="preserve">                 C.②④</w:t>
      </w:r>
      <w:r w:rsidRPr="0079232C">
        <w:rPr>
          <w:rFonts w:ascii="新宋体" w:eastAsia="新宋体" w:hAnsi="新宋体" w:cs="宋体" w:hint="eastAsia"/>
          <w:szCs w:val="21"/>
        </w:rPr>
        <w:tab/>
        <w:t xml:space="preserve">                D.③④</w:t>
      </w:r>
    </w:p>
    <w:p w:rsidR="00C13666" w:rsidRPr="0079232C" w:rsidRDefault="00C1366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29.</w:t>
      </w:r>
      <w:r w:rsidR="00507147" w:rsidRPr="0079232C">
        <w:rPr>
          <w:rFonts w:ascii="新宋体" w:eastAsia="新宋体" w:hAnsi="新宋体" w:cs="宋体"/>
          <w:szCs w:val="21"/>
        </w:rPr>
        <w:t>我们应该坚持以开放求发展，深化交流合作，坚持“拉手”而不是“松手”，坚持“拆墙”而不是“筑</w:t>
      </w:r>
    </w:p>
    <w:p w:rsidR="00C13666"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墙</w:t>
      </w:r>
      <w:proofErr w:type="gramStart"/>
      <w:r w:rsidRPr="0079232C">
        <w:rPr>
          <w:rFonts w:ascii="新宋体" w:eastAsia="新宋体" w:hAnsi="新宋体" w:cs="宋体"/>
          <w:szCs w:val="21"/>
        </w:rPr>
        <w:t>”</w:t>
      </w:r>
      <w:proofErr w:type="gramEnd"/>
      <w:r w:rsidRPr="0079232C">
        <w:rPr>
          <w:rFonts w:ascii="新宋体" w:eastAsia="新宋体" w:hAnsi="新宋体" w:cs="宋体"/>
          <w:szCs w:val="21"/>
        </w:rPr>
        <w:t>，坚决反对保护主义、单边主义，不断削减贸易壁垒，推动全球价值链、供应</w:t>
      </w:r>
      <w:proofErr w:type="gramStart"/>
      <w:r w:rsidRPr="0079232C">
        <w:rPr>
          <w:rFonts w:ascii="新宋体" w:eastAsia="新宋体" w:hAnsi="新宋体" w:cs="宋体"/>
          <w:szCs w:val="21"/>
        </w:rPr>
        <w:t>链更加</w:t>
      </w:r>
      <w:proofErr w:type="gramEnd"/>
      <w:r w:rsidRPr="0079232C">
        <w:rPr>
          <w:rFonts w:ascii="新宋体" w:eastAsia="新宋体" w:hAnsi="新宋体" w:cs="宋体"/>
          <w:szCs w:val="21"/>
        </w:rPr>
        <w:t>完善，共同培育</w:t>
      </w:r>
    </w:p>
    <w:p w:rsidR="00507147"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市场需求。这一观点的哲学依据是</w:t>
      </w:r>
    </w:p>
    <w:p w:rsidR="00507147"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①事物的发展是量积累到一定程度的结果</w:t>
      </w:r>
      <w:r w:rsidRPr="0079232C">
        <w:rPr>
          <w:rFonts w:ascii="新宋体" w:eastAsia="新宋体" w:hAnsi="新宋体" w:cs="宋体" w:hint="eastAsia"/>
          <w:szCs w:val="21"/>
        </w:rPr>
        <w:t xml:space="preserve">      </w:t>
      </w:r>
      <w:r w:rsidRPr="0079232C">
        <w:rPr>
          <w:rFonts w:ascii="新宋体" w:eastAsia="新宋体" w:hAnsi="新宋体" w:cs="宋体"/>
          <w:szCs w:val="21"/>
        </w:rPr>
        <w:t>②要用综合的思维方式来认识事物</w:t>
      </w:r>
    </w:p>
    <w:p w:rsidR="00507147"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③坚持辩证否定观，支持新出现的事物</w:t>
      </w:r>
      <w:r w:rsidRPr="0079232C">
        <w:rPr>
          <w:rFonts w:ascii="新宋体" w:eastAsia="新宋体" w:hAnsi="新宋体" w:cs="宋体" w:hint="eastAsia"/>
          <w:szCs w:val="21"/>
        </w:rPr>
        <w:t xml:space="preserve">        </w:t>
      </w:r>
      <w:r w:rsidRPr="0079232C">
        <w:rPr>
          <w:rFonts w:ascii="新宋体" w:eastAsia="新宋体" w:hAnsi="新宋体" w:cs="宋体"/>
          <w:szCs w:val="21"/>
        </w:rPr>
        <w:t>④联系具有普遍性和客观性</w:t>
      </w:r>
    </w:p>
    <w:p w:rsidR="00507147"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A．①②</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B．①③</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C．②④</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D．③④</w:t>
      </w:r>
    </w:p>
    <w:p w:rsidR="00C13666" w:rsidRPr="0079232C" w:rsidRDefault="00C1366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30</w:t>
      </w:r>
      <w:r w:rsidR="00507147" w:rsidRPr="0079232C">
        <w:rPr>
          <w:rFonts w:ascii="新宋体" w:eastAsia="新宋体" w:hAnsi="新宋体" w:cs="宋体" w:hint="eastAsia"/>
          <w:szCs w:val="21"/>
        </w:rPr>
        <w:t>.</w:t>
      </w:r>
      <w:r w:rsidR="00507147" w:rsidRPr="0079232C">
        <w:rPr>
          <w:rFonts w:ascii="新宋体" w:eastAsia="新宋体" w:hAnsi="新宋体" w:cs="宋体"/>
          <w:szCs w:val="21"/>
        </w:rPr>
        <w:t>中国经济是一片大海，而不是一个小池塘。大海有风平浪静之时，也有风</w:t>
      </w:r>
      <w:proofErr w:type="gramStart"/>
      <w:r w:rsidR="00507147" w:rsidRPr="0079232C">
        <w:rPr>
          <w:rFonts w:ascii="新宋体" w:eastAsia="新宋体" w:hAnsi="新宋体" w:cs="宋体"/>
          <w:szCs w:val="21"/>
        </w:rPr>
        <w:t>狂丽骤</w:t>
      </w:r>
      <w:proofErr w:type="gramEnd"/>
      <w:r w:rsidR="00507147" w:rsidRPr="0079232C">
        <w:rPr>
          <w:rFonts w:ascii="新宋体" w:eastAsia="新宋体" w:hAnsi="新宋体" w:cs="宋体"/>
          <w:szCs w:val="21"/>
        </w:rPr>
        <w:t>之时。狂风骤雨可以掀</w:t>
      </w:r>
    </w:p>
    <w:p w:rsidR="00507147"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翻小池塘，但不能掀翻大海。这蕴含的哲理有</w:t>
      </w:r>
    </w:p>
    <w:p w:rsidR="00507147"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①不同事物各有其不同的特点</w:t>
      </w:r>
      <w:r w:rsidRPr="0079232C">
        <w:rPr>
          <w:rFonts w:ascii="新宋体" w:eastAsia="新宋体" w:hAnsi="新宋体" w:cs="宋体" w:hint="eastAsia"/>
          <w:szCs w:val="21"/>
        </w:rPr>
        <w:t xml:space="preserve">             </w:t>
      </w:r>
      <w:r w:rsidR="00C13666" w:rsidRPr="0079232C">
        <w:rPr>
          <w:rFonts w:ascii="新宋体" w:eastAsia="新宋体" w:hAnsi="新宋体" w:cs="宋体" w:hint="eastAsia"/>
          <w:szCs w:val="21"/>
        </w:rPr>
        <w:t xml:space="preserve">          </w:t>
      </w:r>
      <w:r w:rsidRPr="0079232C">
        <w:rPr>
          <w:rFonts w:ascii="新宋体" w:eastAsia="新宋体" w:hAnsi="新宋体" w:cs="宋体"/>
          <w:szCs w:val="21"/>
        </w:rPr>
        <w:t>②辩证的否定是联系和发展的环节</w:t>
      </w:r>
    </w:p>
    <w:p w:rsidR="00507147"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③人为事物的联系具有“人化”的特点</w:t>
      </w:r>
      <w:r w:rsidRPr="0079232C">
        <w:rPr>
          <w:rFonts w:ascii="新宋体" w:eastAsia="新宋体" w:hAnsi="新宋体" w:cs="宋体" w:hint="eastAsia"/>
          <w:szCs w:val="21"/>
        </w:rPr>
        <w:t xml:space="preserve">     </w:t>
      </w:r>
      <w:r w:rsidR="00C13666" w:rsidRPr="0079232C">
        <w:rPr>
          <w:rFonts w:ascii="新宋体" w:eastAsia="新宋体" w:hAnsi="新宋体" w:cs="宋体" w:hint="eastAsia"/>
          <w:szCs w:val="21"/>
        </w:rPr>
        <w:t xml:space="preserve">          </w:t>
      </w:r>
      <w:r w:rsidRPr="0079232C">
        <w:rPr>
          <w:rFonts w:ascii="新宋体" w:eastAsia="新宋体" w:hAnsi="新宋体" w:cs="宋体"/>
          <w:szCs w:val="21"/>
        </w:rPr>
        <w:t>④事物发展是前进性与曲折性的统一</w:t>
      </w:r>
    </w:p>
    <w:p w:rsidR="00507147" w:rsidRPr="0079232C" w:rsidRDefault="00507147" w:rsidP="0079232C">
      <w:pPr>
        <w:spacing w:line="280" w:lineRule="exact"/>
        <w:rPr>
          <w:rFonts w:ascii="新宋体" w:eastAsia="新宋体" w:hAnsi="新宋体" w:cs="宋体"/>
          <w:szCs w:val="21"/>
        </w:rPr>
      </w:pPr>
      <w:r w:rsidRPr="0079232C">
        <w:rPr>
          <w:rFonts w:ascii="新宋体" w:eastAsia="新宋体" w:hAnsi="新宋体" w:cs="宋体"/>
          <w:szCs w:val="21"/>
        </w:rPr>
        <w:t>A．①④</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B．①③</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C．②③</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D．②④</w:t>
      </w:r>
    </w:p>
    <w:p w:rsidR="00A02661" w:rsidRPr="0079232C" w:rsidRDefault="00C1366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31</w:t>
      </w:r>
      <w:r w:rsidR="00507147" w:rsidRPr="0079232C">
        <w:rPr>
          <w:rFonts w:ascii="新宋体" w:eastAsia="新宋体" w:hAnsi="新宋体" w:cs="宋体" w:hint="eastAsia"/>
          <w:szCs w:val="21"/>
        </w:rPr>
        <w:t>.</w:t>
      </w:r>
      <w:r w:rsidR="00A02661" w:rsidRPr="0079232C">
        <w:rPr>
          <w:rFonts w:ascii="新宋体" w:eastAsia="新宋体" w:hAnsi="新宋体" w:cs="宋体"/>
          <w:szCs w:val="21"/>
        </w:rPr>
        <w:t xml:space="preserve"> “守得住经典，当得了网红。”在今天这样一个“注意力经济”的时代，一些历史悠久的老字号，也</w:t>
      </w:r>
    </w:p>
    <w:p w:rsidR="00A02661" w:rsidRPr="0079232C" w:rsidRDefault="00A02661" w:rsidP="0079232C">
      <w:pPr>
        <w:spacing w:line="280" w:lineRule="exact"/>
        <w:rPr>
          <w:rFonts w:ascii="新宋体" w:eastAsia="新宋体" w:hAnsi="新宋体" w:cs="宋体"/>
          <w:szCs w:val="21"/>
        </w:rPr>
      </w:pPr>
      <w:r w:rsidRPr="0079232C">
        <w:rPr>
          <w:rFonts w:ascii="新宋体" w:eastAsia="新宋体" w:hAnsi="新宋体" w:cs="宋体"/>
          <w:szCs w:val="21"/>
        </w:rPr>
        <w:t>改变了过去固有的思维，在坚守自己传统价值的同时，利用各种互联网平台有效扩大自己的影响，经济</w:t>
      </w:r>
      <w:proofErr w:type="gramStart"/>
      <w:r w:rsidRPr="0079232C">
        <w:rPr>
          <w:rFonts w:ascii="新宋体" w:eastAsia="新宋体" w:hAnsi="新宋体" w:cs="宋体"/>
          <w:szCs w:val="21"/>
        </w:rPr>
        <w:t>效</w:t>
      </w:r>
      <w:proofErr w:type="gramEnd"/>
    </w:p>
    <w:p w:rsidR="00A02661" w:rsidRPr="0079232C" w:rsidRDefault="00A02661" w:rsidP="0079232C">
      <w:pPr>
        <w:spacing w:line="280" w:lineRule="exact"/>
        <w:rPr>
          <w:rFonts w:ascii="新宋体" w:eastAsia="新宋体" w:hAnsi="新宋体" w:cs="宋体"/>
          <w:szCs w:val="21"/>
        </w:rPr>
      </w:pPr>
      <w:r w:rsidRPr="0079232C">
        <w:rPr>
          <w:rFonts w:ascii="新宋体" w:eastAsia="新宋体" w:hAnsi="新宋体" w:cs="宋体"/>
          <w:szCs w:val="21"/>
        </w:rPr>
        <w:t>益也随之不断提高。材料中蕴含的哲理是</w:t>
      </w:r>
    </w:p>
    <w:p w:rsidR="00A02661" w:rsidRPr="0079232C" w:rsidRDefault="00A02661" w:rsidP="0079232C">
      <w:pPr>
        <w:spacing w:line="280" w:lineRule="exact"/>
        <w:rPr>
          <w:rFonts w:ascii="新宋体" w:eastAsia="新宋体" w:hAnsi="新宋体" w:cs="宋体"/>
          <w:szCs w:val="21"/>
        </w:rPr>
      </w:pPr>
      <w:r w:rsidRPr="0079232C">
        <w:rPr>
          <w:rFonts w:ascii="新宋体" w:eastAsia="新宋体" w:hAnsi="新宋体" w:cs="宋体"/>
          <w:szCs w:val="21"/>
        </w:rPr>
        <w:t>①创新推动了生产力的发展</w:t>
      </w:r>
      <w:r w:rsidRPr="0079232C">
        <w:rPr>
          <w:rFonts w:ascii="新宋体" w:eastAsia="新宋体" w:hAnsi="新宋体" w:cs="宋体" w:hint="eastAsia"/>
          <w:szCs w:val="21"/>
        </w:rPr>
        <w:t xml:space="preserve">                         </w:t>
      </w:r>
      <w:r w:rsidRPr="0079232C">
        <w:rPr>
          <w:rFonts w:ascii="新宋体" w:eastAsia="新宋体" w:hAnsi="新宋体" w:cs="宋体"/>
          <w:szCs w:val="21"/>
        </w:rPr>
        <w:t>②辩证的否定是事物自身的否定</w:t>
      </w:r>
    </w:p>
    <w:p w:rsidR="00A02661" w:rsidRPr="0079232C" w:rsidRDefault="00A02661" w:rsidP="0079232C">
      <w:pPr>
        <w:spacing w:line="280" w:lineRule="exact"/>
        <w:rPr>
          <w:rFonts w:ascii="新宋体" w:eastAsia="新宋体" w:hAnsi="新宋体" w:cs="宋体"/>
          <w:szCs w:val="21"/>
        </w:rPr>
      </w:pPr>
      <w:r w:rsidRPr="0079232C">
        <w:rPr>
          <w:rFonts w:ascii="新宋体" w:eastAsia="新宋体" w:hAnsi="新宋体" w:cs="宋体"/>
          <w:szCs w:val="21"/>
        </w:rPr>
        <w:t>③创新推动生产关系的变革</w:t>
      </w:r>
      <w:r w:rsidRPr="0079232C">
        <w:rPr>
          <w:rFonts w:ascii="新宋体" w:eastAsia="新宋体" w:hAnsi="新宋体" w:cs="宋体" w:hint="eastAsia"/>
          <w:szCs w:val="21"/>
        </w:rPr>
        <w:t xml:space="preserve">                         </w:t>
      </w:r>
      <w:r w:rsidRPr="0079232C">
        <w:rPr>
          <w:rFonts w:ascii="新宋体" w:eastAsia="新宋体" w:hAnsi="新宋体" w:cs="宋体"/>
          <w:szCs w:val="21"/>
        </w:rPr>
        <w:t>④辩证的否定是事物发展的动力</w:t>
      </w:r>
    </w:p>
    <w:p w:rsidR="00A02661" w:rsidRPr="0079232C" w:rsidRDefault="00A02661" w:rsidP="0079232C">
      <w:pPr>
        <w:spacing w:line="280" w:lineRule="exact"/>
        <w:rPr>
          <w:rFonts w:ascii="新宋体" w:eastAsia="新宋体" w:hAnsi="新宋体" w:cs="宋体"/>
          <w:szCs w:val="21"/>
        </w:rPr>
      </w:pPr>
      <w:r w:rsidRPr="0079232C">
        <w:rPr>
          <w:rFonts w:ascii="新宋体" w:eastAsia="新宋体" w:hAnsi="新宋体" w:cs="宋体"/>
          <w:szCs w:val="21"/>
        </w:rPr>
        <w:t>A．①②</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B．①④</w:t>
      </w:r>
      <w:r w:rsidRPr="0079232C">
        <w:rPr>
          <w:rFonts w:ascii="新宋体" w:eastAsia="新宋体" w:hAnsi="新宋体" w:cs="宋体" w:hint="eastAsia"/>
          <w:szCs w:val="21"/>
        </w:rPr>
        <w:t xml:space="preserve">          </w:t>
      </w:r>
      <w:r w:rsidRPr="0079232C">
        <w:rPr>
          <w:rFonts w:ascii="新宋体" w:eastAsia="新宋体" w:hAnsi="新宋体" w:cs="宋体"/>
          <w:szCs w:val="21"/>
        </w:rPr>
        <w:t>C．②③</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D．③④</w:t>
      </w:r>
    </w:p>
    <w:p w:rsidR="00C13666" w:rsidRPr="0079232C" w:rsidRDefault="00C1366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32</w:t>
      </w:r>
      <w:r w:rsidR="00E50B78" w:rsidRPr="0079232C">
        <w:rPr>
          <w:rFonts w:ascii="新宋体" w:eastAsia="新宋体" w:hAnsi="新宋体" w:cs="宋体" w:hint="eastAsia"/>
          <w:szCs w:val="21"/>
        </w:rPr>
        <w:t>.</w:t>
      </w:r>
      <w:r w:rsidR="00E50B78" w:rsidRPr="0079232C">
        <w:rPr>
          <w:rFonts w:ascii="新宋体" w:eastAsia="新宋体" w:hAnsi="新宋体" w:cs="宋体"/>
          <w:szCs w:val="21"/>
        </w:rPr>
        <w:t>“黄河宁，天下平。”总书记两度考察黄河，强调要坚持生态优先，以水而定、量水而行，因地制宜、</w:t>
      </w:r>
    </w:p>
    <w:p w:rsidR="00C13666"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分类施策，上下游、干支流、左右岸统筹谋划，共同抓好大保护，协同推进大治理，让黄河成为造福人民</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的幸福河。启示我们治理黄河要</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①善用系统思维，实现黄河综合治理的最优目标</w:t>
      </w:r>
      <w:r w:rsidR="00A02661" w:rsidRPr="0079232C">
        <w:rPr>
          <w:rFonts w:ascii="新宋体" w:eastAsia="新宋体" w:hAnsi="新宋体" w:cs="宋体" w:hint="eastAsia"/>
          <w:szCs w:val="21"/>
        </w:rPr>
        <w:t xml:space="preserve">    </w:t>
      </w:r>
      <w:r w:rsidRPr="0079232C">
        <w:rPr>
          <w:rFonts w:ascii="新宋体" w:eastAsia="新宋体" w:hAnsi="新宋体" w:cs="宋体"/>
          <w:szCs w:val="21"/>
        </w:rPr>
        <w:t>②坚持统筹兼顾，做到黄河保护和开发利用并重</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③创新发展思路，以生态优先理念为治理出发点</w:t>
      </w:r>
      <w:r w:rsidR="00A02661" w:rsidRPr="0079232C">
        <w:rPr>
          <w:rFonts w:ascii="新宋体" w:eastAsia="新宋体" w:hAnsi="新宋体" w:cs="宋体" w:hint="eastAsia"/>
          <w:szCs w:val="21"/>
        </w:rPr>
        <w:t xml:space="preserve">    </w:t>
      </w:r>
      <w:r w:rsidRPr="0079232C">
        <w:rPr>
          <w:rFonts w:ascii="新宋体" w:eastAsia="新宋体" w:hAnsi="新宋体" w:cs="宋体"/>
          <w:szCs w:val="21"/>
        </w:rPr>
        <w:t>④把握具体联系，积极探索黄河生态治理新路径</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A．①②</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B．①④</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C．②③</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D．③④</w:t>
      </w:r>
    </w:p>
    <w:p w:rsidR="00C13666" w:rsidRPr="0079232C" w:rsidRDefault="00C1366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33</w:t>
      </w:r>
      <w:r w:rsidR="00E50B78" w:rsidRPr="0079232C">
        <w:rPr>
          <w:rFonts w:ascii="新宋体" w:eastAsia="新宋体" w:hAnsi="新宋体" w:cs="宋体" w:hint="eastAsia"/>
          <w:szCs w:val="21"/>
        </w:rPr>
        <w:t>.</w:t>
      </w:r>
      <w:r w:rsidR="00E50B78" w:rsidRPr="0079232C">
        <w:rPr>
          <w:rFonts w:ascii="新宋体" w:eastAsia="新宋体" w:hAnsi="新宋体" w:cs="宋体"/>
          <w:szCs w:val="21"/>
        </w:rPr>
        <w:t xml:space="preserve"> 2019年6月，工信部向中国电信、中国移动、中国联通、中国广电发放5G商用牌照，我国正式进入</w:t>
      </w:r>
    </w:p>
    <w:p w:rsidR="00C13666"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5G商用阶段，我国移动通信产业历经“2G跟随、3G突破”，实现了“4G同步、5G引领”的历史性跨越。</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2019年11月3日，科技部会同相关部门组织召开6G技术研发工作启动会。这表明</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drawing>
          <wp:anchor distT="0" distB="0" distL="114300" distR="114300" simplePos="0" relativeHeight="251664384" behindDoc="1" locked="0" layoutInCell="1" allowOverlap="1" wp14:anchorId="0634463A" wp14:editId="1E76CDFA">
            <wp:simplePos x="0" y="0"/>
            <wp:positionH relativeFrom="column">
              <wp:posOffset>3562350</wp:posOffset>
            </wp:positionH>
            <wp:positionV relativeFrom="paragraph">
              <wp:posOffset>12700</wp:posOffset>
            </wp:positionV>
            <wp:extent cx="2038350" cy="1435735"/>
            <wp:effectExtent l="0" t="0" r="0" b="0"/>
            <wp:wrapTight wrapText="bothSides">
              <wp:wrapPolygon edited="0">
                <wp:start x="0" y="0"/>
                <wp:lineTo x="0" y="21208"/>
                <wp:lineTo x="21398" y="21208"/>
                <wp:lineTo x="21398" y="0"/>
                <wp:lineTo x="0" y="0"/>
              </wp:wrapPolygon>
            </wp:wrapTight>
            <wp:docPr id="943596528" name="图片 9435965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83050" name=""/>
                    <pic:cNvPicPr>
                      <a:picLocks noChangeAspect="1"/>
                    </pic:cNvPicPr>
                  </pic:nvPicPr>
                  <pic:blipFill>
                    <a:blip r:embed="rId12" cstate="print"/>
                    <a:stretch>
                      <a:fillRect/>
                    </a:stretch>
                  </pic:blipFill>
                  <pic:spPr>
                    <a:xfrm>
                      <a:off x="0" y="0"/>
                      <a:ext cx="2038350" cy="1435735"/>
                    </a:xfrm>
                    <a:prstGeom prst="rect">
                      <a:avLst/>
                    </a:prstGeom>
                  </pic:spPr>
                </pic:pic>
              </a:graphicData>
            </a:graphic>
            <wp14:sizeRelH relativeFrom="margin">
              <wp14:pctWidth>0</wp14:pctWidth>
            </wp14:sizeRelH>
            <wp14:sizeRelV relativeFrom="margin">
              <wp14:pctHeight>0</wp14:pctHeight>
            </wp14:sizeRelV>
          </wp:anchor>
        </w:drawing>
      </w:r>
      <w:r w:rsidRPr="0079232C">
        <w:rPr>
          <w:rFonts w:ascii="新宋体" w:eastAsia="新宋体" w:hAnsi="新宋体" w:cs="宋体"/>
          <w:szCs w:val="21"/>
        </w:rPr>
        <w:t>①事物总处于持续的渐进变化发展中</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②持续量的积累必然推动事物的发展</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③辩证的否定是实现发展的根本途径</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④要抓住有利时机促成事物质的飞跃</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A．①②</w:t>
      </w:r>
      <w:r w:rsidRPr="0079232C">
        <w:rPr>
          <w:rFonts w:ascii="新宋体" w:eastAsia="新宋体" w:hAnsi="新宋体" w:cs="宋体"/>
          <w:szCs w:val="21"/>
        </w:rPr>
        <w:tab/>
      </w:r>
      <w:r w:rsidR="00C13666" w:rsidRPr="0079232C">
        <w:rPr>
          <w:rFonts w:ascii="新宋体" w:eastAsia="新宋体" w:hAnsi="新宋体" w:cs="宋体" w:hint="eastAsia"/>
          <w:szCs w:val="21"/>
        </w:rPr>
        <w:t xml:space="preserve">    </w:t>
      </w:r>
      <w:r w:rsidRPr="0079232C">
        <w:rPr>
          <w:rFonts w:ascii="新宋体" w:eastAsia="新宋体" w:hAnsi="新宋体" w:cs="宋体"/>
          <w:szCs w:val="21"/>
        </w:rPr>
        <w:t>B．①③</w:t>
      </w:r>
      <w:r w:rsidRPr="0079232C">
        <w:rPr>
          <w:rFonts w:ascii="新宋体" w:eastAsia="新宋体" w:hAnsi="新宋体" w:cs="宋体"/>
          <w:szCs w:val="21"/>
        </w:rPr>
        <w:tab/>
      </w:r>
      <w:r w:rsidR="00C13666" w:rsidRPr="0079232C">
        <w:rPr>
          <w:rFonts w:ascii="新宋体" w:eastAsia="新宋体" w:hAnsi="新宋体" w:cs="宋体" w:hint="eastAsia"/>
          <w:szCs w:val="21"/>
        </w:rPr>
        <w:t xml:space="preserve">     </w:t>
      </w:r>
      <w:r w:rsidRPr="0079232C">
        <w:rPr>
          <w:rFonts w:ascii="新宋体" w:eastAsia="新宋体" w:hAnsi="新宋体" w:cs="宋体"/>
          <w:szCs w:val="21"/>
        </w:rPr>
        <w:t>C．②④</w:t>
      </w:r>
      <w:r w:rsidRPr="0079232C">
        <w:rPr>
          <w:rFonts w:ascii="新宋体" w:eastAsia="新宋体" w:hAnsi="新宋体" w:cs="宋体"/>
          <w:szCs w:val="21"/>
        </w:rPr>
        <w:tab/>
      </w:r>
      <w:r w:rsidR="00C13666" w:rsidRPr="0079232C">
        <w:rPr>
          <w:rFonts w:ascii="新宋体" w:eastAsia="新宋体" w:hAnsi="新宋体" w:cs="宋体" w:hint="eastAsia"/>
          <w:szCs w:val="21"/>
        </w:rPr>
        <w:t xml:space="preserve">    </w:t>
      </w:r>
      <w:r w:rsidRPr="0079232C">
        <w:rPr>
          <w:rFonts w:ascii="新宋体" w:eastAsia="新宋体" w:hAnsi="新宋体" w:cs="宋体"/>
          <w:szCs w:val="21"/>
        </w:rPr>
        <w:t>D．③④</w:t>
      </w:r>
    </w:p>
    <w:p w:rsidR="00E50B78" w:rsidRPr="0079232C" w:rsidRDefault="00C13666" w:rsidP="0079232C">
      <w:pPr>
        <w:spacing w:line="280" w:lineRule="exact"/>
        <w:rPr>
          <w:rFonts w:ascii="新宋体" w:eastAsia="新宋体" w:hAnsi="新宋体" w:cs="宋体"/>
          <w:szCs w:val="21"/>
        </w:rPr>
      </w:pPr>
      <w:r w:rsidRPr="0079232C">
        <w:rPr>
          <w:rFonts w:ascii="新宋体" w:eastAsia="新宋体" w:hAnsi="新宋体" w:cs="宋体" w:hint="eastAsia"/>
          <w:szCs w:val="21"/>
        </w:rPr>
        <w:t>34</w:t>
      </w:r>
      <w:r w:rsidR="00E50B78" w:rsidRPr="0079232C">
        <w:rPr>
          <w:rFonts w:ascii="新宋体" w:eastAsia="新宋体" w:hAnsi="新宋体" w:cs="宋体" w:hint="eastAsia"/>
          <w:szCs w:val="21"/>
        </w:rPr>
        <w:t>.</w:t>
      </w:r>
      <w:r w:rsidR="00E50B78" w:rsidRPr="0079232C">
        <w:rPr>
          <w:rFonts w:ascii="新宋体" w:eastAsia="新宋体" w:hAnsi="新宋体" w:cs="宋体"/>
          <w:szCs w:val="21"/>
        </w:rPr>
        <w:t>漫画《</w:t>
      </w:r>
      <w:r w:rsidR="00E50B78" w:rsidRPr="0079232C">
        <w:rPr>
          <w:rFonts w:ascii="新宋体" w:eastAsia="新宋体" w:hAnsi="新宋体" w:cs="宋体" w:hint="eastAsia"/>
          <w:szCs w:val="21"/>
        </w:rPr>
        <w:t>新木桶原理</w:t>
      </w:r>
      <w:r w:rsidR="00E50B78" w:rsidRPr="0079232C">
        <w:rPr>
          <w:rFonts w:ascii="新宋体" w:eastAsia="新宋体" w:hAnsi="新宋体" w:cs="宋体"/>
          <w:szCs w:val="21"/>
        </w:rPr>
        <w:t>》揭示的哲学道理是</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A．追求真理是实践的目的</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B．真理都是具体的有条件的</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C．创新在于破除原有的思想</w:t>
      </w:r>
    </w:p>
    <w:p w:rsidR="00E50B78" w:rsidRPr="0079232C" w:rsidRDefault="00E50B78" w:rsidP="0079232C">
      <w:pPr>
        <w:spacing w:line="280" w:lineRule="exact"/>
        <w:rPr>
          <w:rFonts w:ascii="新宋体" w:eastAsia="新宋体" w:hAnsi="新宋体" w:cs="宋体"/>
          <w:szCs w:val="21"/>
        </w:rPr>
      </w:pPr>
      <w:r w:rsidRPr="0079232C">
        <w:rPr>
          <w:rFonts w:ascii="新宋体" w:eastAsia="新宋体" w:hAnsi="新宋体" w:cs="宋体"/>
          <w:szCs w:val="21"/>
        </w:rPr>
        <w:t>D．真理和谬误没有严格的界限</w:t>
      </w:r>
    </w:p>
    <w:p w:rsidR="00C13666" w:rsidRDefault="00C13666" w:rsidP="0079232C">
      <w:pPr>
        <w:spacing w:line="280" w:lineRule="exact"/>
        <w:rPr>
          <w:rFonts w:ascii="新宋体" w:eastAsia="新宋体" w:hAnsi="新宋体"/>
        </w:rPr>
      </w:pPr>
      <w:r w:rsidRPr="0079232C">
        <w:rPr>
          <w:rFonts w:ascii="新宋体" w:eastAsia="新宋体" w:hAnsi="新宋体" w:cs="宋体" w:hint="eastAsia"/>
          <w:szCs w:val="21"/>
        </w:rPr>
        <w:t>35</w:t>
      </w:r>
      <w:r w:rsidR="00565640" w:rsidRPr="0079232C">
        <w:rPr>
          <w:rFonts w:ascii="新宋体" w:eastAsia="新宋体" w:hAnsi="新宋体" w:cs="宋体" w:hint="eastAsia"/>
          <w:szCs w:val="21"/>
        </w:rPr>
        <w:t>.</w:t>
      </w:r>
      <w:r w:rsidR="00565640" w:rsidRPr="0079232C">
        <w:rPr>
          <w:rFonts w:ascii="新宋体" w:eastAsia="新宋体" w:hAnsi="新宋体" w:cs="宋体"/>
          <w:szCs w:val="21"/>
        </w:rPr>
        <w:t>我国移动通信产业历经“2G跟随”“3G突破”，实现了“4G同步”“5G引领</w:t>
      </w:r>
      <w:r w:rsidR="00565640" w:rsidRPr="00C13666">
        <w:rPr>
          <w:rFonts w:ascii="新宋体" w:eastAsia="新宋体" w:hAnsi="新宋体"/>
        </w:rPr>
        <w:t>”的历史性跨越。2019年</w:t>
      </w:r>
    </w:p>
    <w:p w:rsidR="00565640" w:rsidRPr="0079232C" w:rsidRDefault="00565640" w:rsidP="0079232C">
      <w:pPr>
        <w:spacing w:line="280" w:lineRule="exact"/>
        <w:rPr>
          <w:rFonts w:ascii="新宋体" w:eastAsia="新宋体" w:hAnsi="新宋体" w:cs="宋体"/>
          <w:szCs w:val="21"/>
        </w:rPr>
      </w:pPr>
      <w:r w:rsidRPr="0079232C">
        <w:rPr>
          <w:rFonts w:ascii="新宋体" w:eastAsia="新宋体" w:hAnsi="新宋体" w:cs="宋体"/>
          <w:szCs w:val="21"/>
        </w:rPr>
        <w:t>11月，科技部会同相关部门组织召开6G技术研发工作启动会。这表明</w:t>
      </w:r>
    </w:p>
    <w:p w:rsidR="00565640" w:rsidRPr="0079232C" w:rsidRDefault="00565640" w:rsidP="0079232C">
      <w:pPr>
        <w:spacing w:line="280" w:lineRule="exact"/>
        <w:rPr>
          <w:rFonts w:ascii="新宋体" w:eastAsia="新宋体" w:hAnsi="新宋体" w:cs="宋体"/>
          <w:szCs w:val="21"/>
        </w:rPr>
      </w:pPr>
      <w:r w:rsidRPr="0079232C">
        <w:rPr>
          <w:rFonts w:ascii="新宋体" w:eastAsia="新宋体" w:hAnsi="新宋体" w:cs="宋体"/>
          <w:szCs w:val="21"/>
        </w:rPr>
        <w:t>①思想观念的创新往往是科技创新的先导</w:t>
      </w:r>
      <w:r w:rsidR="00C13666" w:rsidRPr="0079232C">
        <w:rPr>
          <w:rFonts w:ascii="新宋体" w:eastAsia="新宋体" w:hAnsi="新宋体" w:cs="宋体" w:hint="eastAsia"/>
          <w:szCs w:val="21"/>
        </w:rPr>
        <w:t xml:space="preserve">            </w:t>
      </w:r>
      <w:r w:rsidRPr="0079232C">
        <w:rPr>
          <w:rFonts w:ascii="新宋体" w:eastAsia="新宋体" w:hAnsi="新宋体" w:cs="宋体"/>
          <w:szCs w:val="21"/>
        </w:rPr>
        <w:t>②科技创新要敢于提出新问题、开拓新境界</w:t>
      </w:r>
    </w:p>
    <w:p w:rsidR="00565640" w:rsidRPr="0079232C" w:rsidRDefault="00565640" w:rsidP="0079232C">
      <w:pPr>
        <w:spacing w:line="280" w:lineRule="exact"/>
        <w:rPr>
          <w:rFonts w:ascii="新宋体" w:eastAsia="新宋体" w:hAnsi="新宋体" w:cs="宋体"/>
          <w:szCs w:val="21"/>
        </w:rPr>
      </w:pPr>
      <w:r w:rsidRPr="0079232C">
        <w:rPr>
          <w:rFonts w:ascii="新宋体" w:eastAsia="新宋体" w:hAnsi="新宋体" w:cs="宋体"/>
          <w:szCs w:val="21"/>
        </w:rPr>
        <w:t>③超越客观条件的限制能够推动科技创新</w:t>
      </w:r>
      <w:r w:rsidR="00C13666" w:rsidRPr="0079232C">
        <w:rPr>
          <w:rFonts w:ascii="新宋体" w:eastAsia="新宋体" w:hAnsi="新宋体" w:cs="宋体" w:hint="eastAsia"/>
          <w:szCs w:val="21"/>
        </w:rPr>
        <w:t xml:space="preserve">            </w:t>
      </w:r>
      <w:r w:rsidRPr="0079232C">
        <w:rPr>
          <w:rFonts w:ascii="新宋体" w:eastAsia="新宋体" w:hAnsi="新宋体" w:cs="宋体"/>
          <w:szCs w:val="21"/>
        </w:rPr>
        <w:t>④辩证的否定是事物实现发展的根本途径</w:t>
      </w:r>
    </w:p>
    <w:p w:rsidR="0079232C" w:rsidRDefault="00565640" w:rsidP="0079232C">
      <w:pPr>
        <w:spacing w:line="280" w:lineRule="exact"/>
        <w:rPr>
          <w:rFonts w:ascii="新宋体" w:eastAsia="新宋体" w:hAnsi="新宋体" w:cs="宋体" w:hint="eastAsia"/>
          <w:szCs w:val="21"/>
        </w:rPr>
      </w:pPr>
      <w:r w:rsidRPr="0079232C">
        <w:rPr>
          <w:rFonts w:ascii="新宋体" w:eastAsia="新宋体" w:hAnsi="新宋体" w:cs="宋体"/>
          <w:szCs w:val="21"/>
        </w:rPr>
        <w:t>A．①②</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B．①③</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00A02661" w:rsidRPr="0079232C">
        <w:rPr>
          <w:rFonts w:ascii="新宋体" w:eastAsia="新宋体" w:hAnsi="新宋体" w:cs="宋体" w:hint="eastAsia"/>
          <w:szCs w:val="21"/>
        </w:rPr>
        <w:t xml:space="preserve">     </w:t>
      </w:r>
      <w:r w:rsidRPr="0079232C">
        <w:rPr>
          <w:rFonts w:ascii="新宋体" w:eastAsia="新宋体" w:hAnsi="新宋体" w:cs="宋体"/>
          <w:szCs w:val="21"/>
        </w:rPr>
        <w:t>C．②④</w:t>
      </w:r>
      <w:r w:rsidRPr="0079232C">
        <w:rPr>
          <w:rFonts w:ascii="新宋体" w:eastAsia="新宋体" w:hAnsi="新宋体" w:cs="宋体"/>
          <w:szCs w:val="21"/>
        </w:rPr>
        <w:tab/>
      </w:r>
      <w:r w:rsidRPr="0079232C">
        <w:rPr>
          <w:rFonts w:ascii="新宋体" w:eastAsia="新宋体" w:hAnsi="新宋体" w:cs="宋体" w:hint="eastAsia"/>
          <w:szCs w:val="21"/>
        </w:rPr>
        <w:t xml:space="preserve">           </w:t>
      </w:r>
      <w:r w:rsidRPr="0079232C">
        <w:rPr>
          <w:rFonts w:ascii="新宋体" w:eastAsia="新宋体" w:hAnsi="新宋体" w:cs="宋体"/>
          <w:szCs w:val="21"/>
        </w:rPr>
        <w:t>D．③④</w:t>
      </w:r>
    </w:p>
    <w:p w:rsidR="0079232C" w:rsidRPr="0079232C" w:rsidRDefault="0079232C" w:rsidP="0079232C">
      <w:pPr>
        <w:spacing w:line="280" w:lineRule="exact"/>
        <w:jc w:val="center"/>
        <w:rPr>
          <w:rFonts w:ascii="新宋体" w:eastAsia="新宋体" w:hAnsi="新宋体" w:hint="eastAsia"/>
          <w:b/>
          <w:sz w:val="28"/>
          <w:szCs w:val="28"/>
        </w:rPr>
      </w:pPr>
      <w:r w:rsidRPr="0079232C">
        <w:rPr>
          <w:rFonts w:ascii="新宋体" w:eastAsia="新宋体" w:hAnsi="新宋体" w:hint="eastAsia"/>
          <w:b/>
          <w:sz w:val="28"/>
          <w:szCs w:val="28"/>
        </w:rPr>
        <w:lastRenderedPageBreak/>
        <w:t>高二政治周末练习答题纸</w:t>
      </w:r>
      <w:r>
        <w:rPr>
          <w:rFonts w:ascii="新宋体" w:eastAsia="新宋体" w:hAnsi="新宋体" w:hint="eastAsia"/>
          <w:b/>
          <w:sz w:val="28"/>
          <w:szCs w:val="28"/>
        </w:rPr>
        <w:t>（10.31）</w:t>
      </w:r>
    </w:p>
    <w:p w:rsidR="002909B2" w:rsidRPr="0079232C" w:rsidRDefault="002909B2" w:rsidP="0079232C">
      <w:pPr>
        <w:spacing w:line="280" w:lineRule="exact"/>
        <w:rPr>
          <w:rFonts w:ascii="新宋体" w:eastAsia="新宋体" w:hAnsi="新宋体" w:cs="宋体" w:hint="eastAsia"/>
          <w:szCs w:val="21"/>
        </w:rPr>
      </w:pPr>
      <w:r>
        <w:rPr>
          <w:rFonts w:ascii="新宋体" w:eastAsia="新宋体" w:hAnsi="新宋体" w:hint="eastAsia"/>
        </w:rPr>
        <w:t>一、单项选择题</w:t>
      </w:r>
    </w:p>
    <w:tbl>
      <w:tblPr>
        <w:tblStyle w:val="aa"/>
        <w:tblW w:w="0" w:type="auto"/>
        <w:tblInd w:w="108" w:type="dxa"/>
        <w:tblLook w:val="04A0" w:firstRow="1" w:lastRow="0" w:firstColumn="1" w:lastColumn="0" w:noHBand="0" w:noVBand="1"/>
      </w:tblPr>
      <w:tblGrid>
        <w:gridCol w:w="778"/>
        <w:gridCol w:w="886"/>
        <w:gridCol w:w="886"/>
        <w:gridCol w:w="886"/>
        <w:gridCol w:w="887"/>
        <w:gridCol w:w="887"/>
        <w:gridCol w:w="887"/>
        <w:gridCol w:w="887"/>
        <w:gridCol w:w="887"/>
        <w:gridCol w:w="887"/>
        <w:gridCol w:w="887"/>
      </w:tblGrid>
      <w:tr w:rsidR="0079232C" w:rsidTr="0079232C">
        <w:trPr>
          <w:trHeight w:val="379"/>
        </w:trPr>
        <w:tc>
          <w:tcPr>
            <w:tcW w:w="778"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题号</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3</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4</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5</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6</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7</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8</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9</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10</w:t>
            </w:r>
          </w:p>
        </w:tc>
      </w:tr>
      <w:tr w:rsidR="0079232C" w:rsidTr="0079232C">
        <w:trPr>
          <w:trHeight w:val="379"/>
        </w:trPr>
        <w:tc>
          <w:tcPr>
            <w:tcW w:w="778"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答案</w:t>
            </w: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r>
      <w:tr w:rsidR="0079232C" w:rsidTr="0079232C">
        <w:trPr>
          <w:trHeight w:val="379"/>
        </w:trPr>
        <w:tc>
          <w:tcPr>
            <w:tcW w:w="778"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题号</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11</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12</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13</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14</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15</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16</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17</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18</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19</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20</w:t>
            </w:r>
          </w:p>
        </w:tc>
      </w:tr>
      <w:tr w:rsidR="0079232C" w:rsidTr="0079232C">
        <w:trPr>
          <w:trHeight w:val="367"/>
        </w:trPr>
        <w:tc>
          <w:tcPr>
            <w:tcW w:w="778"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答案</w:t>
            </w: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r>
      <w:tr w:rsidR="0079232C" w:rsidTr="0079232C">
        <w:trPr>
          <w:trHeight w:val="379"/>
        </w:trPr>
        <w:tc>
          <w:tcPr>
            <w:tcW w:w="778"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题号</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21</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22</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23</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24</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25</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26</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27</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28</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29</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30</w:t>
            </w:r>
          </w:p>
        </w:tc>
      </w:tr>
      <w:tr w:rsidR="0079232C" w:rsidTr="0079232C">
        <w:trPr>
          <w:trHeight w:val="379"/>
        </w:trPr>
        <w:tc>
          <w:tcPr>
            <w:tcW w:w="778"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答案</w:t>
            </w: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r>
      <w:tr w:rsidR="0079232C" w:rsidTr="0079232C">
        <w:trPr>
          <w:trHeight w:val="379"/>
        </w:trPr>
        <w:tc>
          <w:tcPr>
            <w:tcW w:w="778"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题号</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31</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32</w:t>
            </w:r>
          </w:p>
        </w:tc>
        <w:tc>
          <w:tcPr>
            <w:tcW w:w="886"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33</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34</w:t>
            </w:r>
          </w:p>
        </w:tc>
        <w:tc>
          <w:tcPr>
            <w:tcW w:w="887"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35</w:t>
            </w: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r>
      <w:tr w:rsidR="0079232C" w:rsidTr="0079232C">
        <w:trPr>
          <w:trHeight w:val="391"/>
        </w:trPr>
        <w:tc>
          <w:tcPr>
            <w:tcW w:w="778" w:type="dxa"/>
          </w:tcPr>
          <w:p w:rsidR="0079232C" w:rsidRPr="0079232C" w:rsidRDefault="0079232C" w:rsidP="00F1084E">
            <w:pPr>
              <w:spacing w:line="360" w:lineRule="auto"/>
              <w:jc w:val="center"/>
              <w:rPr>
                <w:rFonts w:ascii="黑体" w:eastAsia="黑体" w:hAnsi="黑体"/>
                <w:sz w:val="18"/>
                <w:szCs w:val="18"/>
              </w:rPr>
            </w:pPr>
            <w:r w:rsidRPr="0079232C">
              <w:rPr>
                <w:rFonts w:ascii="黑体" w:eastAsia="黑体" w:hAnsi="黑体" w:hint="eastAsia"/>
                <w:sz w:val="18"/>
                <w:szCs w:val="18"/>
              </w:rPr>
              <w:t>答案</w:t>
            </w: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6"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c>
          <w:tcPr>
            <w:tcW w:w="887" w:type="dxa"/>
          </w:tcPr>
          <w:p w:rsidR="0079232C" w:rsidRPr="0079232C" w:rsidRDefault="0079232C" w:rsidP="00F1084E">
            <w:pPr>
              <w:spacing w:line="360" w:lineRule="auto"/>
              <w:jc w:val="center"/>
              <w:rPr>
                <w:rFonts w:ascii="黑体" w:eastAsia="黑体" w:hAnsi="黑体"/>
                <w:sz w:val="18"/>
                <w:szCs w:val="18"/>
              </w:rPr>
            </w:pPr>
          </w:p>
        </w:tc>
      </w:tr>
    </w:tbl>
    <w:p w:rsidR="00216416" w:rsidRPr="0079232C" w:rsidRDefault="0079232C" w:rsidP="0079232C">
      <w:pPr>
        <w:spacing w:line="280" w:lineRule="exact"/>
        <w:rPr>
          <w:rFonts w:ascii="新宋体" w:eastAsia="新宋体" w:hAnsi="新宋体"/>
        </w:rPr>
      </w:pPr>
      <w:r>
        <w:rPr>
          <w:rFonts w:ascii="新宋体" w:eastAsia="新宋体" w:hAnsi="新宋体" w:hint="eastAsia"/>
        </w:rPr>
        <w:t>二、</w:t>
      </w:r>
      <w:r w:rsidR="001B1112" w:rsidRPr="00571588">
        <w:rPr>
          <w:rFonts w:ascii="新宋体" w:eastAsia="新宋体" w:hAnsi="新宋体" w:hint="eastAsia"/>
          <w:b/>
          <w:bCs/>
          <w:szCs w:val="21"/>
        </w:rPr>
        <w:t>简答题（</w:t>
      </w:r>
      <w:r w:rsidR="001D2E20">
        <w:rPr>
          <w:rFonts w:ascii="新宋体" w:eastAsia="新宋体" w:hAnsi="新宋体" w:hint="eastAsia"/>
          <w:b/>
          <w:bCs/>
          <w:szCs w:val="21"/>
        </w:rPr>
        <w:t>每题6分</w:t>
      </w:r>
      <w:r w:rsidR="00931C3D" w:rsidRPr="00571588">
        <w:rPr>
          <w:rFonts w:ascii="新宋体" w:eastAsia="新宋体" w:hAnsi="新宋体" w:hint="eastAsia"/>
          <w:b/>
          <w:bCs/>
          <w:szCs w:val="21"/>
        </w:rPr>
        <w:t>，</w:t>
      </w:r>
      <w:r w:rsidR="001B1112" w:rsidRPr="00571588">
        <w:rPr>
          <w:rFonts w:ascii="新宋体" w:eastAsia="新宋体" w:hAnsi="新宋体" w:hint="eastAsia"/>
          <w:b/>
          <w:bCs/>
          <w:szCs w:val="21"/>
        </w:rPr>
        <w:t>共</w:t>
      </w:r>
      <w:r w:rsidR="001D2E20">
        <w:rPr>
          <w:rFonts w:ascii="新宋体" w:eastAsia="新宋体" w:hAnsi="新宋体" w:hint="eastAsia"/>
          <w:b/>
          <w:bCs/>
          <w:szCs w:val="21"/>
        </w:rPr>
        <w:t>30</w:t>
      </w:r>
      <w:r w:rsidR="001B1112" w:rsidRPr="00571588">
        <w:rPr>
          <w:rFonts w:ascii="新宋体" w:eastAsia="新宋体" w:hAnsi="新宋体" w:hint="eastAsia"/>
          <w:b/>
          <w:bCs/>
          <w:szCs w:val="21"/>
        </w:rPr>
        <w:t>分）</w:t>
      </w:r>
    </w:p>
    <w:p w:rsidR="00EC258E" w:rsidRPr="007D39B0" w:rsidRDefault="00EC258E" w:rsidP="0079232C">
      <w:pPr>
        <w:spacing w:line="280" w:lineRule="exact"/>
        <w:rPr>
          <w:rFonts w:ascii="宋体" w:hAnsi="宋体"/>
          <w:szCs w:val="21"/>
        </w:rPr>
      </w:pPr>
      <w:r>
        <w:rPr>
          <w:rFonts w:ascii="新宋体" w:eastAsia="新宋体" w:hAnsi="新宋体" w:cstheme="minorEastAsia" w:hint="eastAsia"/>
          <w:szCs w:val="21"/>
        </w:rPr>
        <w:t>36</w:t>
      </w:r>
      <w:r w:rsidRPr="007D39B0">
        <w:rPr>
          <w:rFonts w:ascii="宋体" w:hAnsi="宋体" w:hint="eastAsia"/>
          <w:szCs w:val="21"/>
        </w:rPr>
        <w:t>．阅读材料，完成下列要求。</w:t>
      </w:r>
    </w:p>
    <w:p w:rsidR="00EC258E" w:rsidRDefault="00EC258E" w:rsidP="0079232C">
      <w:pPr>
        <w:spacing w:line="280" w:lineRule="exact"/>
        <w:ind w:firstLine="420"/>
        <w:jc w:val="left"/>
        <w:textAlignment w:val="center"/>
        <w:rPr>
          <w:rFonts w:ascii="楷体" w:eastAsia="楷体" w:hAnsi="楷体" w:cs="楷体"/>
          <w:color w:val="000000"/>
        </w:rPr>
      </w:pPr>
      <w:r>
        <w:rPr>
          <w:rFonts w:ascii="楷体" w:eastAsia="楷体" w:hAnsi="楷体" w:cs="楷体"/>
          <w:color w:val="000000"/>
        </w:rPr>
        <w:t>为阻断疫情向校园蔓延，确保师生生命安全和身体健康，1月27日，教育部发布《关于2020年春季学期延期开学的通知》，1月29日教育部要求利用网络平台，“停课不停学”。各地教育部门、广大教师、网络科技企业、莘莘学子，还有无数家长团结一致、紧急行动，落实教育部文件精神，通过网络直播的方式，实现停课</w:t>
      </w:r>
      <w:proofErr w:type="gramStart"/>
      <w:r>
        <w:rPr>
          <w:rFonts w:ascii="楷体" w:eastAsia="楷体" w:hAnsi="楷体" w:cs="楷体"/>
          <w:color w:val="000000"/>
        </w:rPr>
        <w:t>不</w:t>
      </w:r>
      <w:proofErr w:type="gramEnd"/>
      <w:r>
        <w:rPr>
          <w:rFonts w:ascii="楷体" w:eastAsia="楷体" w:hAnsi="楷体" w:cs="楷体"/>
          <w:color w:val="000000"/>
        </w:rPr>
        <w:t>停学，战“疫”学习两不误。停课</w:t>
      </w:r>
      <w:proofErr w:type="gramStart"/>
      <w:r>
        <w:rPr>
          <w:rFonts w:ascii="楷体" w:eastAsia="楷体" w:hAnsi="楷体" w:cs="楷体"/>
          <w:color w:val="000000"/>
        </w:rPr>
        <w:t>不</w:t>
      </w:r>
      <w:proofErr w:type="gramEnd"/>
      <w:r>
        <w:rPr>
          <w:rFonts w:ascii="楷体" w:eastAsia="楷体" w:hAnsi="楷体" w:cs="楷体"/>
          <w:color w:val="000000"/>
        </w:rPr>
        <w:t>停学总体效果是好的，但是各地在落实教育部通知精神过程中由于理解偏差，也出现了一些加大教师、学生负担和挤占节假日等问题，长时间盯着手机电脑屏幕，也会给教师、学生视力健康带来一定危害。</w:t>
      </w:r>
    </w:p>
    <w:p w:rsidR="00EC258E" w:rsidRPr="003F139A" w:rsidRDefault="00EC258E" w:rsidP="0079232C">
      <w:pPr>
        <w:spacing w:line="280" w:lineRule="exact"/>
        <w:jc w:val="left"/>
        <w:textAlignment w:val="center"/>
        <w:rPr>
          <w:rFonts w:ascii="宋体" w:eastAsia="宋体" w:hAnsi="宋体" w:cs="宋体"/>
          <w:b/>
          <w:color w:val="000000"/>
        </w:rPr>
      </w:pPr>
      <w:r w:rsidRPr="003F139A">
        <w:rPr>
          <w:rFonts w:ascii="宋体" w:eastAsia="宋体" w:hAnsi="宋体" w:cs="宋体"/>
          <w:b/>
          <w:color w:val="000000"/>
        </w:rPr>
        <w:t>教育从学校转移到了网络，有人受益也有人质疑。结合材料，运用在实践中追求和发展真理的知识说明该如何看待这一特殊时期的不同“声音”。</w:t>
      </w:r>
      <w:r w:rsidR="00C050F6">
        <w:rPr>
          <w:rFonts w:ascii="宋体" w:eastAsia="宋体" w:hAnsi="宋体" w:cs="宋体" w:hint="eastAsia"/>
          <w:b/>
          <w:color w:val="000000"/>
        </w:rPr>
        <w:t>（6分）</w:t>
      </w:r>
    </w:p>
    <w:p w:rsidR="0079232C" w:rsidRDefault="0079232C" w:rsidP="0079232C">
      <w:pPr>
        <w:spacing w:line="360" w:lineRule="auto"/>
        <w:jc w:val="left"/>
        <w:textAlignment w:val="center"/>
        <w:rPr>
          <w:rFonts w:ascii="新宋体" w:eastAsia="新宋体" w:hAnsi="新宋体" w:hint="eastAsia"/>
          <w:szCs w:val="21"/>
        </w:rPr>
      </w:pPr>
    </w:p>
    <w:p w:rsidR="0079232C" w:rsidRDefault="0079232C" w:rsidP="0079232C">
      <w:pPr>
        <w:spacing w:line="360" w:lineRule="auto"/>
        <w:jc w:val="left"/>
        <w:textAlignment w:val="center"/>
        <w:rPr>
          <w:rFonts w:ascii="新宋体" w:eastAsia="新宋体" w:hAnsi="新宋体" w:hint="eastAsia"/>
          <w:szCs w:val="21"/>
        </w:rPr>
      </w:pPr>
    </w:p>
    <w:p w:rsidR="0079232C" w:rsidRDefault="0079232C" w:rsidP="0079232C">
      <w:pPr>
        <w:spacing w:line="360" w:lineRule="auto"/>
        <w:jc w:val="left"/>
        <w:textAlignment w:val="center"/>
        <w:rPr>
          <w:rFonts w:ascii="新宋体" w:eastAsia="新宋体" w:hAnsi="新宋体" w:hint="eastAsia"/>
          <w:szCs w:val="21"/>
        </w:rPr>
      </w:pPr>
    </w:p>
    <w:p w:rsidR="0079232C" w:rsidRDefault="0079232C" w:rsidP="0079232C">
      <w:pPr>
        <w:spacing w:line="360" w:lineRule="auto"/>
        <w:jc w:val="left"/>
        <w:textAlignment w:val="center"/>
        <w:rPr>
          <w:rFonts w:ascii="新宋体" w:eastAsia="新宋体" w:hAnsi="新宋体" w:hint="eastAsia"/>
          <w:szCs w:val="21"/>
        </w:rPr>
      </w:pPr>
    </w:p>
    <w:p w:rsidR="003B1590" w:rsidRDefault="003B1590" w:rsidP="0079232C">
      <w:pPr>
        <w:spacing w:line="280" w:lineRule="exact"/>
        <w:jc w:val="left"/>
        <w:textAlignment w:val="center"/>
        <w:rPr>
          <w:rFonts w:ascii="楷体" w:eastAsia="楷体" w:hAnsi="楷体" w:cs="楷体"/>
          <w:color w:val="000000"/>
        </w:rPr>
      </w:pPr>
      <w:r>
        <w:rPr>
          <w:rFonts w:ascii="新宋体" w:eastAsia="新宋体" w:hAnsi="新宋体" w:hint="eastAsia"/>
          <w:szCs w:val="21"/>
        </w:rPr>
        <w:t>37</w:t>
      </w:r>
      <w:r w:rsidR="001B1112" w:rsidRPr="00571588">
        <w:rPr>
          <w:rFonts w:ascii="新宋体" w:eastAsia="新宋体" w:hAnsi="新宋体" w:hint="eastAsia"/>
          <w:szCs w:val="21"/>
        </w:rPr>
        <w:t>.</w:t>
      </w:r>
      <w:r w:rsidR="001B1112" w:rsidRPr="003B1590">
        <w:rPr>
          <w:rFonts w:ascii="楷体" w:eastAsia="楷体" w:hAnsi="楷体" w:cs="楷体" w:hint="eastAsia"/>
          <w:color w:val="000000"/>
        </w:rPr>
        <w:t>材料：</w:t>
      </w:r>
      <w:r>
        <w:rPr>
          <w:rFonts w:ascii="楷体" w:eastAsia="楷体" w:hAnsi="楷体" w:cs="楷体"/>
          <w:color w:val="000000"/>
        </w:rPr>
        <w:t>2020年初，新型冠状病毒肺炎疫情肆虐荆楚大地。这次疫情，是新中国成立以来在我国发生的传播速度最快、感染范围最广、防控难度最大的一次重大突发公共卫生事件。做好疫情防控工作，直接关系人民生命安全和身体健康，直接关系经济社会大局稳定。</w:t>
      </w:r>
    </w:p>
    <w:p w:rsidR="003B1590" w:rsidRDefault="003B1590" w:rsidP="0079232C">
      <w:pPr>
        <w:spacing w:line="280" w:lineRule="exact"/>
        <w:ind w:firstLine="420"/>
        <w:jc w:val="left"/>
        <w:textAlignment w:val="center"/>
        <w:rPr>
          <w:rFonts w:ascii="楷体" w:eastAsia="楷体" w:hAnsi="楷体" w:cs="楷体"/>
          <w:color w:val="000000"/>
        </w:rPr>
      </w:pPr>
      <w:r>
        <w:rPr>
          <w:rFonts w:ascii="楷体" w:eastAsia="楷体" w:hAnsi="楷体" w:cs="楷体"/>
          <w:color w:val="000000"/>
        </w:rPr>
        <w:t>面对疫情，党中央坚持“突出重点、统筹兼顾，分类指导、分区施策”，坚持全国一盘棋，</w:t>
      </w:r>
      <w:proofErr w:type="gramStart"/>
      <w:r>
        <w:rPr>
          <w:rFonts w:ascii="楷体" w:eastAsia="楷体" w:hAnsi="楷体" w:cs="楷体"/>
          <w:color w:val="000000"/>
        </w:rPr>
        <w:t>统筹抓好</w:t>
      </w:r>
      <w:proofErr w:type="gramEnd"/>
      <w:r>
        <w:rPr>
          <w:rFonts w:ascii="楷体" w:eastAsia="楷体" w:hAnsi="楷体" w:cs="楷体"/>
          <w:color w:val="000000"/>
        </w:rPr>
        <w:t>其他地区防控工作，把握工作主动性，调动各方积极性，集中力量战“疫”。优先保障重点地区需要，坚决把救治资源和防护资源集中到抗击疫情第一线，优先满足一线医护人员和救治病人需要。只要全国上下齐心协力，团结奋战，创新创造，必将全面战胜疫情，迎来春天。</w:t>
      </w:r>
    </w:p>
    <w:p w:rsidR="003B1590" w:rsidRPr="003B1590" w:rsidRDefault="003B1590" w:rsidP="0079232C">
      <w:pPr>
        <w:spacing w:line="280" w:lineRule="exact"/>
        <w:jc w:val="left"/>
        <w:textAlignment w:val="center"/>
        <w:rPr>
          <w:rFonts w:ascii="宋体" w:eastAsia="宋体" w:hAnsi="宋体" w:cs="宋体"/>
          <w:b/>
          <w:color w:val="000000"/>
        </w:rPr>
      </w:pPr>
      <w:r w:rsidRPr="003B1590">
        <w:rPr>
          <w:rFonts w:ascii="宋体" w:eastAsia="宋体" w:hAnsi="宋体" w:cs="宋体"/>
          <w:b/>
          <w:color w:val="000000"/>
        </w:rPr>
        <w:t>结合上述材料，运用唯物辩证法的联系</w:t>
      </w:r>
      <w:proofErr w:type="gramStart"/>
      <w:r w:rsidRPr="003B1590">
        <w:rPr>
          <w:rFonts w:ascii="宋体" w:eastAsia="宋体" w:hAnsi="宋体" w:cs="宋体"/>
          <w:b/>
          <w:color w:val="000000"/>
        </w:rPr>
        <w:t>观说明</w:t>
      </w:r>
      <w:proofErr w:type="gramEnd"/>
      <w:r w:rsidRPr="003B1590">
        <w:rPr>
          <w:rFonts w:ascii="宋体" w:eastAsia="宋体" w:hAnsi="宋体" w:cs="宋体"/>
          <w:b/>
          <w:color w:val="000000"/>
        </w:rPr>
        <w:t>做好疫情防控工作，坚决打赢疫情防控阻击战体现了哪些哲学道理。</w:t>
      </w:r>
      <w:r w:rsidR="00C050F6">
        <w:rPr>
          <w:rFonts w:ascii="宋体" w:eastAsia="宋体" w:hAnsi="宋体" w:cs="宋体" w:hint="eastAsia"/>
          <w:b/>
          <w:color w:val="000000"/>
        </w:rPr>
        <w:t>（6分）</w:t>
      </w:r>
    </w:p>
    <w:p w:rsidR="00216416" w:rsidRDefault="00216416">
      <w:pPr>
        <w:spacing w:line="360" w:lineRule="auto"/>
        <w:rPr>
          <w:rFonts w:ascii="新宋体" w:eastAsia="新宋体" w:hAnsi="新宋体" w:hint="eastAsia"/>
          <w:color w:val="FF0000"/>
          <w:szCs w:val="21"/>
        </w:rPr>
      </w:pPr>
    </w:p>
    <w:p w:rsidR="001467F5" w:rsidRDefault="001467F5">
      <w:pPr>
        <w:spacing w:line="360" w:lineRule="auto"/>
        <w:rPr>
          <w:rFonts w:ascii="新宋体" w:eastAsia="新宋体" w:hAnsi="新宋体" w:hint="eastAsia"/>
          <w:color w:val="FF0000"/>
          <w:szCs w:val="21"/>
        </w:rPr>
      </w:pPr>
    </w:p>
    <w:p w:rsidR="001467F5" w:rsidRPr="00571588" w:rsidRDefault="001467F5">
      <w:pPr>
        <w:spacing w:line="360" w:lineRule="auto"/>
        <w:rPr>
          <w:rFonts w:ascii="新宋体" w:eastAsia="新宋体" w:hAnsi="新宋体"/>
          <w:color w:val="FF0000"/>
          <w:szCs w:val="21"/>
        </w:rPr>
      </w:pPr>
    </w:p>
    <w:p w:rsidR="00E52BE3" w:rsidRDefault="00E52BE3" w:rsidP="001467F5">
      <w:pPr>
        <w:spacing w:line="280" w:lineRule="exact"/>
        <w:jc w:val="left"/>
        <w:textAlignment w:val="center"/>
        <w:rPr>
          <w:rFonts w:ascii="楷体" w:eastAsia="楷体" w:hAnsi="楷体" w:cs="楷体"/>
          <w:color w:val="000000"/>
        </w:rPr>
      </w:pPr>
      <w:r>
        <w:rPr>
          <w:rFonts w:ascii="新宋体" w:eastAsia="新宋体" w:hAnsi="新宋体" w:cs="宋体" w:hint="eastAsia"/>
          <w:szCs w:val="21"/>
        </w:rPr>
        <w:t>38</w:t>
      </w:r>
      <w:r w:rsidR="001B1112" w:rsidRPr="00571588">
        <w:rPr>
          <w:rFonts w:ascii="新宋体" w:eastAsia="新宋体" w:hAnsi="新宋体" w:cs="宋体" w:hint="eastAsia"/>
          <w:szCs w:val="21"/>
        </w:rPr>
        <w:t>.</w:t>
      </w:r>
      <w:r w:rsidR="001B1112" w:rsidRPr="00E52BE3">
        <w:rPr>
          <w:rFonts w:ascii="楷体" w:eastAsia="楷体" w:hAnsi="楷体" w:cs="楷体" w:hint="eastAsia"/>
          <w:color w:val="000000"/>
        </w:rPr>
        <w:t>材料：</w:t>
      </w:r>
      <w:r>
        <w:rPr>
          <w:rFonts w:ascii="楷体" w:eastAsia="楷体" w:hAnsi="楷体" w:cs="楷体"/>
          <w:color w:val="000000"/>
        </w:rPr>
        <w:t>刘永坦院士是中国对海探测新体制雷达理论与技术奠基人和引领者，他自1981年留学归国后致力于研究中国自主的新体制雷达。在那时的中国，要建新体制雷达简直是异想天开。面对重重质疑，刘永坦始终坚信：新体制雷达一定能做出来，只是时间和实践的问题。40年来，刘永坦率领团队全面自主创新。</w:t>
      </w:r>
      <w:r>
        <w:rPr>
          <w:rFonts w:ascii="楷体" w:eastAsia="楷体" w:hAnsi="楷体" w:cs="楷体"/>
          <w:color w:val="000000"/>
        </w:rPr>
        <w:lastRenderedPageBreak/>
        <w:t>在研究中，他们不流于实验数据表面，用心钻研隐藏在其背后的真相。在雷达调试阶段，面对几十万行的大型控制程序，再加上发射、接收、信号处理、显示等诸多设备，团队成员万分细致、谨慎入微，因为任何一个微小的故障都可能导致整个系统无法运行。经过数万次实验、数百万个测试数据的获取，刘永坦主持的各类国家重点项目获得丰硕成果，系统地突破了诸多难题，创建了完备的新体制理论体系。这些关键技术的突破为中国新体制雷达研制成功打下了良好基础。</w:t>
      </w:r>
    </w:p>
    <w:p w:rsidR="00E52BE3" w:rsidRPr="00BB400C" w:rsidRDefault="00E52BE3" w:rsidP="001467F5">
      <w:pPr>
        <w:spacing w:line="280" w:lineRule="exact"/>
        <w:jc w:val="left"/>
        <w:textAlignment w:val="center"/>
        <w:rPr>
          <w:rFonts w:ascii="宋体" w:eastAsia="宋体" w:hAnsi="宋体" w:cs="宋体"/>
          <w:b/>
          <w:color w:val="000000"/>
        </w:rPr>
      </w:pPr>
      <w:r w:rsidRPr="00BB400C">
        <w:rPr>
          <w:rFonts w:ascii="宋体" w:eastAsia="宋体" w:hAnsi="宋体" w:cs="宋体"/>
          <w:b/>
          <w:color w:val="000000"/>
        </w:rPr>
        <w:t>结合材料</w:t>
      </w:r>
      <w:proofErr w:type="gramStart"/>
      <w:r w:rsidRPr="00BB400C">
        <w:rPr>
          <w:rFonts w:ascii="宋体" w:eastAsia="宋体" w:hAnsi="宋体" w:cs="宋体"/>
          <w:b/>
          <w:color w:val="000000"/>
        </w:rPr>
        <w:t>一</w:t>
      </w:r>
      <w:proofErr w:type="gramEnd"/>
      <w:r w:rsidRPr="00BB400C">
        <w:rPr>
          <w:rFonts w:ascii="宋体" w:eastAsia="宋体" w:hAnsi="宋体" w:cs="宋体"/>
          <w:b/>
          <w:color w:val="000000"/>
        </w:rPr>
        <w:t>，运用唯物辩证法</w:t>
      </w:r>
      <w:r w:rsidRPr="00BB400C">
        <w:rPr>
          <w:rFonts w:ascii="宋体" w:eastAsia="宋体" w:hAnsi="宋体" w:cs="宋体" w:hint="eastAsia"/>
          <w:b/>
          <w:color w:val="000000"/>
        </w:rPr>
        <w:t>发展观</w:t>
      </w:r>
      <w:r w:rsidRPr="00BB400C">
        <w:rPr>
          <w:rFonts w:ascii="宋体" w:eastAsia="宋体" w:hAnsi="宋体" w:cs="宋体"/>
          <w:b/>
          <w:color w:val="000000"/>
        </w:rPr>
        <w:t>的知识，说明刘</w:t>
      </w:r>
      <w:proofErr w:type="gramStart"/>
      <w:r w:rsidRPr="00BB400C">
        <w:rPr>
          <w:rFonts w:ascii="宋体" w:eastAsia="宋体" w:hAnsi="宋体" w:cs="宋体"/>
          <w:b/>
          <w:color w:val="000000"/>
        </w:rPr>
        <w:t>永坦及其</w:t>
      </w:r>
      <w:proofErr w:type="gramEnd"/>
      <w:r w:rsidRPr="00BB400C">
        <w:rPr>
          <w:rFonts w:ascii="宋体" w:eastAsia="宋体" w:hAnsi="宋体" w:cs="宋体"/>
          <w:b/>
          <w:color w:val="000000"/>
        </w:rPr>
        <w:t>研究团队如何使我国新体制雷达核心技术“领跑”世界？</w:t>
      </w:r>
      <w:r w:rsidR="00C050F6">
        <w:rPr>
          <w:rFonts w:ascii="宋体" w:eastAsia="宋体" w:hAnsi="宋体" w:cs="宋体" w:hint="eastAsia"/>
          <w:b/>
          <w:color w:val="000000"/>
        </w:rPr>
        <w:t>（6分）</w:t>
      </w:r>
    </w:p>
    <w:p w:rsidR="006C1C45" w:rsidRDefault="006C1C45">
      <w:pPr>
        <w:spacing w:line="360" w:lineRule="auto"/>
        <w:rPr>
          <w:rFonts w:ascii="新宋体" w:eastAsia="新宋体" w:hAnsi="新宋体"/>
          <w:color w:val="FF0000"/>
          <w:szCs w:val="21"/>
        </w:rPr>
      </w:pPr>
    </w:p>
    <w:p w:rsidR="00A74DD5" w:rsidRDefault="00A74DD5">
      <w:pPr>
        <w:spacing w:line="360" w:lineRule="auto"/>
        <w:rPr>
          <w:rFonts w:ascii="新宋体" w:eastAsia="新宋体" w:hAnsi="新宋体" w:hint="eastAsia"/>
          <w:color w:val="FF0000"/>
          <w:szCs w:val="21"/>
        </w:rPr>
      </w:pPr>
    </w:p>
    <w:p w:rsidR="001467F5" w:rsidRDefault="001467F5">
      <w:pPr>
        <w:spacing w:line="360" w:lineRule="auto"/>
        <w:rPr>
          <w:rFonts w:ascii="新宋体" w:eastAsia="新宋体" w:hAnsi="新宋体" w:hint="eastAsia"/>
          <w:color w:val="FF0000"/>
          <w:szCs w:val="21"/>
        </w:rPr>
      </w:pPr>
    </w:p>
    <w:p w:rsidR="001467F5" w:rsidRDefault="001467F5">
      <w:pPr>
        <w:spacing w:line="360" w:lineRule="auto"/>
        <w:rPr>
          <w:rFonts w:ascii="新宋体" w:eastAsia="新宋体" w:hAnsi="新宋体"/>
          <w:color w:val="FF0000"/>
          <w:szCs w:val="21"/>
        </w:rPr>
      </w:pPr>
    </w:p>
    <w:p w:rsidR="00A74DD5" w:rsidRDefault="00A74DD5" w:rsidP="001467F5">
      <w:pPr>
        <w:spacing w:line="280" w:lineRule="exact"/>
        <w:jc w:val="left"/>
        <w:textAlignment w:val="center"/>
        <w:rPr>
          <w:rFonts w:ascii="楷体" w:eastAsia="楷体" w:hAnsi="楷体" w:cs="楷体"/>
          <w:color w:val="000000"/>
        </w:rPr>
      </w:pPr>
      <w:r>
        <w:rPr>
          <w:rFonts w:ascii="楷体" w:eastAsia="楷体" w:hAnsi="楷体" w:cs="楷体" w:hint="eastAsia"/>
          <w:color w:val="000000"/>
        </w:rPr>
        <w:t>39.</w:t>
      </w:r>
      <w:r w:rsidR="001D2E20">
        <w:rPr>
          <w:rFonts w:ascii="楷体" w:eastAsia="楷体" w:hAnsi="楷体" w:cs="楷体" w:hint="eastAsia"/>
          <w:color w:val="000000"/>
        </w:rPr>
        <w:t>材料：</w:t>
      </w:r>
      <w:r>
        <w:rPr>
          <w:rFonts w:ascii="楷体" w:eastAsia="楷体" w:hAnsi="楷体" w:cs="楷体"/>
          <w:color w:val="000000"/>
        </w:rPr>
        <w:t>中共中央总书记、国家主席、中央军委主席习近平2019年3月5日下午参加了他所在的十三届全国人大二次会议内蒙古代表团的审议。</w:t>
      </w:r>
    </w:p>
    <w:p w:rsidR="00A74DD5" w:rsidRDefault="00A74DD5" w:rsidP="001467F5">
      <w:pPr>
        <w:spacing w:line="280" w:lineRule="exact"/>
        <w:ind w:firstLine="420"/>
        <w:jc w:val="left"/>
        <w:textAlignment w:val="center"/>
        <w:rPr>
          <w:rFonts w:ascii="楷体" w:eastAsia="楷体" w:hAnsi="楷体" w:cs="楷体"/>
          <w:color w:val="000000"/>
        </w:rPr>
      </w:pPr>
      <w:r>
        <w:rPr>
          <w:rFonts w:ascii="楷体" w:eastAsia="楷体" w:hAnsi="楷体" w:cs="楷体"/>
          <w:color w:val="000000"/>
        </w:rPr>
        <w:t>习近平强调保护生态环境和发展经济从根本上讲是有机统一、相辅相成的。在我国经济由高速增长阶段转向高质量发展阶段过程中，污染防治和环境治理是需要跨越的一道重要关口。内蒙古“一湖两海”（即呼伦湖、乌梁素海、岱海）的生态综合治理，要对症下药，切实抓好落实。</w:t>
      </w:r>
    </w:p>
    <w:p w:rsidR="00A74DD5" w:rsidRDefault="00A74DD5" w:rsidP="001467F5">
      <w:pPr>
        <w:spacing w:line="280" w:lineRule="exact"/>
        <w:ind w:firstLine="420"/>
        <w:jc w:val="left"/>
        <w:textAlignment w:val="center"/>
        <w:rPr>
          <w:rFonts w:ascii="楷体" w:eastAsia="楷体" w:hAnsi="楷体" w:cs="楷体"/>
          <w:color w:val="000000"/>
        </w:rPr>
      </w:pPr>
      <w:r>
        <w:rPr>
          <w:rFonts w:ascii="楷体" w:eastAsia="楷体" w:hAnsi="楷体" w:cs="楷体"/>
          <w:color w:val="000000"/>
        </w:rPr>
        <w:t>习近平把讲话主题聚焦在“加强生态文明建设”上。要保持加强生态文明建设的战略定力，探索以生态优先、绿色发展为导向的高质量发展新路子，加大生态系统保护力度，打好污染防治攻坚战，守护好祖国北疆这道亮丽风景线。我们草原人民是从草原出来的，绿色对我们来说是‘命根子’，我们要像保护自己的生命一样保护草原。习近平的讲话不仅对内蒙古提出了具体要求，也向全国的生态文明建设发出了新的“动员令”。</w:t>
      </w:r>
    </w:p>
    <w:p w:rsidR="00A74DD5" w:rsidRPr="00A74DD5" w:rsidRDefault="00C050F6" w:rsidP="001467F5">
      <w:pPr>
        <w:spacing w:line="280" w:lineRule="exact"/>
        <w:jc w:val="left"/>
        <w:textAlignment w:val="center"/>
        <w:rPr>
          <w:rFonts w:ascii="宋体" w:eastAsia="宋体" w:hAnsi="宋体" w:cs="宋体"/>
          <w:b/>
          <w:color w:val="000000"/>
        </w:rPr>
      </w:pPr>
      <w:r>
        <w:rPr>
          <w:rFonts w:ascii="宋体" w:eastAsia="宋体" w:hAnsi="宋体" w:cs="宋体"/>
          <w:b/>
          <w:color w:val="000000"/>
        </w:rPr>
        <w:t>结合材料，运用矛盾</w:t>
      </w:r>
      <w:r>
        <w:rPr>
          <w:rFonts w:ascii="宋体" w:eastAsia="宋体" w:hAnsi="宋体" w:cs="宋体" w:hint="eastAsia"/>
          <w:b/>
          <w:color w:val="000000"/>
        </w:rPr>
        <w:t>观</w:t>
      </w:r>
      <w:r w:rsidR="00A74DD5" w:rsidRPr="00A74DD5">
        <w:rPr>
          <w:rFonts w:ascii="宋体" w:eastAsia="宋体" w:hAnsi="宋体" w:cs="宋体"/>
          <w:b/>
          <w:color w:val="000000"/>
        </w:rPr>
        <w:t>的有关知识，请你谈谈习近平对内蒙古发展的有关要求的认识。</w:t>
      </w:r>
      <w:r>
        <w:rPr>
          <w:rFonts w:ascii="宋体" w:eastAsia="宋体" w:hAnsi="宋体" w:cs="宋体" w:hint="eastAsia"/>
          <w:b/>
          <w:color w:val="000000"/>
        </w:rPr>
        <w:t>（6分）</w:t>
      </w:r>
    </w:p>
    <w:p w:rsidR="00A74DD5" w:rsidRPr="00A74DD5" w:rsidRDefault="00A74DD5">
      <w:pPr>
        <w:spacing w:line="360" w:lineRule="auto"/>
        <w:rPr>
          <w:rFonts w:ascii="新宋体" w:eastAsia="新宋体" w:hAnsi="新宋体"/>
          <w:color w:val="FF0000"/>
          <w:szCs w:val="21"/>
        </w:rPr>
      </w:pPr>
    </w:p>
    <w:p w:rsidR="00A74DD5" w:rsidRPr="00571588" w:rsidRDefault="00A74DD5">
      <w:pPr>
        <w:spacing w:line="360" w:lineRule="auto"/>
        <w:rPr>
          <w:rFonts w:ascii="新宋体" w:eastAsia="新宋体" w:hAnsi="新宋体"/>
          <w:color w:val="FF0000"/>
          <w:szCs w:val="21"/>
        </w:rPr>
      </w:pPr>
    </w:p>
    <w:p w:rsidR="001467F5" w:rsidRDefault="001467F5" w:rsidP="001467F5">
      <w:pPr>
        <w:spacing w:line="360" w:lineRule="auto"/>
        <w:jc w:val="left"/>
        <w:textAlignment w:val="center"/>
        <w:rPr>
          <w:rFonts w:ascii="楷体" w:eastAsia="楷体" w:hAnsi="楷体" w:cs="楷体" w:hint="eastAsia"/>
          <w:color w:val="000000"/>
        </w:rPr>
      </w:pPr>
    </w:p>
    <w:p w:rsidR="001467F5" w:rsidRDefault="001467F5" w:rsidP="001467F5">
      <w:pPr>
        <w:spacing w:line="360" w:lineRule="auto"/>
        <w:jc w:val="left"/>
        <w:textAlignment w:val="center"/>
        <w:rPr>
          <w:rFonts w:ascii="楷体" w:eastAsia="楷体" w:hAnsi="楷体" w:cs="楷体" w:hint="eastAsia"/>
          <w:color w:val="000000"/>
        </w:rPr>
      </w:pPr>
    </w:p>
    <w:p w:rsidR="001467F5" w:rsidRDefault="001467F5" w:rsidP="001467F5">
      <w:pPr>
        <w:spacing w:line="360" w:lineRule="auto"/>
        <w:jc w:val="left"/>
        <w:textAlignment w:val="center"/>
        <w:rPr>
          <w:rFonts w:ascii="楷体" w:eastAsia="楷体" w:hAnsi="楷体" w:cs="楷体" w:hint="eastAsia"/>
          <w:color w:val="000000"/>
        </w:rPr>
      </w:pPr>
    </w:p>
    <w:p w:rsidR="00A74DD5" w:rsidRDefault="00A74DD5" w:rsidP="001467F5">
      <w:pPr>
        <w:spacing w:line="280" w:lineRule="exact"/>
        <w:jc w:val="left"/>
        <w:textAlignment w:val="center"/>
        <w:rPr>
          <w:rFonts w:ascii="楷体" w:eastAsia="楷体" w:hAnsi="楷体" w:cs="楷体"/>
          <w:color w:val="000000"/>
        </w:rPr>
      </w:pPr>
      <w:r>
        <w:rPr>
          <w:rFonts w:ascii="楷体" w:eastAsia="楷体" w:hAnsi="楷体" w:cs="楷体" w:hint="eastAsia"/>
          <w:color w:val="000000"/>
        </w:rPr>
        <w:t>40.</w:t>
      </w:r>
      <w:r w:rsidR="001D2E20">
        <w:rPr>
          <w:rFonts w:ascii="楷体" w:eastAsia="楷体" w:hAnsi="楷体" w:cs="楷体" w:hint="eastAsia"/>
          <w:color w:val="000000"/>
        </w:rPr>
        <w:t>材料：</w:t>
      </w:r>
      <w:r>
        <w:rPr>
          <w:rFonts w:ascii="楷体" w:eastAsia="楷体" w:hAnsi="楷体" w:cs="楷体"/>
          <w:color w:val="000000"/>
        </w:rPr>
        <w:t>故官,一个诞生于1421年的宫殿，9371间房,180万套藏品,如今快要600岁了。今天,庄严了6个世纪的故宫已然成为了新一代网红。《上新了!故宫》是中国首档聚焦故宫博物院的文化创新类真人秀节目。每期节目中,明星嘉宾作为新品开发官跟随故宫专家</w:t>
      </w:r>
      <w:proofErr w:type="gramStart"/>
      <w:r>
        <w:rPr>
          <w:rFonts w:ascii="楷体" w:eastAsia="楷体" w:hAnsi="楷体" w:cs="楷体"/>
          <w:color w:val="000000"/>
        </w:rPr>
        <w:t>进宫识室</w:t>
      </w:r>
      <w:proofErr w:type="gramEnd"/>
      <w:r>
        <w:rPr>
          <w:rFonts w:ascii="楷体" w:eastAsia="楷体" w:hAnsi="楷体" w:cs="楷体"/>
          <w:color w:val="000000"/>
        </w:rPr>
        <w:t>,探寻故宫历史文化,并与顶尖跨界设计师,联手高校设计专业的学生,每期诞生一个引领热潮的文化创意衍生品,打造“创新”与“故宫”相结合的制作模式,借由设计之手,让传统</w:t>
      </w:r>
      <w:proofErr w:type="gramStart"/>
      <w:r>
        <w:rPr>
          <w:rFonts w:ascii="楷体" w:eastAsia="楷体" w:hAnsi="楷体" w:cs="楷体"/>
          <w:color w:val="000000"/>
        </w:rPr>
        <w:t>宫延</w:t>
      </w:r>
      <w:proofErr w:type="gramEnd"/>
      <w:r>
        <w:rPr>
          <w:rFonts w:ascii="楷体" w:eastAsia="楷体" w:hAnsi="楷体" w:cs="楷体"/>
          <w:color w:val="000000"/>
        </w:rPr>
        <w:t>文化在当代生活中焕发了新的生机。故宫综艺和</w:t>
      </w:r>
      <w:proofErr w:type="gramStart"/>
      <w:r>
        <w:rPr>
          <w:rFonts w:ascii="楷体" w:eastAsia="楷体" w:hAnsi="楷体" w:cs="楷体"/>
          <w:color w:val="000000"/>
        </w:rPr>
        <w:t>文创</w:t>
      </w:r>
      <w:proofErr w:type="gramEnd"/>
      <w:r>
        <w:rPr>
          <w:rFonts w:ascii="楷体" w:eastAsia="楷体" w:hAnsi="楷体" w:cs="楷体"/>
          <w:color w:val="000000"/>
        </w:rPr>
        <w:t>的创意趣味和艺术心思，让珍贵的文物不再束之高阁，</w:t>
      </w:r>
      <w:proofErr w:type="gramStart"/>
      <w:r>
        <w:rPr>
          <w:rFonts w:ascii="楷体" w:eastAsia="楷体" w:hAnsi="楷体" w:cs="楷体"/>
          <w:color w:val="000000"/>
        </w:rPr>
        <w:t>一</w:t>
      </w:r>
      <w:proofErr w:type="gramEnd"/>
      <w:r>
        <w:rPr>
          <w:rFonts w:ascii="楷体" w:eastAsia="楷体" w:hAnsi="楷体" w:cs="楷体"/>
          <w:color w:val="000000"/>
        </w:rPr>
        <w:t>步步走进大众的衣食住行里。节目播出后迅速获得了观众的认可，最近成为热</w:t>
      </w:r>
      <w:proofErr w:type="gramStart"/>
      <w:r>
        <w:rPr>
          <w:rFonts w:ascii="楷体" w:eastAsia="楷体" w:hAnsi="楷体" w:cs="楷体"/>
          <w:color w:val="000000"/>
        </w:rPr>
        <w:t>播综艺里</w:t>
      </w:r>
      <w:proofErr w:type="gramEnd"/>
      <w:r>
        <w:rPr>
          <w:rFonts w:ascii="楷体" w:eastAsia="楷体" w:hAnsi="楷体" w:cs="楷体"/>
          <w:color w:val="000000"/>
        </w:rPr>
        <w:t>的一股清流。</w:t>
      </w:r>
    </w:p>
    <w:p w:rsidR="00A74DD5" w:rsidRPr="00A74DD5" w:rsidRDefault="00A74DD5" w:rsidP="001467F5">
      <w:pPr>
        <w:spacing w:line="280" w:lineRule="exact"/>
        <w:jc w:val="left"/>
        <w:textAlignment w:val="center"/>
        <w:rPr>
          <w:rFonts w:ascii="宋体" w:eastAsia="宋体" w:hAnsi="宋体" w:cs="宋体"/>
          <w:b/>
          <w:color w:val="000000"/>
        </w:rPr>
      </w:pPr>
      <w:r w:rsidRPr="00A74DD5">
        <w:rPr>
          <w:rFonts w:ascii="宋体" w:eastAsia="宋体" w:hAnsi="宋体" w:cs="宋体"/>
          <w:b/>
          <w:color w:val="000000"/>
        </w:rPr>
        <w:t>总书记关于要让中华优秀传统文化“话起来”的号召引发社会各界</w:t>
      </w:r>
      <w:proofErr w:type="gramStart"/>
      <w:r w:rsidRPr="00A74DD5">
        <w:rPr>
          <w:rFonts w:ascii="宋体" w:eastAsia="宋体" w:hAnsi="宋体" w:cs="宋体"/>
          <w:b/>
          <w:color w:val="000000"/>
        </w:rPr>
        <w:t>热议,</w:t>
      </w:r>
      <w:proofErr w:type="gramEnd"/>
      <w:r w:rsidRPr="00A74DD5">
        <w:rPr>
          <w:rFonts w:ascii="宋体" w:eastAsia="宋体" w:hAnsi="宋体" w:cs="宋体"/>
          <w:b/>
          <w:color w:val="000000"/>
        </w:rPr>
        <w:t>针对这一话题,有人强调</w:t>
      </w:r>
      <w:proofErr w:type="gramStart"/>
      <w:r w:rsidRPr="00A74DD5">
        <w:rPr>
          <w:rFonts w:ascii="宋体" w:eastAsia="宋体" w:hAnsi="宋体" w:cs="宋体"/>
          <w:b/>
          <w:color w:val="000000"/>
        </w:rPr>
        <w:t>“</w:t>
      </w:r>
      <w:proofErr w:type="gramEnd"/>
      <w:r w:rsidRPr="00A74DD5">
        <w:rPr>
          <w:rFonts w:ascii="宋体" w:eastAsia="宋体" w:hAnsi="宋体" w:cs="宋体"/>
          <w:b/>
          <w:color w:val="000000"/>
        </w:rPr>
        <w:t>让优秀传统文化“活起来’就是要贴近时代,大胆创新”。请结合辩证否定观谈谈你对这一观点的理解。</w:t>
      </w:r>
      <w:r w:rsidR="00C050F6">
        <w:rPr>
          <w:rFonts w:ascii="宋体" w:eastAsia="宋体" w:hAnsi="宋体" w:cs="宋体" w:hint="eastAsia"/>
          <w:b/>
          <w:color w:val="000000"/>
        </w:rPr>
        <w:t>（6分）</w:t>
      </w:r>
    </w:p>
    <w:sectPr w:rsidR="00A74DD5" w:rsidRPr="00A74DD5">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257" w:rsidRDefault="00001257">
      <w:r>
        <w:separator/>
      </w:r>
    </w:p>
  </w:endnote>
  <w:endnote w:type="continuationSeparator" w:id="0">
    <w:p w:rsidR="00001257" w:rsidRDefault="0000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方正书宋_GBK">
    <w:altName w:val="方正舒体"/>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7F5" w:rsidRDefault="001467F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176808"/>
      <w:docPartObj>
        <w:docPartGallery w:val="Page Numbers (Bottom of Page)"/>
        <w:docPartUnique/>
      </w:docPartObj>
    </w:sdtPr>
    <w:sdtContent>
      <w:bookmarkStart w:id="0" w:name="_GoBack" w:displacedByCustomXml="prev"/>
      <w:bookmarkEnd w:id="0" w:displacedByCustomXml="prev"/>
      <w:p w:rsidR="001467F5" w:rsidRDefault="001467F5">
        <w:pPr>
          <w:pStyle w:val="a6"/>
          <w:jc w:val="center"/>
        </w:pPr>
        <w:r>
          <w:fldChar w:fldCharType="begin"/>
        </w:r>
        <w:r>
          <w:instrText>PAGE   \* MERGEFORMAT</w:instrText>
        </w:r>
        <w:r>
          <w:fldChar w:fldCharType="separate"/>
        </w:r>
        <w:r w:rsidRPr="001467F5">
          <w:rPr>
            <w:noProof/>
            <w:lang w:val="zh-CN"/>
          </w:rPr>
          <w:t>6</w:t>
        </w:r>
        <w:r>
          <w:fldChar w:fldCharType="end"/>
        </w:r>
      </w:p>
    </w:sdtContent>
  </w:sdt>
  <w:p w:rsidR="00216416" w:rsidRDefault="0021641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7F5" w:rsidRDefault="001467F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257" w:rsidRDefault="00001257">
      <w:r>
        <w:separator/>
      </w:r>
    </w:p>
  </w:footnote>
  <w:footnote w:type="continuationSeparator" w:id="0">
    <w:p w:rsidR="00001257" w:rsidRDefault="00001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7F5" w:rsidRDefault="001467F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7F5" w:rsidRDefault="001467F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7F5" w:rsidRDefault="001467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6F885C"/>
    <w:multiLevelType w:val="singleLevel"/>
    <w:tmpl w:val="806F885C"/>
    <w:lvl w:ilvl="0">
      <w:start w:val="1"/>
      <w:numFmt w:val="upperLetter"/>
      <w:suff w:val="nothing"/>
      <w:lvlText w:val="%1．"/>
      <w:lvlJc w:val="left"/>
      <w:pPr>
        <w:ind w:left="0" w:firstLine="0"/>
      </w:pPr>
    </w:lvl>
  </w:abstractNum>
  <w:abstractNum w:abstractNumId="1">
    <w:nsid w:val="D79570FC"/>
    <w:multiLevelType w:val="singleLevel"/>
    <w:tmpl w:val="D79570FC"/>
    <w:lvl w:ilvl="0">
      <w:start w:val="1"/>
      <w:numFmt w:val="decimal"/>
      <w:suff w:val="nothing"/>
      <w:lvlText w:val="（%1）"/>
      <w:lvlJc w:val="left"/>
    </w:lvl>
  </w:abstractNum>
  <w:abstractNum w:abstractNumId="2">
    <w:nsid w:val="57CE26E2"/>
    <w:multiLevelType w:val="singleLevel"/>
    <w:tmpl w:val="57CE26E2"/>
    <w:lvl w:ilvl="0">
      <w:start w:val="2"/>
      <w:numFmt w:val="decimal"/>
      <w:suff w:val="nothing"/>
      <w:lvlText w:val="%1、"/>
      <w:lvlJc w:val="left"/>
    </w:lvl>
  </w:abstractNum>
  <w:num w:numId="1">
    <w:abstractNumId w:val="2"/>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6D857A75"/>
    <w:rsid w:val="00001257"/>
    <w:rsid w:val="00042BDE"/>
    <w:rsid w:val="00054C37"/>
    <w:rsid w:val="000A04B3"/>
    <w:rsid w:val="00145118"/>
    <w:rsid w:val="001467F5"/>
    <w:rsid w:val="0015030E"/>
    <w:rsid w:val="001B1112"/>
    <w:rsid w:val="001D2E20"/>
    <w:rsid w:val="00216416"/>
    <w:rsid w:val="00277D42"/>
    <w:rsid w:val="002909B2"/>
    <w:rsid w:val="002A4FDE"/>
    <w:rsid w:val="002F6231"/>
    <w:rsid w:val="003349EA"/>
    <w:rsid w:val="003A02DB"/>
    <w:rsid w:val="003B1590"/>
    <w:rsid w:val="003C6637"/>
    <w:rsid w:val="003D028B"/>
    <w:rsid w:val="003F139A"/>
    <w:rsid w:val="00442EA6"/>
    <w:rsid w:val="00451284"/>
    <w:rsid w:val="004D4965"/>
    <w:rsid w:val="004D7851"/>
    <w:rsid w:val="004E1985"/>
    <w:rsid w:val="00507147"/>
    <w:rsid w:val="00541DB2"/>
    <w:rsid w:val="005503D7"/>
    <w:rsid w:val="00560730"/>
    <w:rsid w:val="00565640"/>
    <w:rsid w:val="00571588"/>
    <w:rsid w:val="0058139D"/>
    <w:rsid w:val="00587A40"/>
    <w:rsid w:val="005D30D9"/>
    <w:rsid w:val="006119DC"/>
    <w:rsid w:val="006463E4"/>
    <w:rsid w:val="00651DB6"/>
    <w:rsid w:val="006C1C45"/>
    <w:rsid w:val="006E183F"/>
    <w:rsid w:val="00743528"/>
    <w:rsid w:val="0079232C"/>
    <w:rsid w:val="007C3761"/>
    <w:rsid w:val="008020C6"/>
    <w:rsid w:val="0085697F"/>
    <w:rsid w:val="008924EC"/>
    <w:rsid w:val="008933A8"/>
    <w:rsid w:val="00931C3D"/>
    <w:rsid w:val="00932FA2"/>
    <w:rsid w:val="00983CAE"/>
    <w:rsid w:val="00991B62"/>
    <w:rsid w:val="009C1659"/>
    <w:rsid w:val="00A02661"/>
    <w:rsid w:val="00A058C0"/>
    <w:rsid w:val="00A2326D"/>
    <w:rsid w:val="00A469E6"/>
    <w:rsid w:val="00A56F5D"/>
    <w:rsid w:val="00A74DD5"/>
    <w:rsid w:val="00AA06C8"/>
    <w:rsid w:val="00AA315F"/>
    <w:rsid w:val="00B5005F"/>
    <w:rsid w:val="00B6106D"/>
    <w:rsid w:val="00B63813"/>
    <w:rsid w:val="00BB400C"/>
    <w:rsid w:val="00BC463A"/>
    <w:rsid w:val="00BF21A2"/>
    <w:rsid w:val="00C050F6"/>
    <w:rsid w:val="00C1115C"/>
    <w:rsid w:val="00C13666"/>
    <w:rsid w:val="00C30BEF"/>
    <w:rsid w:val="00C77494"/>
    <w:rsid w:val="00CF122E"/>
    <w:rsid w:val="00D2159B"/>
    <w:rsid w:val="00D21B29"/>
    <w:rsid w:val="00D54CB7"/>
    <w:rsid w:val="00D56714"/>
    <w:rsid w:val="00D60E0F"/>
    <w:rsid w:val="00D62020"/>
    <w:rsid w:val="00E0330A"/>
    <w:rsid w:val="00E15C0D"/>
    <w:rsid w:val="00E40098"/>
    <w:rsid w:val="00E50B78"/>
    <w:rsid w:val="00E52BE3"/>
    <w:rsid w:val="00E807E6"/>
    <w:rsid w:val="00E97E61"/>
    <w:rsid w:val="00EC059B"/>
    <w:rsid w:val="00EC258E"/>
    <w:rsid w:val="00EE257C"/>
    <w:rsid w:val="00EF0126"/>
    <w:rsid w:val="00EF7ABB"/>
    <w:rsid w:val="00FC0A68"/>
    <w:rsid w:val="00FE672C"/>
    <w:rsid w:val="00FF6784"/>
    <w:rsid w:val="084B626A"/>
    <w:rsid w:val="0F0B7110"/>
    <w:rsid w:val="14601DCC"/>
    <w:rsid w:val="1492510B"/>
    <w:rsid w:val="150729B6"/>
    <w:rsid w:val="1DEE5EA7"/>
    <w:rsid w:val="1F4D3EFA"/>
    <w:rsid w:val="207258E8"/>
    <w:rsid w:val="21B36B90"/>
    <w:rsid w:val="25C16F2F"/>
    <w:rsid w:val="27AB005A"/>
    <w:rsid w:val="283E0E39"/>
    <w:rsid w:val="29851F58"/>
    <w:rsid w:val="2D581930"/>
    <w:rsid w:val="30DF77FA"/>
    <w:rsid w:val="32120D78"/>
    <w:rsid w:val="390D650B"/>
    <w:rsid w:val="3D06201A"/>
    <w:rsid w:val="4015118D"/>
    <w:rsid w:val="47E13FB3"/>
    <w:rsid w:val="4877391F"/>
    <w:rsid w:val="49040CB8"/>
    <w:rsid w:val="4F6A39B2"/>
    <w:rsid w:val="510708CE"/>
    <w:rsid w:val="52767069"/>
    <w:rsid w:val="55E62E41"/>
    <w:rsid w:val="5ED71704"/>
    <w:rsid w:val="69461EF0"/>
    <w:rsid w:val="6CB0734B"/>
    <w:rsid w:val="6D851396"/>
    <w:rsid w:val="6D857A75"/>
    <w:rsid w:val="6F0D5452"/>
    <w:rsid w:val="76E62B64"/>
    <w:rsid w:val="775E0787"/>
    <w:rsid w:val="794F1388"/>
    <w:rsid w:val="7AFC7B92"/>
    <w:rsid w:val="7D50443F"/>
    <w:rsid w:val="7F2C6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232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Plain Text"/>
    <w:basedOn w:val="a"/>
    <w:link w:val="Char"/>
    <w:qFormat/>
    <w:rPr>
      <w:rFonts w:ascii="宋体" w:hAnsi="Courier New" w:cs="Courier New"/>
      <w:szCs w:val="21"/>
    </w:rPr>
  </w:style>
  <w:style w:type="paragraph" w:styleId="a5">
    <w:name w:val="Balloon Text"/>
    <w:basedOn w:val="a"/>
    <w:link w:val="Char0"/>
    <w:qFormat/>
    <w:rPr>
      <w:sz w:val="18"/>
      <w:szCs w:val="18"/>
    </w:rPr>
  </w:style>
  <w:style w:type="paragraph" w:styleId="a6">
    <w:name w:val="footer"/>
    <w:basedOn w:val="a"/>
    <w:link w:val="Char1"/>
    <w:uiPriority w:val="99"/>
    <w:qFormat/>
    <w:pPr>
      <w:tabs>
        <w:tab w:val="center" w:pos="4153"/>
        <w:tab w:val="right" w:pos="8306"/>
      </w:tabs>
      <w:snapToGrid w:val="0"/>
      <w:jc w:val="left"/>
    </w:pPr>
    <w:rPr>
      <w:sz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customStyle="1" w:styleId="Char0">
    <w:name w:val="批注框文本 Char"/>
    <w:basedOn w:val="a0"/>
    <w:link w:val="a5"/>
    <w:rPr>
      <w:rFonts w:asciiTheme="minorHAnsi" w:eastAsiaTheme="minorEastAsia" w:hAnsiTheme="minorHAnsi" w:cstheme="minorBidi"/>
      <w:kern w:val="2"/>
      <w:sz w:val="18"/>
      <w:szCs w:val="18"/>
    </w:rPr>
  </w:style>
  <w:style w:type="character" w:customStyle="1" w:styleId="bjh-p">
    <w:name w:val="bjh-p"/>
    <w:basedOn w:val="a0"/>
    <w:rPr>
      <w:rFonts w:ascii="Times New Roman" w:hAnsi="Times New Roman" w:cs="Times New Roman" w:hint="default"/>
    </w:rPr>
  </w:style>
  <w:style w:type="paragraph" w:customStyle="1" w:styleId="Normal0">
    <w:name w:val="Normal_0"/>
    <w:qFormat/>
    <w:pPr>
      <w:widowControl w:val="0"/>
      <w:jc w:val="both"/>
    </w:pPr>
    <w:rPr>
      <w:rFonts w:ascii="宋体" w:hAnsi="宋体" w:cs="宋体"/>
    </w:rPr>
  </w:style>
  <w:style w:type="paragraph" w:styleId="a9">
    <w:name w:val="No Spacing"/>
    <w:uiPriority w:val="1"/>
    <w:qFormat/>
    <w:pPr>
      <w:ind w:left="10" w:hanging="10"/>
    </w:pPr>
    <w:rPr>
      <w:rFonts w:ascii="楷体" w:eastAsia="楷体" w:hAnsi="楷体" w:cs="楷体"/>
      <w:color w:val="333333"/>
      <w:kern w:val="2"/>
      <w:sz w:val="36"/>
      <w:szCs w:val="22"/>
    </w:rPr>
  </w:style>
  <w:style w:type="paragraph" w:customStyle="1" w:styleId="0">
    <w:name w:val="正文_0"/>
    <w:qFormat/>
    <w:pPr>
      <w:widowControl w:val="0"/>
      <w:jc w:val="both"/>
    </w:pPr>
    <w:rPr>
      <w:kern w:val="2"/>
      <w:sz w:val="24"/>
      <w:szCs w:val="24"/>
    </w:rPr>
  </w:style>
  <w:style w:type="paragraph" w:customStyle="1" w:styleId="Style4">
    <w:name w:val="_Style 4"/>
    <w:basedOn w:val="a"/>
    <w:rsid w:val="008020C6"/>
    <w:pPr>
      <w:widowControl/>
      <w:spacing w:line="300" w:lineRule="auto"/>
      <w:ind w:firstLineChars="200" w:firstLine="200"/>
    </w:pPr>
    <w:rPr>
      <w:rFonts w:ascii="Times New Roman" w:eastAsia="宋体" w:hAnsi="Times New Roman" w:cs="Times New Roman"/>
    </w:rPr>
  </w:style>
  <w:style w:type="character" w:customStyle="1" w:styleId="Char">
    <w:name w:val="纯文本 Char"/>
    <w:basedOn w:val="a0"/>
    <w:link w:val="a4"/>
    <w:qFormat/>
    <w:rsid w:val="00E0330A"/>
    <w:rPr>
      <w:rFonts w:ascii="宋体" w:eastAsiaTheme="minorEastAsia" w:hAnsi="Courier New" w:cs="Courier New"/>
      <w:kern w:val="2"/>
      <w:sz w:val="21"/>
      <w:szCs w:val="21"/>
    </w:rPr>
  </w:style>
  <w:style w:type="character" w:customStyle="1" w:styleId="Char10">
    <w:name w:val="标题 Char1"/>
    <w:rsid w:val="00EC258E"/>
    <w:rPr>
      <w:rFonts w:ascii="Cambria" w:hAnsi="Cambria" w:cs="Times New Roman"/>
      <w:b/>
      <w:bCs/>
      <w:kern w:val="2"/>
      <w:sz w:val="32"/>
      <w:szCs w:val="32"/>
    </w:rPr>
  </w:style>
  <w:style w:type="table" w:styleId="aa">
    <w:name w:val="Table Grid"/>
    <w:basedOn w:val="a1"/>
    <w:rsid w:val="0029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6"/>
    <w:uiPriority w:val="99"/>
    <w:rsid w:val="001467F5"/>
    <w:rPr>
      <w:rFonts w:asciiTheme="minorHAnsi" w:eastAsiaTheme="minorEastAsia" w:hAnsiTheme="minorHAnsi" w:cstheme="minorBidi"/>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6</Pages>
  <Words>1482</Words>
  <Characters>8454</Characters>
  <Application>Microsoft Office Word</Application>
  <DocSecurity>0</DocSecurity>
  <Lines>70</Lines>
  <Paragraphs>19</Paragraphs>
  <ScaleCrop>false</ScaleCrop>
  <Company>Microsoft</Company>
  <LinksUpToDate>false</LinksUpToDate>
  <CharactersWithSpaces>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hasee</dc:creator>
  <cp:lastModifiedBy>PC</cp:lastModifiedBy>
  <cp:revision>96</cp:revision>
  <dcterms:created xsi:type="dcterms:W3CDTF">2019-09-26T02:18:00Z</dcterms:created>
  <dcterms:modified xsi:type="dcterms:W3CDTF">2020-10-30T01:08:00Z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