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24" w:rsidRDefault="005F6715" w:rsidP="005F671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2019-2020学年度高一下学期政治</w:t>
      </w:r>
      <w:r w:rsidR="008C23F5">
        <w:rPr>
          <w:rFonts w:ascii="宋体" w:hAnsi="宋体" w:hint="eastAsia"/>
          <w:b/>
          <w:sz w:val="32"/>
        </w:rPr>
        <w:t>期初</w:t>
      </w:r>
      <w:bookmarkStart w:id="0" w:name="_GoBack"/>
      <w:bookmarkEnd w:id="0"/>
      <w:r>
        <w:rPr>
          <w:rFonts w:ascii="宋体" w:hAnsi="宋体" w:hint="eastAsia"/>
          <w:b/>
          <w:sz w:val="32"/>
        </w:rPr>
        <w:t>测试卷</w:t>
      </w:r>
    </w:p>
    <w:p w:rsidR="005F6715" w:rsidRPr="005F6715" w:rsidRDefault="005F6715" w:rsidP="005F6715">
      <w:pPr>
        <w:spacing w:line="360" w:lineRule="auto"/>
        <w:jc w:val="center"/>
        <w:textAlignment w:val="center"/>
        <w:rPr>
          <w:rFonts w:ascii="宋体" w:hAnsi="宋体"/>
          <w:b/>
          <w:sz w:val="18"/>
          <w:szCs w:val="18"/>
        </w:rPr>
      </w:pPr>
      <w:r w:rsidRPr="005F6715">
        <w:rPr>
          <w:rFonts w:ascii="宋体" w:hAnsi="宋体" w:hint="eastAsia"/>
          <w:b/>
          <w:sz w:val="18"/>
          <w:szCs w:val="18"/>
        </w:rPr>
        <w:t>考试范围：《政治生活》</w:t>
      </w:r>
      <w:r>
        <w:rPr>
          <w:rFonts w:ascii="宋体" w:hAnsi="宋体" w:hint="eastAsia"/>
          <w:b/>
          <w:sz w:val="18"/>
          <w:szCs w:val="18"/>
        </w:rPr>
        <w:t xml:space="preserve">   </w:t>
      </w:r>
      <w:r w:rsidRPr="005F6715">
        <w:rPr>
          <w:rFonts w:ascii="宋体" w:hAnsi="宋体" w:hint="eastAsia"/>
          <w:b/>
          <w:sz w:val="18"/>
          <w:szCs w:val="18"/>
        </w:rPr>
        <w:t xml:space="preserve">时间：75分钟 </w:t>
      </w:r>
      <w:r>
        <w:rPr>
          <w:rFonts w:ascii="宋体" w:hAnsi="宋体" w:hint="eastAsia"/>
          <w:b/>
          <w:sz w:val="18"/>
          <w:szCs w:val="18"/>
        </w:rPr>
        <w:t xml:space="preserve">   </w:t>
      </w:r>
      <w:r w:rsidRPr="005F6715">
        <w:rPr>
          <w:rFonts w:ascii="宋体" w:hAnsi="宋体" w:hint="eastAsia"/>
          <w:b/>
          <w:sz w:val="18"/>
          <w:szCs w:val="18"/>
        </w:rPr>
        <w:t>分值：100</w:t>
      </w:r>
      <w:r>
        <w:rPr>
          <w:rFonts w:ascii="宋体" w:hAnsi="宋体" w:hint="eastAsia"/>
          <w:b/>
          <w:sz w:val="18"/>
          <w:szCs w:val="18"/>
        </w:rPr>
        <w:t>分</w:t>
      </w:r>
      <w:r w:rsidRPr="005F6715">
        <w:rPr>
          <w:rFonts w:ascii="宋体" w:hAnsi="宋体" w:hint="eastAsia"/>
          <w:b/>
          <w:sz w:val="18"/>
          <w:szCs w:val="18"/>
        </w:rPr>
        <w:t xml:space="preserve">  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一、单项选择题：本大题共30小题，每小题2分，共计60分。在每题给出的四个选项中，只有一项是最符合题意的，请在答题卡上填涂你认为正确的选项。</w:t>
      </w:r>
    </w:p>
    <w:p w:rsidR="00121424" w:rsidRDefault="00121424" w:rsidP="0012142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2019年1月28日，全国扫黑办第5次主任会议提出要继续把扫黑除恶与反腐败斗争结合起来，深挖黑恶势力“保护伞”，坚决依法查办，毫不含糊。据此完成下面小题。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t xml:space="preserve">1. </w:t>
      </w:r>
      <w:r>
        <w:rPr>
          <w:rFonts w:ascii="宋体" w:hAnsi="宋体"/>
        </w:rPr>
        <w:t>为期三年的“扫黑除恶”专项斗争是中央</w:t>
      </w:r>
      <w:proofErr w:type="gramStart"/>
      <w:r>
        <w:rPr>
          <w:rFonts w:ascii="宋体" w:hAnsi="宋体"/>
        </w:rPr>
        <w:t>作出</w:t>
      </w:r>
      <w:proofErr w:type="gramEnd"/>
      <w:r>
        <w:rPr>
          <w:rFonts w:ascii="宋体" w:hAnsi="宋体"/>
        </w:rPr>
        <w:t>的重大决策部署，事关社会大局稳定和国家长治久安，事关人心向背和基层政权巩固。这告诉我们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t xml:space="preserve">A. </w:t>
      </w:r>
      <w:r>
        <w:rPr>
          <w:rFonts w:ascii="宋体" w:hAnsi="宋体"/>
        </w:rPr>
        <w:t>人身自由权是公民的最基本民主权利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t xml:space="preserve">B. </w:t>
      </w:r>
      <w:r>
        <w:rPr>
          <w:rFonts w:ascii="宋体" w:hAnsi="宋体"/>
        </w:rPr>
        <w:t>扫黑除恶与反腐败是当前的中心工作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t xml:space="preserve">C. </w:t>
      </w:r>
      <w:r>
        <w:rPr>
          <w:rFonts w:ascii="宋体" w:hAnsi="宋体"/>
        </w:rPr>
        <w:t>政府要履行好社会主义经济建设职能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t xml:space="preserve">D. </w:t>
      </w:r>
      <w:r>
        <w:rPr>
          <w:rFonts w:ascii="宋体" w:hAnsi="宋体"/>
        </w:rPr>
        <w:t>必须把人民利益摆在至高无上的地位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t xml:space="preserve">2. </w:t>
      </w:r>
      <w:r>
        <w:rPr>
          <w:rFonts w:ascii="宋体" w:hAnsi="宋体"/>
        </w:rPr>
        <w:t>扫黑除恶，人人有责。如发现国家机关及其工作人员在扫黑除恶中工作不力的，公民可以依法行使</w:t>
      </w:r>
    </w:p>
    <w:p w:rsidR="00121424" w:rsidRDefault="00121424" w:rsidP="00121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t xml:space="preserve">A. </w:t>
      </w:r>
      <w:r>
        <w:rPr>
          <w:rFonts w:ascii="宋体" w:hAnsi="宋体"/>
        </w:rPr>
        <w:t>选举权</w:t>
      </w:r>
      <w:r w:rsidRPr="00BE1BCD">
        <w:tab/>
        <w:t xml:space="preserve">B. </w:t>
      </w:r>
      <w:r>
        <w:rPr>
          <w:rFonts w:ascii="宋体" w:hAnsi="宋体"/>
        </w:rPr>
        <w:t>罢免权</w:t>
      </w:r>
      <w:r w:rsidRPr="00BE1BCD">
        <w:tab/>
        <w:t xml:space="preserve">C. </w:t>
      </w:r>
      <w:r>
        <w:rPr>
          <w:rFonts w:ascii="宋体" w:hAnsi="宋体"/>
        </w:rPr>
        <w:t>监督权</w:t>
      </w:r>
      <w:r w:rsidRPr="00BE1BCD">
        <w:tab/>
        <w:t xml:space="preserve">D. </w:t>
      </w:r>
      <w:r>
        <w:rPr>
          <w:rFonts w:ascii="宋体" w:hAnsi="宋体"/>
        </w:rPr>
        <w:t>问责权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人民民主专政是我国的</w:t>
      </w:r>
    </w:p>
    <w:p w:rsidR="00121424" w:rsidRDefault="00121424" w:rsidP="005F67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 w:rsidR="005F6715">
        <w:rPr>
          <w:rFonts w:ascii="宋体" w:hAnsi="宋体"/>
          <w:color w:val="000000"/>
        </w:rPr>
        <w:t>国</w:t>
      </w:r>
      <w:r w:rsidR="005F6715">
        <w:rPr>
          <w:rFonts w:ascii="宋体" w:hAnsi="宋体" w:hint="eastAsia"/>
          <w:color w:val="000000"/>
        </w:rPr>
        <w:t xml:space="preserve">体     </w:t>
      </w:r>
      <w:r>
        <w:rPr>
          <w:rFonts w:ascii="宋体" w:hAnsi="宋体"/>
          <w:color w:val="000000"/>
        </w:rPr>
        <w:t>B. 国家职能</w:t>
      </w:r>
      <w:r w:rsidR="005F6715"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C. 政权组织形式</w:t>
      </w:r>
      <w:r>
        <w:rPr>
          <w:rFonts w:ascii="宋体" w:hAnsi="宋体"/>
          <w:color w:val="000000"/>
        </w:rPr>
        <w:tab/>
        <w:t>D. 法律制度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关于人民民主的特点，下列对应正确的是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人民当家作主的权利有制度保障——最广泛的民主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全体公民都是国家和社会的主人——最真实的民主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激发了人民创造活力的制度体系——最管用的民主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人人都享有参与国家管理的权力——最均等的民主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2019年5月14日，最高人民检察院发布消息，对严重违纪违法的三名原副省级干部决定逮捕。这表明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人民检察院有最高决定权</w:t>
      </w:r>
      <w:r>
        <w:rPr>
          <w:rFonts w:ascii="宋体" w:hAnsi="宋体"/>
          <w:color w:val="000000"/>
        </w:rPr>
        <w:tab/>
        <w:t>B. 公民的权利义务一律相等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公民在立法和司法上平等</w:t>
      </w:r>
      <w:r>
        <w:rPr>
          <w:rFonts w:ascii="宋体" w:hAnsi="宋体"/>
          <w:color w:val="000000"/>
        </w:rPr>
        <w:tab/>
        <w:t>D. 在法律面前没有特殊公民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某镇因人事调整等原因，镇人大代表出现2名空缺。在选区选民投票补选中，确定的2名正式候选人全部高票当选。这里采取的选举方式有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①直接选举</w:t>
      </w:r>
      <w:r w:rsidR="00C2468F"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>②间接选举</w:t>
      </w:r>
      <w:r w:rsidR="00C2468F"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③等额选举</w:t>
      </w:r>
      <w:r w:rsidR="00C2468F"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④差额选举</w:t>
      </w:r>
    </w:p>
    <w:p w:rsidR="00121424" w:rsidRDefault="00121424" w:rsidP="00121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A. ①③</w:t>
      </w:r>
      <w:r>
        <w:rPr>
          <w:rFonts w:ascii="宋体" w:hAnsi="宋体"/>
          <w:color w:val="000000"/>
        </w:rPr>
        <w:tab/>
        <w:t>B. ②③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①④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2019年4月23日，备受关注的江苏新高考方案重磅出台。自2015年起，江苏先后召开近80场调研和征求意见会议，听取社会各界意见建议。对此认识正确的是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行使表达权是公民参与管理国家的基础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积极参与决策可以扩大公民的民主权利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公民可以通过适当的渠道参与民主决策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公民充分表达意见有利于其行使决策权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某中学高一（7）班“绿色小卫士”社团与某居委会一道，开展宣传绿色理念、巡护河道等活动，为“绿色社区”创建</w:t>
      </w:r>
      <w:proofErr w:type="gramStart"/>
      <w:r>
        <w:rPr>
          <w:rFonts w:ascii="宋体" w:hAnsi="宋体"/>
          <w:color w:val="000000"/>
        </w:rPr>
        <w:t>作出</w:t>
      </w:r>
      <w:proofErr w:type="gramEnd"/>
      <w:r>
        <w:rPr>
          <w:rFonts w:ascii="宋体" w:hAnsi="宋体"/>
          <w:color w:val="000000"/>
        </w:rPr>
        <w:t>贡献。通过这些活动，学生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行使了对国家机关的监督权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依法参加了国家权力的行使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参与了基层的民主决策活动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能提高政治参与的实际本领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2019年3月，西安发生消费者新购某品牌汽车漏油事件。此事经媒体曝光后，引发社会广泛关注。此时政府应该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①勇于担当，生产高质量产品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②依法履职，对人民负责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③加强监管，维护市场秩序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④依法经营，为人民服务</w:t>
      </w:r>
    </w:p>
    <w:p w:rsidR="00121424" w:rsidRDefault="00121424" w:rsidP="00121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②③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2018年10月，国家医疗保障局印发通知，17种抗癌药纳入</w:t>
      </w:r>
      <w:proofErr w:type="gramStart"/>
      <w:r>
        <w:rPr>
          <w:rFonts w:ascii="宋体" w:hAnsi="宋体"/>
          <w:color w:val="000000"/>
        </w:rPr>
        <w:t>医</w:t>
      </w:r>
      <w:proofErr w:type="gramEnd"/>
      <w:r>
        <w:rPr>
          <w:rFonts w:ascii="宋体" w:hAnsi="宋体"/>
          <w:color w:val="000000"/>
        </w:rPr>
        <w:t>保报销目录，这将极大减轻我国肿瘤患者的用药负担。这主要体现政府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进行市场监管</w:t>
      </w:r>
      <w:r>
        <w:rPr>
          <w:rFonts w:ascii="宋体" w:hAnsi="宋体"/>
          <w:color w:val="000000"/>
        </w:rPr>
        <w:tab/>
        <w:t>B. 维护国家长治久安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加强社会建设</w:t>
      </w:r>
      <w:r>
        <w:rPr>
          <w:rFonts w:ascii="宋体" w:hAnsi="宋体"/>
          <w:color w:val="000000"/>
        </w:rPr>
        <w:tab/>
        <w:t>D. 推进生态文明建设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今年《政府工作报告》要求深化“放管服”改革，破障碍、去烦</w:t>
      </w:r>
      <w:proofErr w:type="gramStart"/>
      <w:r>
        <w:rPr>
          <w:rFonts w:ascii="宋体" w:hAnsi="宋体"/>
          <w:color w:val="000000"/>
        </w:rPr>
        <w:t>苛</w:t>
      </w:r>
      <w:proofErr w:type="gramEnd"/>
      <w:r>
        <w:rPr>
          <w:rFonts w:ascii="宋体" w:hAnsi="宋体"/>
          <w:color w:val="000000"/>
        </w:rPr>
        <w:t>、筑坦途，为市场主体添活力，为人民群众增便利。这要求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政府管的越少越好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政府直接组织生产</w:t>
      </w:r>
    </w:p>
    <w:p w:rsidR="00121424" w:rsidRPr="00925EDA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政府切实转变职能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加强政府管理职能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12.</w:t>
      </w:r>
      <w:r>
        <w:rPr>
          <w:rFonts w:ascii="宋体" w:hAnsi="宋体"/>
          <w:color w:val="000000"/>
        </w:rPr>
        <w:t>漫画《假调研》警示政府及其工作人员应该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63090" cy="1587500"/>
            <wp:effectExtent l="0" t="0" r="3810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①坚持从群众中来到群众中去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②依法执政、勇于负责和担当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③树立求真务实的工作作风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④坚持为人民服务的工作方法</w:t>
      </w:r>
    </w:p>
    <w:p w:rsidR="00121424" w:rsidRDefault="00121424" w:rsidP="00121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有效制约和监督权力的关键是健全权力运行的制约和监督体系。这一监督体系需要把以下二者结合起来，缺一不可。它们是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民主与专制</w:t>
      </w:r>
      <w:r>
        <w:rPr>
          <w:rFonts w:ascii="宋体" w:hAnsi="宋体"/>
          <w:color w:val="000000"/>
        </w:rPr>
        <w:tab/>
        <w:t>B. 民主与法制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道德与法律</w:t>
      </w:r>
      <w:r>
        <w:rPr>
          <w:rFonts w:ascii="宋体" w:hAnsi="宋体"/>
          <w:color w:val="000000"/>
        </w:rPr>
        <w:tab/>
        <w:t>D. 权利与义务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监察委员会是行使国家监察职能的专责机关。在行政监督体系中，各级国家监察委员会属于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国家司法机关监督</w:t>
      </w:r>
      <w:r>
        <w:rPr>
          <w:rFonts w:ascii="宋体" w:hAnsi="宋体"/>
          <w:color w:val="000000"/>
        </w:rPr>
        <w:tab/>
        <w:t>B. 行政系统外部监督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人民检察院的监督</w:t>
      </w:r>
      <w:r>
        <w:rPr>
          <w:rFonts w:ascii="宋体" w:hAnsi="宋体"/>
          <w:color w:val="000000"/>
        </w:rPr>
        <w:tab/>
        <w:t>D. 行政系统内部监督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“公生明、廉生威”。区别一个政府有无权威的标志是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政府是不是依法行政，做到依法民主决策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政府的管理和服务是否被人民认可和接受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政府是不是有令必行，全面管理社会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政府是不是廉洁高效，接受人民监督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政府要真正做到依法行政、权为民所用，就必须审慎用权、科学决策、民主决策、依法决策。</w:t>
      </w:r>
      <w:proofErr w:type="gramStart"/>
      <w:r>
        <w:rPr>
          <w:rFonts w:ascii="宋体" w:hAnsi="宋体"/>
          <w:color w:val="000000"/>
        </w:rPr>
        <w:t>下列体现</w:t>
      </w:r>
      <w:proofErr w:type="gramEnd"/>
      <w:r>
        <w:rPr>
          <w:rFonts w:ascii="宋体" w:hAnsi="宋体"/>
          <w:color w:val="000000"/>
        </w:rPr>
        <w:t>政府坚持科学决策的要求是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完善决策信息和智力支持系统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确保决策反映民意、集中民智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确保决策过程公开、责任明确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D. 增强决策透明度和公众参与度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1954年9月15日，第一届全国人民代表大会第一次会议在北京举行，标志着人民代表大会制度在全国范围内建立起来，中国人民找到了实现民主权利的制度载体。下列说法正确的是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人民代表大会是我国最高国家权力机关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人民代表大会是我国的根本政治制度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人民代表大会是人民代表大会制度的基石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人民代表大会制度是人民代表大会的基石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近年来，某市逐步建立起人大代表述职制度，规定每年组织20%的人大代表，向原选举单位或原选区选民述职，通过现场述职、接受询问、民主评议、投票测评四个环节，主动接受选民监督。这一做法是基于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①人大代表由选民选举产生，要对选民负责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②人大代表应密切联系群众，提高</w:t>
      </w:r>
      <w:proofErr w:type="gramStart"/>
      <w:r>
        <w:rPr>
          <w:rFonts w:ascii="宋体" w:hAnsi="宋体"/>
          <w:color w:val="000000"/>
        </w:rPr>
        <w:t>履</w:t>
      </w:r>
      <w:proofErr w:type="gramEnd"/>
      <w:r>
        <w:rPr>
          <w:rFonts w:ascii="宋体" w:hAnsi="宋体"/>
          <w:color w:val="000000"/>
        </w:rPr>
        <w:t>职能力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③广大选民对人大代表享有监督与质询权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④人民有权依法对不称职的代表予以罢免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 w:rsidR="00C2468F"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B. ②③</w:t>
      </w:r>
      <w:r w:rsidR="00C2468F"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C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4290" cy="86360"/>
            <wp:effectExtent l="0" t="0" r="381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①④</w:t>
      </w:r>
      <w:r w:rsidR="00C2468F"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D. ②④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每年两会期间，《政府工作报告》《最高人民法院工作报告》《最高人民检察院工作报告》都要提交全国人大审议。这表明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①全国人大与其他国家机关能相互监督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②人民代表大会是我国的法律监督机关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③中央国家机关坚持民主集中制的原则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④全国人大在国家机构中居于最高地位</w:t>
      </w:r>
    </w:p>
    <w:p w:rsidR="00121424" w:rsidRDefault="00121424" w:rsidP="00121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依法执政是中国共产党执政的基本方式。依法执政首先是</w:t>
      </w:r>
    </w:p>
    <w:p w:rsidR="00121424" w:rsidRDefault="00121424" w:rsidP="00C2468F">
      <w:pPr>
        <w:tabs>
          <w:tab w:val="left" w:pos="2436"/>
          <w:tab w:val="left" w:pos="4873"/>
          <w:tab w:val="left" w:pos="7095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以人为本</w:t>
      </w:r>
      <w:r>
        <w:rPr>
          <w:rFonts w:ascii="宋体" w:hAnsi="宋体"/>
          <w:color w:val="000000"/>
        </w:rPr>
        <w:tab/>
        <w:t>B. 依宪治国</w:t>
      </w:r>
      <w:r>
        <w:rPr>
          <w:rFonts w:ascii="宋体" w:hAnsi="宋体"/>
          <w:color w:val="000000"/>
        </w:rPr>
        <w:tab/>
        <w:t>C. 执政为民</w:t>
      </w:r>
      <w:r>
        <w:rPr>
          <w:rFonts w:ascii="宋体" w:hAnsi="宋体"/>
          <w:color w:val="000000"/>
        </w:rPr>
        <w:tab/>
        <w:t>D. 依宪执政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在我国政治生活中，存在相互监督关系的是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人民与人大代表</w:t>
      </w:r>
      <w:r>
        <w:rPr>
          <w:rFonts w:ascii="宋体" w:hAnsi="宋体"/>
          <w:color w:val="000000"/>
        </w:rPr>
        <w:tab/>
        <w:t>B. 共产党与各民主党派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全国人大与国务院</w:t>
      </w:r>
      <w:r>
        <w:rPr>
          <w:rFonts w:ascii="宋体" w:hAnsi="宋体"/>
          <w:color w:val="000000"/>
        </w:rPr>
        <w:tab/>
        <w:t>D. 全国人大与全国政协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某市政协《社情民意信息》编发了政协委员《关于加强城市道路精细化管理的建议》，有</w:t>
      </w:r>
      <w:r>
        <w:rPr>
          <w:rFonts w:ascii="宋体" w:hAnsi="宋体"/>
          <w:color w:val="000000"/>
        </w:rPr>
        <w:lastRenderedPageBreak/>
        <w:t>关部门对此建议高度重视，快速落实城区智能交通管理系统建设。这说明人民政协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是各民主党派参加的政治联盟</w:t>
      </w:r>
      <w:r>
        <w:rPr>
          <w:rFonts w:ascii="宋体" w:hAnsi="宋体"/>
          <w:color w:val="000000"/>
        </w:rPr>
        <w:tab/>
        <w:t>B. 积极履行社会管理的国家职能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履行参政议政、民主监督职能</w:t>
      </w:r>
      <w:r>
        <w:rPr>
          <w:rFonts w:ascii="宋体" w:hAnsi="宋体"/>
          <w:color w:val="000000"/>
        </w:rPr>
        <w:tab/>
        <w:t>D. 是我国基层民主的自治性组织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我国是统一的多民族国家，一部中华民族史就是一部各民族团结凝聚、共同奋进的历史。下列少数民族谚语体现民族团结精神的是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嘴头的空话连篇，不如用劳动实践（蒙古族）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爬山越岭要互助，渡江过河要齐心（赫哲族）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一群牛进菜园子，总有一个带头的（傣族）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一天一人省一两，十年要用仓来装（朝鲜族）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“全面建成小康社会，少数民族一个都不能少，一个都不能掉队。”实现各民族共同繁荣的目标必须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①拥护中国共产党的民族政策和方针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②促进少数民族发展，消除民族差别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③充分发挥各民族地区的特长和优势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④保证各民族的居住地都享有自治权</w:t>
      </w:r>
    </w:p>
    <w:p w:rsidR="00121424" w:rsidRDefault="00121424" w:rsidP="00121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②③</w:t>
      </w:r>
      <w:r>
        <w:rPr>
          <w:rFonts w:ascii="宋体" w:hAnsi="宋体"/>
          <w:color w:val="000000"/>
        </w:rPr>
        <w:tab/>
        <w:t>C. ①③</w:t>
      </w:r>
      <w:r>
        <w:rPr>
          <w:rFonts w:ascii="宋体" w:hAnsi="宋体"/>
          <w:color w:val="000000"/>
        </w:rPr>
        <w:tab/>
        <w:t>D. ③④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25.</w:t>
      </w:r>
      <w:r>
        <w:rPr>
          <w:rFonts w:ascii="宋体" w:hAnsi="宋体"/>
          <w:color w:val="000000"/>
        </w:rPr>
        <w:t>2019年2月20日，宿迁市有关部门在真如禅寺举行仪式，向全市宗教活动场所集中赠送了国旗300面，宪法和法律法规读本、社会主义核心价值观和中华优秀传统文化宣传画2400份。这表明我市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保护正常的宗教活动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4290" cy="86360"/>
            <wp:effectExtent l="0" t="0" r="381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积极引导宗教与社会主义相适应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依法对宗教场所和宗教活动进行管理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积极引导宗教与社会主义社会相适应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26.</w:t>
      </w:r>
      <w:r>
        <w:rPr>
          <w:rFonts w:ascii="宋体" w:hAnsi="宋体"/>
          <w:color w:val="000000"/>
        </w:rPr>
        <w:t>外交部发言人华春</w:t>
      </w:r>
      <w:proofErr w:type="gramStart"/>
      <w:r>
        <w:rPr>
          <w:rFonts w:ascii="宋体" w:hAnsi="宋体"/>
          <w:color w:val="000000"/>
        </w:rPr>
        <w:t>莹</w:t>
      </w:r>
      <w:proofErr w:type="gramEnd"/>
      <w:r>
        <w:rPr>
          <w:rFonts w:ascii="宋体" w:hAnsi="宋体"/>
          <w:color w:val="000000"/>
        </w:rPr>
        <w:t>发表谈话，中方对美方执意签署美国国会通过的所谓“2018年对等进入西藏法案”表示坚决反对。美国介入西藏问题侵犯了我国的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①独立权</w:t>
      </w:r>
      <w:r w:rsidR="00C2468F"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②平等权</w:t>
      </w:r>
      <w:r w:rsidR="00C2468F"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③管辖权</w:t>
      </w:r>
      <w:r w:rsidR="00C2468F"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④自卫权</w:t>
      </w:r>
    </w:p>
    <w:p w:rsidR="00121424" w:rsidRDefault="00121424" w:rsidP="00121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4290" cy="86360"/>
            <wp:effectExtent l="0" t="0" r="381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①④</w:t>
      </w:r>
      <w:r>
        <w:rPr>
          <w:rFonts w:ascii="宋体" w:hAnsi="宋体"/>
          <w:color w:val="000000"/>
        </w:rPr>
        <w:tab/>
        <w:t>D. ③④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27.</w:t>
      </w:r>
      <w:r>
        <w:rPr>
          <w:rFonts w:ascii="宋体" w:hAnsi="宋体"/>
          <w:color w:val="000000"/>
        </w:rPr>
        <w:t>联合国秘书长古特雷斯日前表示，在气候变化问题上，“我们必须向世界各国政府发出一个</w:t>
      </w:r>
      <w:proofErr w:type="gramStart"/>
      <w:r>
        <w:rPr>
          <w:rFonts w:ascii="宋体" w:hAnsi="宋体"/>
          <w:color w:val="000000"/>
        </w:rPr>
        <w:t>非常明确</w:t>
      </w:r>
      <w:proofErr w:type="gramEnd"/>
      <w:r>
        <w:rPr>
          <w:rFonts w:ascii="宋体" w:hAnsi="宋体"/>
          <w:noProof/>
          <w:color w:val="000000"/>
        </w:rPr>
        <w:drawing>
          <wp:inline distT="0" distB="0" distL="0" distR="0">
            <wp:extent cx="129540" cy="180975"/>
            <wp:effectExtent l="0" t="0" r="381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信息，因为政治意愿赶不上适应气候变化的步伐”。这体现联合国积极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A. 维护国际和平与安全</w:t>
      </w:r>
      <w:r>
        <w:rPr>
          <w:rFonts w:ascii="宋体" w:hAnsi="宋体"/>
          <w:color w:val="000000"/>
        </w:rPr>
        <w:tab/>
        <w:t>B. 实行人道主义援助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促进国际合作与发展</w:t>
      </w:r>
      <w:r>
        <w:rPr>
          <w:rFonts w:ascii="宋体" w:hAnsi="宋体"/>
          <w:color w:val="000000"/>
        </w:rPr>
        <w:tab/>
        <w:t>D. 保障人权，解决冲突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28.</w:t>
      </w:r>
      <w:r>
        <w:rPr>
          <w:rFonts w:ascii="宋体" w:hAnsi="宋体"/>
          <w:color w:val="000000"/>
        </w:rPr>
        <w:t>2019年3月，国家主席习近平访问意大利期间强调双方将进一步加强共建“一带一路”合作，努力为两国人民带来更多实实在在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9540" cy="180975"/>
            <wp:effectExtent l="0" t="0" r="381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利益。这表明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中意两国有着相同的外交政策</w:t>
      </w:r>
      <w:r>
        <w:rPr>
          <w:rFonts w:ascii="宋体" w:hAnsi="宋体"/>
          <w:color w:val="000000"/>
        </w:rPr>
        <w:tab/>
        <w:t>B. 和平与发展是当今时代的主题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中国在中意关系中发挥主导作用</w:t>
      </w:r>
      <w:r>
        <w:rPr>
          <w:rFonts w:ascii="宋体" w:hAnsi="宋体"/>
          <w:color w:val="000000"/>
        </w:rPr>
        <w:tab/>
        <w:t>D. 世界各国都主张建立国际新秩序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29.</w:t>
      </w:r>
      <w:r>
        <w:rPr>
          <w:rFonts w:ascii="宋体" w:hAnsi="宋体"/>
          <w:color w:val="000000"/>
        </w:rPr>
        <w:t>面对世界经济下行压力等共同挑战，李克</w:t>
      </w:r>
      <w:proofErr w:type="gramStart"/>
      <w:r>
        <w:rPr>
          <w:rFonts w:ascii="宋体" w:hAnsi="宋体"/>
          <w:color w:val="000000"/>
        </w:rPr>
        <w:t>强出席今年博</w:t>
      </w:r>
      <w:proofErr w:type="gramEnd"/>
      <w:r>
        <w:rPr>
          <w:rFonts w:ascii="宋体" w:hAnsi="宋体"/>
          <w:color w:val="000000"/>
        </w:rPr>
        <w:t>鳌论坛时表示，各方应共同抓住机遇、迎接挑战，寻求互利合作的双赢、多赢之道。由此可见，国家间合作的基础是</w:t>
      </w:r>
    </w:p>
    <w:p w:rsidR="00121424" w:rsidRDefault="00121424" w:rsidP="00C2468F">
      <w:pPr>
        <w:tabs>
          <w:tab w:val="left" w:pos="2436"/>
          <w:tab w:val="left" w:pos="4873"/>
          <w:tab w:val="left" w:pos="6990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国家利益</w:t>
      </w:r>
      <w:r>
        <w:rPr>
          <w:rFonts w:ascii="宋体" w:hAnsi="宋体"/>
          <w:color w:val="000000"/>
        </w:rPr>
        <w:tab/>
        <w:t>B. 政治结盟</w:t>
      </w:r>
      <w:r>
        <w:rPr>
          <w:rFonts w:ascii="宋体" w:hAnsi="宋体"/>
          <w:color w:val="000000"/>
        </w:rPr>
        <w:tab/>
        <w:t>C. 共同利益</w:t>
      </w:r>
      <w:r>
        <w:rPr>
          <w:rFonts w:ascii="宋体" w:hAnsi="宋体"/>
          <w:color w:val="000000"/>
        </w:rPr>
        <w:tab/>
        <w:t>D. 经济关系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30.</w:t>
      </w:r>
      <w:r>
        <w:rPr>
          <w:rFonts w:ascii="宋体" w:hAnsi="宋体"/>
          <w:color w:val="000000"/>
        </w:rPr>
        <w:t>2019年5月15日，亚洲文明对话大会在北京隆重举行。国家主席习近平指出，我们应该秉持平等和尊重，摒弃傲慢和偏见，加深对自身文明和其他文明差异性的认知，推动不同文明交流对话、和谐共生。这反映出我国对外关系的基本准则是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独立自主</w:t>
      </w:r>
      <w:r>
        <w:rPr>
          <w:rFonts w:ascii="宋体" w:hAnsi="宋体"/>
          <w:color w:val="000000"/>
        </w:rPr>
        <w:tab/>
        <w:t>B. 维护国际公平正义</w:t>
      </w:r>
    </w:p>
    <w:p w:rsidR="00121424" w:rsidRDefault="00121424" w:rsidP="001214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合作共赢</w:t>
      </w:r>
      <w:r>
        <w:rPr>
          <w:rFonts w:ascii="宋体" w:hAnsi="宋体"/>
          <w:color w:val="000000"/>
        </w:rPr>
        <w:tab/>
        <w:t>D. 和平共处五项原则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二、判断题：本大题共10小题，每小题1分，共计10分。阅读下列各题，判断正确与错误，并在答题卡上对应的方框内填涂，正确的涂</w:t>
      </w:r>
      <w:r w:rsidR="00925EDA">
        <w:rPr>
          <w:rFonts w:ascii="宋体" w:hAnsi="宋体" w:hint="eastAsia"/>
          <w:b/>
          <w:color w:val="000000"/>
          <w:sz w:val="24"/>
        </w:rPr>
        <w:t>A</w:t>
      </w:r>
      <w:r>
        <w:rPr>
          <w:rFonts w:ascii="宋体" w:hAnsi="宋体"/>
          <w:b/>
          <w:color w:val="000000"/>
          <w:sz w:val="24"/>
        </w:rPr>
        <w:t>，错误的涂</w:t>
      </w:r>
      <w:r w:rsidR="00925EDA">
        <w:rPr>
          <w:rFonts w:ascii="宋体" w:hAnsi="宋体" w:hint="eastAsia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31.</w:t>
      </w:r>
      <w:r>
        <w:rPr>
          <w:rFonts w:ascii="宋体" w:hAnsi="宋体"/>
          <w:color w:val="000000"/>
        </w:rPr>
        <w:t>人民民主专政的本质是人民当家作主。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32.</w:t>
      </w:r>
      <w:r>
        <w:rPr>
          <w:rFonts w:ascii="宋体" w:hAnsi="宋体"/>
          <w:color w:val="000000"/>
        </w:rPr>
        <w:t>公民的全部政治生活是以依法行使政治权利为基础的。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33.</w:t>
      </w:r>
      <w:r>
        <w:rPr>
          <w:rFonts w:ascii="宋体" w:hAnsi="宋体"/>
          <w:color w:val="000000"/>
        </w:rPr>
        <w:t>公民享有知情权，是决策机关科学决策的重要前提。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34.</w:t>
      </w:r>
      <w:r>
        <w:rPr>
          <w:rFonts w:ascii="宋体" w:hAnsi="宋体"/>
          <w:color w:val="000000"/>
        </w:rPr>
        <w:t>凡涉及全村村民利益的事，都由村民会议按照少数服从多数的原则讨论决定。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35.</w:t>
      </w:r>
      <w:r>
        <w:rPr>
          <w:rFonts w:ascii="宋体" w:hAnsi="宋体"/>
          <w:color w:val="000000"/>
        </w:rPr>
        <w:t>我国政府是国家权力机关的执行机关。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36.</w:t>
      </w:r>
      <w:r>
        <w:rPr>
          <w:rFonts w:ascii="宋体" w:hAnsi="宋体"/>
          <w:color w:val="000000"/>
        </w:rPr>
        <w:t>多党合作的根本准则是坚持党的领导。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37.</w:t>
      </w:r>
      <w:r>
        <w:rPr>
          <w:rFonts w:ascii="宋体" w:hAnsi="宋体"/>
          <w:color w:val="000000"/>
        </w:rPr>
        <w:t>宪法是国家的基本法，是治国安邦的总章程。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38.</w:t>
      </w:r>
      <w:r>
        <w:rPr>
          <w:rFonts w:ascii="宋体" w:hAnsi="宋体"/>
          <w:color w:val="000000"/>
        </w:rPr>
        <w:t>中国特色社会主义</w:t>
      </w:r>
      <w:proofErr w:type="gramStart"/>
      <w:r>
        <w:rPr>
          <w:rFonts w:ascii="宋体" w:hAnsi="宋体"/>
          <w:color w:val="000000"/>
        </w:rPr>
        <w:t>最</w:t>
      </w:r>
      <w:proofErr w:type="gramEnd"/>
      <w:r>
        <w:rPr>
          <w:rFonts w:ascii="宋体" w:hAnsi="宋体"/>
          <w:color w:val="000000"/>
        </w:rPr>
        <w:t>本质的特征是中国共产党的领导。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39.</w:t>
      </w:r>
      <w:r>
        <w:rPr>
          <w:rFonts w:ascii="宋体" w:hAnsi="宋体"/>
          <w:color w:val="000000"/>
        </w:rPr>
        <w:t>世界多极化已经形成是当今国际形势的突出特点。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40.</w:t>
      </w:r>
      <w:r>
        <w:rPr>
          <w:rFonts w:ascii="宋体" w:hAnsi="宋体"/>
          <w:color w:val="000000"/>
        </w:rPr>
        <w:t>我国外交政策是由我国的国家性质和国家利益决定的。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三、简答题：本部分共2小题，第41题8分，第42题10分，共计18分。</w:t>
      </w:r>
      <w:proofErr w:type="gramStart"/>
      <w:r>
        <w:rPr>
          <w:rFonts w:ascii="宋体" w:hAnsi="宋体"/>
          <w:b/>
          <w:color w:val="000000"/>
          <w:sz w:val="24"/>
        </w:rPr>
        <w:t>请紧扣题</w:t>
      </w:r>
      <w:proofErr w:type="gramEnd"/>
      <w:r>
        <w:rPr>
          <w:rFonts w:ascii="宋体" w:hAnsi="宋体"/>
          <w:b/>
          <w:color w:val="000000"/>
          <w:sz w:val="24"/>
        </w:rPr>
        <w:t>意，结合所学相关知识，在答题卡上简要回答问题。</w:t>
      </w:r>
    </w:p>
    <w:p w:rsidR="0010161F" w:rsidRDefault="0010161F" w:rsidP="0010161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color w:val="000000"/>
        </w:rPr>
        <w:t>41.</w:t>
      </w:r>
      <w:r>
        <w:rPr>
          <w:rFonts w:ascii="楷体" w:eastAsia="楷体" w:hAnsi="楷体" w:cs="楷体" w:hint="eastAsia"/>
          <w:color w:val="000000"/>
        </w:rPr>
        <w:t>《半月谈》在扉页上公布新华网网址，开辟《热点声音》专栏，欢迎广大网民对社会热点问题谈自己的看法。下面是选取的两个热点声音：</w:t>
      </w:r>
    </w:p>
    <w:p w:rsidR="0010161F" w:rsidRDefault="0010161F" w:rsidP="0010161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 w:hint="eastAsia"/>
          <w:color w:val="000000"/>
        </w:rPr>
        <w:lastRenderedPageBreak/>
        <w:t>【声音一】一个个“萝卜坑”其实是一个个蚁穴，让泥土变得蓬松，给政府公信力大堤带来了极大的危险。(近来，不少地方机关和事业单位在招聘中“因人设岗”、“量身定做”的丑闻相继曝光，被网友戏称为“萝卜招聘”。)</w:t>
      </w:r>
    </w:p>
    <w:p w:rsidR="0010161F" w:rsidRDefault="0010161F" w:rsidP="0010161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 w:hint="eastAsia"/>
          <w:color w:val="000000"/>
        </w:rPr>
        <w:t>【声音二】民众有权利问(政府)这样的问题：“你是怎么花我们的钱的，这些钱都是为我们所花的吗？”</w:t>
      </w:r>
    </w:p>
    <w:p w:rsidR="0010161F" w:rsidRPr="00C2468F" w:rsidRDefault="0010161F" w:rsidP="00C2468F">
      <w:pPr>
        <w:pStyle w:val="a6"/>
        <w:numPr>
          <w:ilvl w:val="0"/>
          <w:numId w:val="2"/>
        </w:numPr>
        <w:spacing w:line="360" w:lineRule="auto"/>
        <w:ind w:firstLineChars="0"/>
        <w:jc w:val="left"/>
        <w:textAlignment w:val="center"/>
        <w:rPr>
          <w:rFonts w:ascii="宋体" w:hAnsi="宋体"/>
          <w:color w:val="000000"/>
        </w:rPr>
      </w:pPr>
      <w:r w:rsidRPr="00C2468F">
        <w:rPr>
          <w:rFonts w:ascii="宋体" w:hAnsi="宋体" w:hint="eastAsia"/>
          <w:color w:val="000000"/>
        </w:rPr>
        <w:t>网民在网上留言质问、批评政府体现了公民的哪种政治权利和自由？至少列举公民行使这项权利的2种渠道。</w:t>
      </w:r>
      <w:r w:rsidR="00393419" w:rsidRPr="00C2468F">
        <w:rPr>
          <w:rFonts w:ascii="宋体" w:hAnsi="宋体" w:hint="eastAsia"/>
          <w:color w:val="000000"/>
        </w:rPr>
        <w:t>（4分）</w:t>
      </w:r>
    </w:p>
    <w:p w:rsidR="00C2468F" w:rsidRPr="00C2468F" w:rsidRDefault="00C2468F" w:rsidP="00C2468F">
      <w:pPr>
        <w:pStyle w:val="a6"/>
        <w:spacing w:line="360" w:lineRule="auto"/>
        <w:ind w:left="720" w:firstLineChars="0" w:firstLine="0"/>
        <w:jc w:val="left"/>
        <w:textAlignment w:val="center"/>
        <w:rPr>
          <w:rFonts w:ascii="宋体" w:hAnsi="宋体"/>
          <w:color w:val="000000"/>
        </w:rPr>
      </w:pPr>
    </w:p>
    <w:p w:rsidR="0010161F" w:rsidRDefault="0010161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（2）请简要说明作为网民，应如何正确地行使这种权利。</w:t>
      </w:r>
      <w:r w:rsidR="00393419">
        <w:rPr>
          <w:rFonts w:ascii="宋体" w:hAnsi="宋体" w:hint="eastAsia"/>
          <w:color w:val="000000"/>
        </w:rPr>
        <w:t>（4分）</w:t>
      </w:r>
    </w:p>
    <w:p w:rsidR="00C2468F" w:rsidRDefault="00C2468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121424" w:rsidRDefault="00121424" w:rsidP="0012142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color w:val="000000"/>
        </w:rPr>
        <w:t>42.</w:t>
      </w:r>
      <w:r>
        <w:rPr>
          <w:rFonts w:ascii="楷体" w:eastAsia="楷体" w:hAnsi="楷体" w:cs="楷体"/>
          <w:color w:val="000000"/>
        </w:rPr>
        <w:t>《新疆维吾尔自治区农村扶贫开发条例》经新疆自治区人大常委会审议通过后，于2018年8月1日正式实施。以下为部分条文内容：</w:t>
      </w:r>
    </w:p>
    <w:p w:rsidR="00121424" w:rsidRDefault="00121424" w:rsidP="0012142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第一条为推进扶贫开发工作，加快农村贫困人口脱贫致富，确保贫困地区和贫困群众同全国一道进入全面小康社会，逐步实现贫困地区农业农村基本现代化，根据有关法律、行政法规，结合自治区实际，制定本条例。</w:t>
      </w:r>
    </w:p>
    <w:p w:rsidR="00121424" w:rsidRDefault="00121424" w:rsidP="0012142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第二条自治区行政区域内的扶贫开发及相关活动，适用本条例。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运用所学《政治生活》知识，回答下列问题：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（1）新疆自治区人大是民族自治机关吗？制定《新疆维吾尔自治区农村扶贫开发条例》体现自治区人大行使的职权是</w:t>
      </w:r>
      <w:r>
        <w:rPr>
          <w:rFonts w:ascii="宋体" w:hAnsi="宋体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。（选择下面的序号将其填在横线处）</w:t>
      </w:r>
      <w:r w:rsidR="00393419">
        <w:rPr>
          <w:rFonts w:ascii="宋体" w:hAnsi="宋体" w:hint="eastAsia"/>
          <w:color w:val="000000"/>
        </w:rPr>
        <w:t>（2分）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①立法权</w:t>
      </w:r>
      <w:r w:rsidR="00C2468F"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②审议权</w:t>
      </w:r>
      <w:r w:rsidR="00C2468F"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>③表决权</w:t>
      </w:r>
      <w:r w:rsidR="00C2468F"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>④监督权</w:t>
      </w: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（2）《条例》体现出我国民族区域自治制度的优越性有哪些？</w:t>
      </w:r>
      <w:r w:rsidR="00393419">
        <w:rPr>
          <w:rFonts w:ascii="宋体" w:hAnsi="宋体" w:hint="eastAsia"/>
          <w:color w:val="000000"/>
        </w:rPr>
        <w:t>（8分）</w:t>
      </w:r>
    </w:p>
    <w:p w:rsidR="00C2468F" w:rsidRDefault="00C2468F" w:rsidP="00121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121424" w:rsidRDefault="00121424" w:rsidP="0012142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四、探究题：本部分共1题，12分。请你进入下列情境中，参与问题的探究与分析，并将你的观点与建议写在答题卡上。</w:t>
      </w:r>
    </w:p>
    <w:p w:rsidR="0010161F" w:rsidRDefault="0010161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43.</w:t>
      </w:r>
      <w:r>
        <w:rPr>
          <w:rFonts w:ascii="宋体" w:hAnsi="宋体" w:hint="eastAsia"/>
          <w:color w:val="000000"/>
        </w:rPr>
        <w:t>“世界怎么了、我们怎么办”，这是不同时代都要回答的命题。该命题也引起了某校时事评论</w:t>
      </w:r>
      <w:proofErr w:type="gramStart"/>
      <w:r>
        <w:rPr>
          <w:rFonts w:ascii="宋体" w:hAnsi="宋体" w:hint="eastAsia"/>
          <w:color w:val="000000"/>
        </w:rPr>
        <w:t>社同学</w:t>
      </w:r>
      <w:proofErr w:type="gramEnd"/>
      <w:r>
        <w:rPr>
          <w:rFonts w:ascii="宋体" w:hAnsi="宋体" w:hint="eastAsia"/>
          <w:color w:val="000000"/>
        </w:rPr>
        <w:t>浓厚的兴趣，他们以此为主题开展研究性学习，请你参与其中。</w:t>
      </w:r>
    </w:p>
    <w:p w:rsidR="0010161F" w:rsidRDefault="0010161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【中美摩擦】</w:t>
      </w:r>
    </w:p>
    <w:p w:rsidR="0010161F" w:rsidRDefault="0010161F" w:rsidP="0010161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 w:hint="eastAsia"/>
          <w:color w:val="000000"/>
        </w:rPr>
        <w:t>2019年5月9日，美国政府宣布对从中国进口的2000亿美元商品加征的关税税率由10%提高到25%，要求中国必须在2年内减少对美国的2000亿美元贸易逆差，甚至逼迫中国停止“中国制造2025”计划。5月15日，美国政府以“国家安全”为由宣布美国企业禁止使</w:t>
      </w:r>
      <w:r>
        <w:rPr>
          <w:rFonts w:ascii="楷体" w:eastAsia="楷体" w:hAnsi="楷体" w:cs="楷体" w:hint="eastAsia"/>
          <w:color w:val="000000"/>
        </w:rPr>
        <w:lastRenderedPageBreak/>
        <w:t>用中国华为公司生产的电信设备，甚至施压盟友</w:t>
      </w:r>
      <w:proofErr w:type="gramStart"/>
      <w:r>
        <w:rPr>
          <w:rFonts w:ascii="楷体" w:eastAsia="楷体" w:hAnsi="楷体" w:cs="楷体" w:hint="eastAsia"/>
          <w:color w:val="000000"/>
        </w:rPr>
        <w:t>禁用华</w:t>
      </w:r>
      <w:proofErr w:type="gramEnd"/>
      <w:r>
        <w:rPr>
          <w:rFonts w:ascii="楷体" w:eastAsia="楷体" w:hAnsi="楷体" w:cs="楷体" w:hint="eastAsia"/>
          <w:color w:val="000000"/>
        </w:rPr>
        <w:t>为。</w:t>
      </w:r>
    </w:p>
    <w:p w:rsidR="0010161F" w:rsidRPr="00C2468F" w:rsidRDefault="0010161F" w:rsidP="00C2468F">
      <w:pPr>
        <w:pStyle w:val="a6"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rFonts w:ascii="宋体" w:hAnsi="宋体"/>
          <w:color w:val="000000"/>
        </w:rPr>
      </w:pPr>
      <w:r w:rsidRPr="00C2468F">
        <w:rPr>
          <w:rFonts w:ascii="宋体" w:hAnsi="宋体" w:hint="eastAsia"/>
          <w:color w:val="000000"/>
        </w:rPr>
        <w:t>运用“国家利益”有关知识，对美国向中国发起贸易攻击、打压中国企业的行为进行评析。</w:t>
      </w:r>
      <w:r w:rsidR="0096610D">
        <w:rPr>
          <w:rFonts w:ascii="宋体" w:hAnsi="宋体" w:hint="eastAsia"/>
          <w:color w:val="000000"/>
        </w:rPr>
        <w:t>（4分）</w:t>
      </w:r>
    </w:p>
    <w:p w:rsidR="00C2468F" w:rsidRDefault="00C2468F" w:rsidP="00C24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C2468F" w:rsidRPr="00C2468F" w:rsidRDefault="00C2468F" w:rsidP="00C24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10161F" w:rsidRDefault="0010161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【中国方案】</w:t>
      </w:r>
    </w:p>
    <w:p w:rsidR="0010161F" w:rsidRDefault="0010161F" w:rsidP="0010161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 w:hint="eastAsia"/>
          <w:color w:val="000000"/>
        </w:rPr>
        <w:t>2019年3月26日，习近</w:t>
      </w:r>
      <w:proofErr w:type="gramStart"/>
      <w:r>
        <w:rPr>
          <w:rFonts w:ascii="楷体" w:eastAsia="楷体" w:hAnsi="楷体" w:cs="楷体" w:hint="eastAsia"/>
          <w:color w:val="000000"/>
        </w:rPr>
        <w:t>平主席</w:t>
      </w:r>
      <w:proofErr w:type="gramEnd"/>
      <w:r>
        <w:rPr>
          <w:rFonts w:ascii="楷体" w:eastAsia="楷体" w:hAnsi="楷体" w:cs="楷体" w:hint="eastAsia"/>
          <w:color w:val="000000"/>
        </w:rPr>
        <w:t>在中</w:t>
      </w:r>
      <w:proofErr w:type="gramStart"/>
      <w:r>
        <w:rPr>
          <w:rFonts w:ascii="楷体" w:eastAsia="楷体" w:hAnsi="楷体" w:cs="楷体" w:hint="eastAsia"/>
          <w:color w:val="000000"/>
        </w:rPr>
        <w:t>法全球</w:t>
      </w:r>
      <w:proofErr w:type="gramEnd"/>
      <w:r>
        <w:rPr>
          <w:rFonts w:ascii="楷体" w:eastAsia="楷体" w:hAnsi="楷体" w:cs="楷体" w:hint="eastAsia"/>
          <w:color w:val="000000"/>
        </w:rPr>
        <w:t>治理论坛闭幕式上，着眼全球发展面临的“四大赤字”挑战，提出“四个坚持”的中国方案：坚持公正合理，共商共建共享，破解治理赤字：</w:t>
      </w:r>
      <w:proofErr w:type="gramStart"/>
      <w:r>
        <w:rPr>
          <w:rFonts w:ascii="楷体" w:eastAsia="楷体" w:hAnsi="楷体" w:cs="楷体" w:hint="eastAsia"/>
          <w:color w:val="000000"/>
        </w:rPr>
        <w:t>坚持互商互谅</w:t>
      </w:r>
      <w:proofErr w:type="gramEnd"/>
      <w:r>
        <w:rPr>
          <w:rFonts w:ascii="楷体" w:eastAsia="楷体" w:hAnsi="楷体" w:cs="楷体" w:hint="eastAsia"/>
          <w:color w:val="000000"/>
        </w:rPr>
        <w:t>、互尊互信、对话协商，破解信任赤字：坚持同舟共济，破解和平赤字：坚持互利共赢、创新驱动、协同联动、公平包容，破解发展赤字。中国方案，深刻回答“世界怎么了、我们怎么办”的时代之问，为站在十字路口的人类指明了方向。</w:t>
      </w:r>
    </w:p>
    <w:p w:rsidR="0010161F" w:rsidRDefault="0010161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（2）“四个坚持”的中国方案，是如何体现我国外交政策的基本内容的？</w:t>
      </w:r>
      <w:r w:rsidR="0096610D">
        <w:rPr>
          <w:rFonts w:ascii="宋体" w:hAnsi="宋体" w:hint="eastAsia"/>
          <w:color w:val="000000"/>
        </w:rPr>
        <w:t>（4分）</w:t>
      </w:r>
    </w:p>
    <w:p w:rsidR="00C2468F" w:rsidRDefault="00C2468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C2468F" w:rsidRDefault="00C2468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10161F" w:rsidRDefault="0010161F" w:rsidP="00101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【中国信心】</w:t>
      </w:r>
    </w:p>
    <w:p w:rsidR="00393419" w:rsidRPr="00393419" w:rsidRDefault="0010161F" w:rsidP="00393419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 w:hint="eastAsia"/>
          <w:color w:val="000000"/>
        </w:rPr>
        <w:t>世界经济复苏乏力、“逆全球化”思潮和经贸摩擦持续，中国经济运行面临的风险和挑战增多。面对风险挑战，习近平总书记指出“越是在困难的时候，越要坚定信心”。在庆祝改革开放40周年大会上，更是强调“对于正在爬坡过坎、奋力登攀的中国来说，信心比黄金更宝贵”。“中国信心从哪里来”一一来自迈向高质量发展的良好势头，来自深化改革、扩大开放的扎实举措，来自近14亿人民为梦想团结奋斗的磅礴力量。</w:t>
      </w:r>
      <w:r w:rsidR="00393419" w:rsidRPr="00393419">
        <w:rPr>
          <w:rFonts w:ascii="楷体" w:eastAsia="楷体" w:hAnsi="楷体" w:cs="楷体"/>
          <w:color w:val="000000"/>
        </w:rPr>
        <w:t>近百年来，中国共产党带领全国各族人民进行了持续不断的伟大奋斗，创造了一个又一个人间奇迹，从根本上改变了中国人民和中华民族的前途命运。坚定不移跟党走，砥砺奋进挑重担，青春之光定能在历史发展进程中精彩绽放。</w:t>
      </w:r>
    </w:p>
    <w:p w:rsidR="0010161F" w:rsidRPr="00393419" w:rsidRDefault="00393419" w:rsidP="00393419">
      <w:pPr>
        <w:spacing w:line="360" w:lineRule="auto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宋体" w:hAnsi="宋体" w:hint="eastAsia"/>
          <w:color w:val="000000"/>
        </w:rPr>
        <w:t>（3）</w:t>
      </w:r>
      <w:r>
        <w:rPr>
          <w:rFonts w:ascii="宋体" w:hAnsi="宋体"/>
          <w:color w:val="000000"/>
        </w:rPr>
        <w:t>运用政党知识说明，新时代青年应“坚定不移跟党走”的理论依据。</w:t>
      </w:r>
      <w:r w:rsidR="0096610D">
        <w:rPr>
          <w:rFonts w:ascii="宋体" w:hAnsi="宋体" w:hint="eastAsia"/>
          <w:color w:val="000000"/>
        </w:rPr>
        <w:t>(4分)</w:t>
      </w:r>
    </w:p>
    <w:p w:rsidR="00242BAF" w:rsidRPr="00121424" w:rsidRDefault="00242BAF">
      <w:pPr>
        <w:rPr>
          <w:rFonts w:hint="eastAsia"/>
        </w:rPr>
      </w:pPr>
    </w:p>
    <w:sectPr w:rsidR="00242BAF" w:rsidRPr="00121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EAD" w:rsidRDefault="00A41EAD" w:rsidP="00121424">
      <w:pPr>
        <w:rPr>
          <w:rFonts w:hint="eastAsia"/>
        </w:rPr>
      </w:pPr>
      <w:r>
        <w:separator/>
      </w:r>
    </w:p>
  </w:endnote>
  <w:endnote w:type="continuationSeparator" w:id="0">
    <w:p w:rsidR="00A41EAD" w:rsidRDefault="00A41EAD" w:rsidP="001214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EAD" w:rsidRDefault="00A41EAD" w:rsidP="00121424">
      <w:pPr>
        <w:rPr>
          <w:rFonts w:hint="eastAsia"/>
        </w:rPr>
      </w:pPr>
      <w:r>
        <w:separator/>
      </w:r>
    </w:p>
  </w:footnote>
  <w:footnote w:type="continuationSeparator" w:id="0">
    <w:p w:rsidR="00A41EAD" w:rsidRDefault="00A41EAD" w:rsidP="001214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71984"/>
    <w:multiLevelType w:val="hybridMultilevel"/>
    <w:tmpl w:val="F5E01482"/>
    <w:lvl w:ilvl="0" w:tplc="AC548D9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E6748B"/>
    <w:multiLevelType w:val="hybridMultilevel"/>
    <w:tmpl w:val="AAD89F96"/>
    <w:lvl w:ilvl="0" w:tplc="17AC6B9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84"/>
    <w:rsid w:val="000B1AAF"/>
    <w:rsid w:val="0010161F"/>
    <w:rsid w:val="00121424"/>
    <w:rsid w:val="00242BAF"/>
    <w:rsid w:val="002B1AD4"/>
    <w:rsid w:val="00393419"/>
    <w:rsid w:val="005F6715"/>
    <w:rsid w:val="00707DBE"/>
    <w:rsid w:val="008233CE"/>
    <w:rsid w:val="008C23F5"/>
    <w:rsid w:val="00925EDA"/>
    <w:rsid w:val="0096610D"/>
    <w:rsid w:val="00A41EAD"/>
    <w:rsid w:val="00B52484"/>
    <w:rsid w:val="00C2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24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1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14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14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14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14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1424"/>
    <w:rPr>
      <w:rFonts w:ascii="Time New Romans" w:eastAsia="宋体" w:hAnsi="Time New Romans" w:cs="宋体"/>
      <w:sz w:val="18"/>
      <w:szCs w:val="18"/>
    </w:rPr>
  </w:style>
  <w:style w:type="paragraph" w:styleId="a6">
    <w:name w:val="List Paragraph"/>
    <w:basedOn w:val="a"/>
    <w:uiPriority w:val="34"/>
    <w:qFormat/>
    <w:rsid w:val="00C246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24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1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14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14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14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14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1424"/>
    <w:rPr>
      <w:rFonts w:ascii="Time New Romans" w:eastAsia="宋体" w:hAnsi="Time New Romans" w:cs="宋体"/>
      <w:sz w:val="18"/>
      <w:szCs w:val="18"/>
    </w:rPr>
  </w:style>
  <w:style w:type="paragraph" w:styleId="a6">
    <w:name w:val="List Paragraph"/>
    <w:basedOn w:val="a"/>
    <w:uiPriority w:val="34"/>
    <w:qFormat/>
    <w:rsid w:val="00C246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879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2020-04-13T08:00:00Z</dcterms:created>
  <dcterms:modified xsi:type="dcterms:W3CDTF">2020-04-15T06:52:00Z</dcterms:modified>
</cp:coreProperties>
</file>