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804545</wp:posOffset>
            </wp:positionH>
            <wp:positionV relativeFrom="paragraph">
              <wp:posOffset>40640</wp:posOffset>
            </wp:positionV>
            <wp:extent cx="3175635" cy="3482975"/>
            <wp:effectExtent l="0" t="0" r="5715" b="3175"/>
            <wp:wrapTight wrapText="bothSides">
              <wp:wrapPolygon>
                <wp:start x="0" y="0"/>
                <wp:lineTo x="0" y="21502"/>
                <wp:lineTo x="21509" y="21502"/>
                <wp:lineTo x="21509" y="0"/>
                <wp:lineTo x="0" y="0"/>
              </wp:wrapPolygon>
            </wp:wrapTight>
            <wp:docPr id="1" name="图片 1" descr="微信图片_202101121549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1011215495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75635" cy="348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</w:p>
    <w:p>
      <w:pPr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罗凤芳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  女   1985-07-16      </w:t>
      </w:r>
      <w:r>
        <w:rPr>
          <w:rFonts w:hint="eastAsia" w:ascii="仿宋_GB2312" w:eastAsia="仿宋_GB2312"/>
          <w:sz w:val="28"/>
          <w:szCs w:val="28"/>
          <w:lang w:eastAsia="zh-CN"/>
        </w:rPr>
        <w:t>大学本科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</w:t>
      </w:r>
    </w:p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2009</w:t>
      </w:r>
      <w:r>
        <w:rPr>
          <w:rFonts w:hint="eastAsia" w:ascii="仿宋_GB2312" w:eastAsia="仿宋_GB2312"/>
          <w:sz w:val="28"/>
          <w:szCs w:val="28"/>
        </w:rPr>
        <w:t>参加工作时间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  2011.09评上</w:t>
      </w:r>
      <w:r>
        <w:rPr>
          <w:rFonts w:hint="eastAsia" w:ascii="仿宋_GB2312" w:eastAsia="仿宋_GB2312"/>
          <w:sz w:val="28"/>
          <w:szCs w:val="28"/>
          <w:lang w:eastAsia="zh-CN"/>
        </w:rPr>
        <w:t>中教二级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；</w:t>
      </w:r>
      <w:r>
        <w:rPr>
          <w:rFonts w:hint="eastAsia" w:ascii="仿宋_GB2312" w:eastAsia="仿宋_GB2312"/>
          <w:sz w:val="28"/>
          <w:szCs w:val="28"/>
          <w:lang w:eastAsia="zh-CN"/>
        </w:rPr>
        <w:t>高中生物</w:t>
      </w:r>
      <w:r>
        <w:rPr>
          <w:rFonts w:hint="eastAsia" w:ascii="仿宋_GB2312" w:eastAsia="仿宋_GB2312"/>
          <w:sz w:val="28"/>
          <w:szCs w:val="28"/>
        </w:rPr>
        <w:t>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3年班主任工作</w:t>
      </w:r>
      <w:r>
        <w:rPr>
          <w:rFonts w:hint="eastAsia" w:ascii="仿宋_GB2312" w:eastAsia="仿宋_GB2312"/>
          <w:sz w:val="28"/>
          <w:szCs w:val="28"/>
        </w:rPr>
        <w:t>，</w:t>
      </w:r>
      <w:r>
        <w:rPr>
          <w:rFonts w:hint="eastAsia" w:ascii="仿宋_GB2312" w:eastAsia="仿宋_GB2312"/>
          <w:sz w:val="28"/>
          <w:szCs w:val="28"/>
          <w:lang w:eastAsia="zh-CN"/>
        </w:rPr>
        <w:t>扬州市高中生物教学能手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主要工作业绩</w:t>
      </w:r>
      <w:r>
        <w:rPr>
          <w:rFonts w:hint="eastAsia" w:ascii="仿宋_GB2312" w:eastAsia="仿宋_GB2312"/>
          <w:sz w:val="28"/>
          <w:szCs w:val="28"/>
          <w:lang w:eastAsia="zh-CN"/>
        </w:rPr>
        <w:t>：</w:t>
      </w:r>
    </w:p>
    <w:p>
      <w:pPr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eastAsia="zh-CN"/>
        </w:rPr>
        <w:t>曾获扬州市“高中教育先进集体”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2次，</w:t>
      </w:r>
      <w:r>
        <w:rPr>
          <w:rFonts w:hint="eastAsia" w:ascii="仿宋_GB2312" w:eastAsia="仿宋_GB2312"/>
          <w:sz w:val="28"/>
          <w:szCs w:val="28"/>
          <w:lang w:eastAsia="zh-CN"/>
        </w:rPr>
        <w:t>扬州市万名青年教师科研优质课一等奖，扬州市优质课</w:t>
      </w:r>
      <w:bookmarkStart w:id="0" w:name="_GoBack"/>
      <w:bookmarkEnd w:id="0"/>
      <w:r>
        <w:rPr>
          <w:rFonts w:hint="eastAsia" w:ascii="仿宋_GB2312" w:eastAsia="仿宋_GB2312"/>
          <w:sz w:val="28"/>
          <w:szCs w:val="28"/>
          <w:lang w:eastAsia="zh-CN"/>
        </w:rPr>
        <w:t>比赛二等奖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2次，扬州市原创命题大赛二等奖2次，仪征市优质课比赛一等奖，仪征市万名青年教师科研优质课一等奖，仪征市高中教育“有效教学先进个人”，校级“优秀班主任”，校“最受学生欢迎的老师”</w:t>
      </w:r>
      <w:r>
        <w:rPr>
          <w:rFonts w:hint="eastAsia" w:ascii="仿宋_GB2312" w:eastAsia="仿宋_GB2312"/>
          <w:sz w:val="28"/>
          <w:szCs w:val="28"/>
          <w:lang w:eastAsia="zh-CN"/>
        </w:rPr>
        <w:t>，校“优秀教育工作者”。已在省级以上期刊发表论文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eastAsia="仿宋_GB2312"/>
          <w:sz w:val="28"/>
          <w:szCs w:val="28"/>
          <w:lang w:eastAsia="zh-CN"/>
        </w:rPr>
        <w:t>篇，并有多篇文章参与论文评比，获省级二、三等奖，市级一、二等奖。作为核心成员参与扬州市级、江苏省级课题研究多个。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526F1C"/>
    <w:rsid w:val="56457E4F"/>
    <w:rsid w:val="5D1C2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2021-01-12T02:00:00Z</dcterms:created>
  <dc:creator>Administrator</dc:creator>
  <cp:lastModifiedBy>阿罗</cp:lastModifiedBy>
  <dcterms:modified xsi:type="dcterms:W3CDTF">2021-01-12T07:54:38Z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