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AD2A84" w14:textId="0BF024C9" w:rsidR="00505BB7" w:rsidRDefault="00505BB7" w:rsidP="00505BB7">
      <w:pPr>
        <w:ind w:firstLineChars="200" w:firstLine="420"/>
        <w:jc w:val="center"/>
        <w:rPr>
          <w:rFonts w:ascii="宋体" w:eastAsia="宋体" w:hAnsi="宋体"/>
          <w:sz w:val="28"/>
          <w:szCs w:val="28"/>
        </w:rPr>
      </w:pPr>
      <w:r>
        <w:rPr>
          <w:noProof/>
        </w:rPr>
        <w:drawing>
          <wp:inline distT="0" distB="0" distL="0" distR="0" wp14:anchorId="49254B33" wp14:editId="085DA784">
            <wp:extent cx="2286000" cy="3048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6B363" w14:textId="77777777" w:rsidR="00505BB7" w:rsidRDefault="00722F74" w:rsidP="00722F74">
      <w:pPr>
        <w:ind w:firstLineChars="200" w:firstLine="560"/>
        <w:rPr>
          <w:rFonts w:ascii="宋体" w:eastAsia="宋体" w:hAnsi="宋体"/>
          <w:sz w:val="28"/>
          <w:szCs w:val="28"/>
        </w:rPr>
      </w:pPr>
      <w:proofErr w:type="gramStart"/>
      <w:r w:rsidRPr="00722F74">
        <w:rPr>
          <w:rFonts w:ascii="宋体" w:eastAsia="宋体" w:hAnsi="宋体" w:hint="eastAsia"/>
          <w:sz w:val="28"/>
          <w:szCs w:val="28"/>
        </w:rPr>
        <w:t>仇</w:t>
      </w:r>
      <w:proofErr w:type="gramEnd"/>
      <w:r w:rsidRPr="00722F74">
        <w:rPr>
          <w:rFonts w:ascii="宋体" w:eastAsia="宋体" w:hAnsi="宋体" w:hint="eastAsia"/>
          <w:sz w:val="28"/>
          <w:szCs w:val="28"/>
        </w:rPr>
        <w:t>丹青，</w:t>
      </w:r>
      <w:r w:rsidR="00505BB7">
        <w:rPr>
          <w:rFonts w:ascii="宋体" w:eastAsia="宋体" w:hAnsi="宋体" w:hint="eastAsia"/>
          <w:sz w:val="28"/>
          <w:szCs w:val="28"/>
        </w:rPr>
        <w:t>女，1</w:t>
      </w:r>
      <w:r w:rsidR="00505BB7">
        <w:rPr>
          <w:rFonts w:ascii="宋体" w:eastAsia="宋体" w:hAnsi="宋体"/>
          <w:sz w:val="28"/>
          <w:szCs w:val="28"/>
        </w:rPr>
        <w:t>993</w:t>
      </w:r>
      <w:r w:rsidR="00505BB7">
        <w:rPr>
          <w:rFonts w:ascii="宋体" w:eastAsia="宋体" w:hAnsi="宋体" w:hint="eastAsia"/>
          <w:sz w:val="28"/>
          <w:szCs w:val="28"/>
        </w:rPr>
        <w:t>年2月出生，本科，2</w:t>
      </w:r>
      <w:r w:rsidR="00505BB7">
        <w:rPr>
          <w:rFonts w:ascii="宋体" w:eastAsia="宋体" w:hAnsi="宋体"/>
          <w:sz w:val="28"/>
          <w:szCs w:val="28"/>
        </w:rPr>
        <w:t>015</w:t>
      </w:r>
      <w:r w:rsidR="00505BB7">
        <w:rPr>
          <w:rFonts w:ascii="宋体" w:eastAsia="宋体" w:hAnsi="宋体" w:hint="eastAsia"/>
          <w:sz w:val="28"/>
          <w:szCs w:val="28"/>
        </w:rPr>
        <w:t>年8月参加工作，任教高中语文，2</w:t>
      </w:r>
      <w:r w:rsidR="00505BB7">
        <w:rPr>
          <w:rFonts w:ascii="宋体" w:eastAsia="宋体" w:hAnsi="宋体"/>
          <w:sz w:val="28"/>
          <w:szCs w:val="28"/>
        </w:rPr>
        <w:t>016</w:t>
      </w:r>
      <w:r w:rsidR="00505BB7">
        <w:rPr>
          <w:rFonts w:ascii="宋体" w:eastAsia="宋体" w:hAnsi="宋体" w:hint="eastAsia"/>
          <w:sz w:val="28"/>
          <w:szCs w:val="28"/>
        </w:rPr>
        <w:t>年被评为</w:t>
      </w:r>
      <w:r w:rsidR="0005500B">
        <w:rPr>
          <w:rFonts w:ascii="宋体" w:eastAsia="宋体" w:hAnsi="宋体" w:hint="eastAsia"/>
          <w:sz w:val="28"/>
          <w:szCs w:val="28"/>
        </w:rPr>
        <w:t>中学二级教师，</w:t>
      </w:r>
      <w:r w:rsidR="00505BB7">
        <w:rPr>
          <w:rFonts w:ascii="宋体" w:eastAsia="宋体" w:hAnsi="宋体" w:hint="eastAsia"/>
          <w:sz w:val="28"/>
          <w:szCs w:val="28"/>
        </w:rPr>
        <w:t>2</w:t>
      </w:r>
      <w:r w:rsidR="00505BB7">
        <w:rPr>
          <w:rFonts w:ascii="宋体" w:eastAsia="宋体" w:hAnsi="宋体"/>
          <w:sz w:val="28"/>
          <w:szCs w:val="28"/>
        </w:rPr>
        <w:t>020</w:t>
      </w:r>
      <w:r w:rsidR="00505BB7">
        <w:rPr>
          <w:rFonts w:ascii="宋体" w:eastAsia="宋体" w:hAnsi="宋体" w:hint="eastAsia"/>
          <w:sz w:val="28"/>
          <w:szCs w:val="28"/>
        </w:rPr>
        <w:t>年被评为扬州市教学能手</w:t>
      </w:r>
      <w:r w:rsidRPr="00722F74">
        <w:rPr>
          <w:rFonts w:ascii="宋体" w:eastAsia="宋体" w:hAnsi="宋体"/>
          <w:sz w:val="28"/>
          <w:szCs w:val="28"/>
        </w:rPr>
        <w:t>。</w:t>
      </w:r>
    </w:p>
    <w:p w14:paraId="4ADC87F4" w14:textId="228A4591" w:rsidR="00F71AF1" w:rsidRDefault="00722F74" w:rsidP="00722F74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722F74">
        <w:rPr>
          <w:rFonts w:ascii="宋体" w:eastAsia="宋体" w:hAnsi="宋体" w:hint="eastAsia"/>
          <w:sz w:val="28"/>
          <w:szCs w:val="28"/>
        </w:rPr>
        <w:t>先后</w:t>
      </w:r>
      <w:r w:rsidRPr="00722F74">
        <w:rPr>
          <w:rFonts w:ascii="宋体" w:eastAsia="宋体" w:hAnsi="宋体"/>
          <w:sz w:val="28"/>
          <w:szCs w:val="28"/>
        </w:rPr>
        <w:t>获</w:t>
      </w:r>
      <w:r w:rsidR="00F71AF1">
        <w:rPr>
          <w:rFonts w:ascii="宋体" w:eastAsia="宋体" w:hAnsi="宋体" w:hint="eastAsia"/>
          <w:sz w:val="28"/>
          <w:szCs w:val="28"/>
        </w:rPr>
        <w:t>全国</w:t>
      </w:r>
      <w:proofErr w:type="gramStart"/>
      <w:r w:rsidR="00F71AF1">
        <w:rPr>
          <w:rFonts w:ascii="宋体" w:eastAsia="宋体" w:hAnsi="宋体" w:hint="eastAsia"/>
          <w:sz w:val="28"/>
          <w:szCs w:val="28"/>
        </w:rPr>
        <w:t>“语文报杯”微课大赛</w:t>
      </w:r>
      <w:proofErr w:type="gramEnd"/>
      <w:r w:rsidR="00F71AF1">
        <w:rPr>
          <w:rFonts w:ascii="宋体" w:eastAsia="宋体" w:hAnsi="宋体" w:hint="eastAsia"/>
          <w:sz w:val="28"/>
          <w:szCs w:val="28"/>
        </w:rPr>
        <w:t>一等奖、</w:t>
      </w:r>
      <w:r w:rsidRPr="00722F74">
        <w:rPr>
          <w:rFonts w:ascii="宋体" w:eastAsia="宋体" w:hAnsi="宋体"/>
          <w:sz w:val="28"/>
          <w:szCs w:val="28"/>
        </w:rPr>
        <w:t>“一师</w:t>
      </w:r>
      <w:proofErr w:type="gramStart"/>
      <w:r w:rsidRPr="00722F74">
        <w:rPr>
          <w:rFonts w:ascii="宋体" w:eastAsia="宋体" w:hAnsi="宋体"/>
          <w:sz w:val="28"/>
          <w:szCs w:val="28"/>
        </w:rPr>
        <w:t>一</w:t>
      </w:r>
      <w:proofErr w:type="gramEnd"/>
      <w:r w:rsidRPr="00722F74">
        <w:rPr>
          <w:rFonts w:ascii="宋体" w:eastAsia="宋体" w:hAnsi="宋体"/>
          <w:sz w:val="28"/>
          <w:szCs w:val="28"/>
        </w:rPr>
        <w:t>优课，一课</w:t>
      </w:r>
      <w:proofErr w:type="gramStart"/>
      <w:r w:rsidRPr="00722F74">
        <w:rPr>
          <w:rFonts w:ascii="宋体" w:eastAsia="宋体" w:hAnsi="宋体"/>
          <w:sz w:val="28"/>
          <w:szCs w:val="28"/>
        </w:rPr>
        <w:t>一</w:t>
      </w:r>
      <w:proofErr w:type="gramEnd"/>
      <w:r w:rsidRPr="00722F74">
        <w:rPr>
          <w:rFonts w:ascii="宋体" w:eastAsia="宋体" w:hAnsi="宋体"/>
          <w:sz w:val="28"/>
          <w:szCs w:val="28"/>
        </w:rPr>
        <w:t>名师”</w:t>
      </w:r>
      <w:proofErr w:type="gramStart"/>
      <w:r w:rsidRPr="00722F74">
        <w:rPr>
          <w:rFonts w:ascii="宋体" w:eastAsia="宋体" w:hAnsi="宋体"/>
          <w:sz w:val="28"/>
          <w:szCs w:val="28"/>
        </w:rPr>
        <w:t>部级优课荣誉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  <w:r w:rsidRPr="00722F74">
        <w:rPr>
          <w:rFonts w:ascii="宋体" w:eastAsia="宋体" w:hAnsi="宋体"/>
          <w:sz w:val="28"/>
          <w:szCs w:val="28"/>
        </w:rPr>
        <w:t>江苏省</w:t>
      </w:r>
      <w:r w:rsidR="00505BB7">
        <w:rPr>
          <w:rFonts w:ascii="宋体" w:eastAsia="宋体" w:hAnsi="宋体" w:hint="eastAsia"/>
          <w:sz w:val="28"/>
          <w:szCs w:val="28"/>
        </w:rPr>
        <w:t>基本功大赛二等奖、江苏省</w:t>
      </w:r>
      <w:r w:rsidRPr="00722F74">
        <w:rPr>
          <w:rFonts w:ascii="宋体" w:eastAsia="宋体" w:hAnsi="宋体"/>
          <w:sz w:val="28"/>
          <w:szCs w:val="28"/>
        </w:rPr>
        <w:t>中小学教师诗词讲解大赛二等奖</w:t>
      </w:r>
      <w:r>
        <w:rPr>
          <w:rFonts w:ascii="宋体" w:eastAsia="宋体" w:hAnsi="宋体" w:hint="eastAsia"/>
          <w:sz w:val="28"/>
          <w:szCs w:val="28"/>
        </w:rPr>
        <w:t>、</w:t>
      </w:r>
      <w:r w:rsidRPr="00722F74">
        <w:rPr>
          <w:rFonts w:ascii="宋体" w:eastAsia="宋体" w:hAnsi="宋体"/>
          <w:sz w:val="28"/>
          <w:szCs w:val="28"/>
        </w:rPr>
        <w:t>江苏省“蓝天杯”论文评比一等奖两次</w:t>
      </w:r>
      <w:r>
        <w:rPr>
          <w:rFonts w:ascii="宋体" w:eastAsia="宋体" w:hAnsi="宋体" w:hint="eastAsia"/>
          <w:sz w:val="28"/>
          <w:szCs w:val="28"/>
        </w:rPr>
        <w:t>、</w:t>
      </w:r>
      <w:r w:rsidR="00505BB7">
        <w:rPr>
          <w:rFonts w:ascii="宋体" w:eastAsia="宋体" w:hAnsi="宋体" w:hint="eastAsia"/>
          <w:sz w:val="28"/>
          <w:szCs w:val="28"/>
        </w:rPr>
        <w:t>扬州市基本功大赛一等奖、</w:t>
      </w:r>
      <w:r w:rsidRPr="00722F74">
        <w:rPr>
          <w:rFonts w:ascii="宋体" w:eastAsia="宋体" w:hAnsi="宋体"/>
          <w:sz w:val="28"/>
          <w:szCs w:val="28"/>
        </w:rPr>
        <w:t>扬州市“中华经典诵写讲”系列活动特等奖</w:t>
      </w:r>
      <w:r>
        <w:rPr>
          <w:rFonts w:ascii="宋体" w:eastAsia="宋体" w:hAnsi="宋体" w:hint="eastAsia"/>
          <w:sz w:val="28"/>
          <w:szCs w:val="28"/>
        </w:rPr>
        <w:t>、</w:t>
      </w:r>
      <w:r w:rsidRPr="00722F74">
        <w:rPr>
          <w:rFonts w:ascii="宋体" w:eastAsia="宋体" w:hAnsi="宋体"/>
          <w:sz w:val="28"/>
          <w:szCs w:val="28"/>
        </w:rPr>
        <w:t>扬州市原创命题大赛一等奖</w:t>
      </w:r>
      <w:r w:rsidR="00505BB7">
        <w:rPr>
          <w:rFonts w:ascii="宋体" w:eastAsia="宋体" w:hAnsi="宋体" w:hint="eastAsia"/>
          <w:sz w:val="28"/>
          <w:szCs w:val="28"/>
        </w:rPr>
        <w:t>三</w:t>
      </w:r>
      <w:r w:rsidRPr="00722F74">
        <w:rPr>
          <w:rFonts w:ascii="宋体" w:eastAsia="宋体" w:hAnsi="宋体"/>
          <w:sz w:val="28"/>
          <w:szCs w:val="28"/>
        </w:rPr>
        <w:t>次</w:t>
      </w:r>
      <w:r>
        <w:rPr>
          <w:rFonts w:ascii="宋体" w:eastAsia="宋体" w:hAnsi="宋体" w:hint="eastAsia"/>
          <w:sz w:val="28"/>
          <w:szCs w:val="28"/>
        </w:rPr>
        <w:t>、</w:t>
      </w:r>
      <w:r w:rsidRPr="00722F74">
        <w:rPr>
          <w:rFonts w:ascii="宋体" w:eastAsia="宋体" w:hAnsi="宋体"/>
          <w:sz w:val="28"/>
          <w:szCs w:val="28"/>
        </w:rPr>
        <w:t>扬州市级优课</w:t>
      </w:r>
      <w:r>
        <w:rPr>
          <w:rFonts w:ascii="宋体" w:eastAsia="宋体" w:hAnsi="宋体" w:hint="eastAsia"/>
          <w:sz w:val="28"/>
          <w:szCs w:val="28"/>
        </w:rPr>
        <w:t>、</w:t>
      </w:r>
      <w:r w:rsidRPr="00722F74">
        <w:rPr>
          <w:rFonts w:ascii="宋体" w:eastAsia="宋体" w:hAnsi="宋体"/>
          <w:sz w:val="28"/>
          <w:szCs w:val="28"/>
        </w:rPr>
        <w:t>扬州市优秀教学案例</w:t>
      </w:r>
      <w:r>
        <w:rPr>
          <w:rFonts w:ascii="宋体" w:eastAsia="宋体" w:hAnsi="宋体" w:hint="eastAsia"/>
          <w:sz w:val="28"/>
          <w:szCs w:val="28"/>
        </w:rPr>
        <w:t>等</w:t>
      </w:r>
      <w:r w:rsidR="00505BB7">
        <w:rPr>
          <w:rFonts w:ascii="宋体" w:eastAsia="宋体" w:hAnsi="宋体" w:hint="eastAsia"/>
          <w:sz w:val="28"/>
          <w:szCs w:val="28"/>
        </w:rPr>
        <w:t>，多篇论文在省级刊物上发表。</w:t>
      </w:r>
    </w:p>
    <w:p w14:paraId="586CD25E" w14:textId="61771BC1" w:rsidR="00D60D2C" w:rsidRPr="00505BB7" w:rsidRDefault="00D60D2C" w:rsidP="00722F74">
      <w:pPr>
        <w:ind w:firstLineChars="200" w:firstLine="560"/>
        <w:rPr>
          <w:rFonts w:ascii="宋体" w:eastAsia="宋体" w:hAnsi="宋体"/>
          <w:sz w:val="28"/>
          <w:szCs w:val="28"/>
        </w:rPr>
      </w:pPr>
    </w:p>
    <w:sectPr w:rsidR="00D60D2C" w:rsidRPr="00505B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8E3"/>
    <w:rsid w:val="0005500B"/>
    <w:rsid w:val="00505BB7"/>
    <w:rsid w:val="00722F74"/>
    <w:rsid w:val="00CE68E3"/>
    <w:rsid w:val="00D60D2C"/>
    <w:rsid w:val="00F71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B7B32"/>
  <w15:chartTrackingRefBased/>
  <w15:docId w15:val="{B0DE5ED4-5CED-4BF6-AB92-A49D179CE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QIU DANQING</dc:creator>
  <cp:keywords/>
  <dc:description/>
  <cp:lastModifiedBy>QIU DANQING</cp:lastModifiedBy>
  <cp:revision>6</cp:revision>
  <dcterms:created xsi:type="dcterms:W3CDTF">2019-12-13T07:48:00Z</dcterms:created>
  <dcterms:modified xsi:type="dcterms:W3CDTF">2021-01-18T02:48:00Z</dcterms:modified>
</cp:coreProperties>
</file>