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spacing w:val="8"/>
          <w:sz w:val="33"/>
          <w:szCs w:val="33"/>
          <w:bdr w:val="none" w:color="auto" w:sz="0" w:space="0"/>
          <w:shd w:val="clear" w:fill="FFFFFF"/>
        </w:rPr>
      </w:pPr>
      <w:r>
        <w:rPr>
          <w:rFonts w:hint="eastAsia" w:ascii="微软雅黑" w:hAnsi="微软雅黑" w:eastAsia="微软雅黑" w:cs="微软雅黑"/>
          <w:i w:val="0"/>
          <w:iCs w:val="0"/>
          <w:caps w:val="0"/>
          <w:spacing w:val="8"/>
          <w:sz w:val="33"/>
          <w:szCs w:val="33"/>
          <w:bdr w:val="none" w:color="auto" w:sz="0" w:space="0"/>
          <w:shd w:val="clear" w:fill="FFFFFF"/>
        </w:rPr>
        <w:t>推动新时代共青团工作迈上新台阶创造新业绩</w:t>
      </w:r>
      <w:r>
        <w:rPr>
          <w:rFonts w:hint="eastAsia" w:ascii="微软雅黑" w:hAnsi="微软雅黑" w:eastAsia="微软雅黑" w:cs="微软雅黑"/>
          <w:i w:val="0"/>
          <w:iCs w:val="0"/>
          <w:caps w:val="0"/>
          <w:spacing w:val="0"/>
          <w:sz w:val="33"/>
          <w:szCs w:val="33"/>
          <w:bdr w:val="none" w:color="auto" w:sz="0" w:space="0"/>
          <w:shd w:val="clear" w:fill="FFFFFF"/>
        </w:rPr>
        <w:t>——</w:t>
      </w:r>
      <w:r>
        <w:rPr>
          <w:rFonts w:hint="eastAsia" w:ascii="微软雅黑" w:hAnsi="微软雅黑" w:eastAsia="微软雅黑" w:cs="微软雅黑"/>
          <w:i w:val="0"/>
          <w:iCs w:val="0"/>
          <w:caps w:val="0"/>
          <w:spacing w:val="8"/>
          <w:sz w:val="33"/>
          <w:szCs w:val="33"/>
          <w:bdr w:val="none" w:color="auto" w:sz="0" w:space="0"/>
          <w:shd w:val="clear" w:fill="FFFFFF"/>
        </w:rPr>
        <w:t>共青团十九大代表认真讨论工作报告</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团十九大开幕会结束后，参会代表充满热情、精神振奋，怀着不辜负习近平总书记和党中央嘱托、不辜负广大团员青年信任的责任感使命感，在认真学习党中央致词的同时，对报告展开了热烈讨论。大家对照习近平总书记和党中央的要求，在充分学习的基础上，紧密结合自身经历感受、工作实际，围绕工作报告各个部分的内容进行了深入交流讨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代表们一致认为，报告以习近平新时代中国特色社会主义思想为指导，全面贯彻党的二十大精神，深入贯彻习近平总书记关于青年工作的重要思想，报告政治立场坚定、主题主线鲜明，充分体现了党的要求、反映了青年期望，是当前和今后一个时期全团工作的重要指导性文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工作报告的主题清晰阐明了新时代共青团工作的指导思想、精神状态、奋斗目标，让代表们倍感振奋。团陕西省委书记徐永胜说，报告立意高远、思路清晰、重点突出、导向鲜明，有政治高度、工作亮度、思想深度、实践力度，是一份凝心聚力、催人奋进的好报告，体现出五个“紧”的特点，即紧跟习近平总书记关于青年工作重要思想的总要求和党中央工作部署、站位高，紧扣中国式现代化战略部署、切入准，紧贴服务青年的工作生命线、接地气，紧抓共青团改革、风貌新，紧盯共青团问题短板、措施实。团贵州省委书记史麒麟说，报告全面回顾了五年来的共青团工作和中国青年的精神风貌，全面部署了未来五年共青团工作的目标任务，总结成绩实事求是、催人奋进，分析形势精准到位、深入透彻，提出目标科学合理、提振志气，部署工作重点突出、措施有力。团重庆市渝北区委书记陈相颖说，报告通篇贯彻习近平新时代中国特色社会主义思想，全面贯彻党的二十大精神，把握了党的要求，把握了共青团的组织属性和职能定位，把握了时代方位，把握了青年特点，是一篇体现思想性、实践性、时代性、青年性的好报告。团黑龙江省哈尔滨市委书记周成刚说，报告鲜明彰显了坚定拥护“两个确立”、忠诚践行“两个维护”的政治态度，旗帜鲜明、站位高远、思路清晰、举措务实、催人奋进。中国科学技术大学团委书记杨晓果说，报告既顺应时代与时俱进，又把握规律心系青年，为各级团学组织聚焦为党育才凝聚了共识、汇聚了合力。顺丰速运（宁夏）有限公司新世纪点部业务部负责人李虎说，报告总结工作实事求是，剖析问题有深度、有力度，安排部署工作立足实际、站位高远，报告里五处提到了新兴青年群体和“两新”组织，这充分体现了党的重视，体现了团的温暖。</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工作报告对过去五年工作的总结，引起了代表们的共鸣和思考。团青海省委书记董玉毅说，报告第一部分系统对党的十八大以来尤其是近五年来共青团工作作了系统回顾，总结成绩实事求是，我们充分感受到党的十八大以来团的工作的历史变革、系统重塑、整体推进、突破进展，实现了共青团工作领域的拓展和深度的延伸，“三力一度两保证”成为鲜明的特色。团云南省委副书记许思思说，报告从八个方面总结过去五年共青团工作和建设取得的突破性进展、共青团面貌发生的整体性变革，全面客观而又具体实在，使我们感受到强烈的成就感、自豪感。团甘肃省庆阳市委书记黄静说，报告理论扎实、内容丰富、实践具体、要求深刻，充分肯定了过去五年共青团所做的工作，所有成绩的取得根本在于习近平总书记和党中央的关心关怀，根本在于习近平新时代中国特色社会主义思想科学指引。江阴新闻综合频道《江阴新闻》主持人程前说，我们在报告中听到了青年人的声音，团十九大开幕前，开展了团的全国代表大会历史上第一次网络意见征集活动，5万多条建言寄托着全团上下、广大青年对大会的期盼厚望，这个时代能听见青年人的声音，这个时代也在让青年人被世界看见。河南中医药大学第五临床医学院学生高洋博说，她对报告里总结的“着力优化思想引领，为党育人的针对性实效性显著增强”深有感触，从“青年大学习”和《习近平与大学生朋友们》，到河南省和全国“青马工程”的培训学习，求学路上饱尝了“理论大餐”，经受了“心灵洗礼”。</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新时代中国青年肩负的无比光荣的使命、担当的繁重艰巨的责任，进一步激发了代表们做好新时代党的青年工作的斗志和决心。代表们一致认为，党的要求和青年的使命赋予了共青团神圣职责。报告指出，必须始终铸牢对党忠诚的政治灵魂、聚焦为党育人的主责主业、展现跟党奋斗的担当作为、巩固与党同心的青年基础、激发许党争先的精神气质、保持向党看齐的革命自觉，为广大青年工作者指明了工作路径。核工业西南物理研究院聚变科学所团委书记郑雪说，她将按照大会报告提出的“鼓励青年争当青创先锋，踊跃投身科技自立自强和创新创业浪潮”具体要求，努力打造一支来之能战、战之必胜的国际一流青年科研团队，为科技强国贡献青春力量。浙江省学生联合会执行主席黄哲浩说，要争做学习贯彻的排头兵、理论宣讲的急先锋、知行合一的小能手，第一时间把党中央致词精神和大会精神阐释传达给更多师生。河南瑞通智慧农业科技集团总经理杨亚伟、安徽省太和县淙祥现代农业种植专业合作社理事长徐旭东说，作为青年农民、新时代种粮人，将按照习近平总书记提出的“确保中国人的饭碗牢牢端在自己手中”的要求，以总书记对“三农”青年的殷殷嘱托为前进的动力，始终胸怀国之大者，担起粮食安全重任、练就兴农本领，在乡村振兴的大舞台上贡献青春力量。中海石油（中国）有限公司海南分公司“深海一号”气田团支部书记高伟松说，他将始终牢记习近平总书记殷殷嘱托，团结带领身边的团员青年，深入践行“丹心向党、自立向南、探索向深、开拓向远”的深海理念，为强国建设、民族复兴贡献深海石油青年的全部青春、智慧和力量。大连理工大学学生付世豪、江西理工大学学生符江繁说，报告对我们新时代中国青年提出了新的召唤，青年一代一定要在党和人民需要的地方，豁得出来，顶得上去，我们要展现出勇当先锋的青春气质，为强国建设、民族复兴挺膺担当。国网吉林省电力有限公司长春供电公司汽开区供电中心装表接电工赵可心、四川省宜宾市第三人民医院团委书记先世金、云南省福贡县人民医院科教科主任和吉香说，身为基层工作人员，要把贯彻落实党中央致词和团十九大精神与自身工作实际、生活实际有机结合起来，不讲条件、不计得失地担苦、担难、担重、担险，干成干好、冲锋在前，把青春和汗水挥洒在基层一线。中国中铁团委书记曹彬说，要动员引领中铁青年把个人理想融入民族复兴的伟大实践，积极投身经济建设主战场、改革开放第一线、创新创业最前沿，展示新时代中央企业青年的作为和担当。</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工作报告对大力加强青年思想政治引领、组织青年争当中国式现代化建设的生力军、竭诚服务青年成长发展、巩固和扩大青年爱国统一战线、汇聚起构建人类命运共同体的青春力量等未来五年工作的部署，为代表们明确了工作方向。代表们纷纷表示，必须始终把牢党的助手和后备军这一根本政治定位，不断增强各级团的引领力、组织力、服务力，在党和国家事业全局、在民族复兴历史洪流中不断提升大局贡献度，推动新时代共青团工作迈上新台阶、创造新业绩。团江苏省委书记司勇说，报告第四章指出要“着力实现思想政治引领工作从影响广泛到引领有力的全面提升”，江苏各级团组织将牢记嘱托、跟党奋斗，不断放大青年讲师团队伍、青年学习社线路、高校团干部思政技能大比武等品牌优势，引领青年高举伟大旗帜，坚定理想信念，在学习习近平新时代中国特色社会主义思想中把牢青春航向。重庆市卫生健康委员会团委书记侯莹说，要持续在服务青年成长上下功夫，守护全市青年身心健康成长，努力提升青年营养健康水平和体质健康水平，加强青年心理健康教育和服务，为广大青年的健康保驾护航。中国保利集团有限公司团委副书记阳露说，接下来要在自己的岗位上，把党中央对青年的关心关爱传递出去，把共青团服务青年的阵地延伸出去，团结组织引导和带动青年听总书记话、跟总书记走。团甘肃省灵台县委书记严凤丽说，团十九大报告紧跟党的二十大报告部署，凸显了“巩固和扩大青年爱国统一战线”“汇聚起构建人类命运共同体的青春力量”两部分内容，充分体现了“党有号召，团有行动”的优良传统，体现了党的要求和青年的期望。河南省郑州市金水区纬五路第一小学德育主任李莹、西藏自治区比如县第一小学少先队总辅导员索朗朗杰说，报告特别对少先队工作和少年儿童工作提出了新要求，作为新时代的少先队工作者，要坚持不懈用习近平新时代中国特色社会主义思想凝心铸魂，着力发挥党、团、队育人链条作用，把追求政治进步的“人生三部曲”根植少年儿童心中。</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纵深推进共青团改革，让代表们增添了紧跟党走在时代前列的自觉。代表们一致认为，报告提出的“共青团改革只有进行时，没有完成时”充分表明了共青团在推进改革上的决心，必将极大促进共青团成为适应国家治理体系和治理能力现代化要求、紧跟党走在时代前列的先进组织。团湖南省委书记李志超说，要切实把全面从严、全面从实作为衡量标尺，全面深化团、青、学、少改革，把湖南共青团锻造成引领湖湘青年思想进步的政治学校、组织湖湘青年永久奋斗的先锋力量、联系湖南青年最为牢固的桥梁纽带、紧跟党走在时代前列的先进组织。浙江省宁波市鄞州区福明街道团工委书记汤宇说，报告第九章用整章内容回应了习近平总书记对共青团改革提出的明确要求。他所在的宁波鄞州江城社区有幸成为全国城市共青团基层组织改革试点，他将以此次大会精神为引领，以更加饱满的热情投身到改革试点中去，努力为全团改革提供更多鄞州样本。上海市黄浦区南京东路街道团工委书记陈艾琳说，城市社区共青团改革最关键的问题就是“如何能把青年联系、动员起来”，就是要创新工作载体、激发组织活力，发挥“领头羊”作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坚定不移全面从严治团，激发了全体代表自我革命的动力。代表们一致认为，报告专章对全面从严治团作出部署，这是全面从严治党的必然要求，是锻造对党忠诚、心系青年、勇于担当、作风过硬的马克思主义青年组织的重要前提。团湖北省委书记周森锋说，要坚持严实基调，不断深化全面从严治团，用好“严紧实活力”五字诀，大力推进“清廉机关、勤廉团干、青春风貌”三项建设，激发团青组织昂扬向上的青春风貌。团江苏省镇江市委书记张冲说，从严加强团干部队伍建设，地市一级团组织是重要一环，我们要做青年友，不做青年“官”，多为青年计，少为自己谋，把严的要求传递给基层，通过下跨一级培训、考核等方式，建强基层团干部队伍。团吉林省长春市委书记张有说，要将全面从严治团进行到底，坚持“严”字当头，以严实的标准，强化团组织、团干部、团员队伍建设，持续改进作风，努力打造一支新时代青年工作“铁军”。</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开启新征程，书写新篇章。代表们由衷憧憬，在习近平新时代中国特色社会主义思想指引下，在以习近平同志为核心的党中央坚强领导下，以团十九大为新起点，全团上下齐心，发扬革命加拼命的精神，拿出实干加苦干的行动，一定能够推动新时代共青团工作结出更大硕果，团结带领广大青年在全面推进中华民族伟大复兴的历史进程中书写更为绚丽夺目的青春篇章！</w:t>
      </w:r>
    </w:p>
    <w:p>
      <w:pPr>
        <w:jc w:val="right"/>
        <w:rPr>
          <w:rFonts w:hint="eastAsia" w:eastAsiaTheme="minorEastAsia"/>
          <w:lang w:eastAsia="zh-CN"/>
        </w:rPr>
      </w:pPr>
      <w:bookmarkStart w:id="0" w:name="_GoBack"/>
      <w:bookmarkEnd w:id="0"/>
      <w:r>
        <w:rPr>
          <w:rFonts w:hint="eastAsia"/>
          <w:lang w:eastAsia="zh-CN"/>
        </w:rPr>
        <w:t>（来源：公众号“共青团中央”）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2698185F"/>
    <w:rsid w:val="327E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Words>
  <Characters>38</Characters>
  <Lines>0</Lines>
  <Paragraphs>0</Paragraphs>
  <TotalTime>2</TotalTime>
  <ScaleCrop>false</ScaleCrop>
  <LinksUpToDate>false</LinksUpToDate>
  <CharactersWithSpaces>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2023-06-25T08:04:57Z</dcterms:created>
  <dc:creator>Administrator</dc:creator>
  <cp:lastModifiedBy>喵miao~</cp:lastModifiedBy>
  <dcterms:modified xsi:type="dcterms:W3CDTF">2023-06-25T08:07:13Z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34CBB4FB83234154897FD1820B91DA1E_12</vt:lpwstr>
  </property>
</Properties>
</file>