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57" w:rsidRDefault="00D81857" w:rsidP="00D81857">
      <w:pPr>
        <w:jc w:val="center"/>
        <w:rPr>
          <w:rFonts w:hint="eastAsia"/>
        </w:rPr>
      </w:pPr>
      <w:r>
        <w:rPr>
          <w:rFonts w:hint="eastAsia"/>
        </w:rPr>
        <w:t>去除功利化短视化需要共同作答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日前，教育部召开</w:t>
      </w:r>
      <w:r>
        <w:rPr>
          <w:rFonts w:hint="eastAsia"/>
        </w:rPr>
        <w:t>2024</w:t>
      </w:r>
      <w:r>
        <w:rPr>
          <w:rFonts w:hint="eastAsia"/>
        </w:rPr>
        <w:t>年度基础教育重点工作部署会，要求守住安全管理、规范办学两条红线，将</w:t>
      </w:r>
      <w:r>
        <w:rPr>
          <w:rFonts w:hint="eastAsia"/>
        </w:rPr>
        <w:t>2024</w:t>
      </w:r>
      <w:r>
        <w:rPr>
          <w:rFonts w:hint="eastAsia"/>
        </w:rPr>
        <w:t>年定为基础教育的“规范管理年”，重点整治违法违规、违背教育规律和教育功利化短视化等办学行为。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消息一经发布即引发高度关注，向不规范办学行为“开刀”，切中当前基础教育的痛点。作为教育主阵地，学校是教育功利化短视化行为实际</w:t>
      </w:r>
      <w:proofErr w:type="gramStart"/>
      <w:r>
        <w:rPr>
          <w:rFonts w:hint="eastAsia"/>
        </w:rPr>
        <w:t>发生场域</w:t>
      </w:r>
      <w:proofErr w:type="gramEnd"/>
      <w:r>
        <w:rPr>
          <w:rFonts w:hint="eastAsia"/>
        </w:rPr>
        <w:t>，整治行动也要从教育部门和学校抓起，正本清源，</w:t>
      </w:r>
      <w:proofErr w:type="gramStart"/>
      <w:r>
        <w:rPr>
          <w:rFonts w:hint="eastAsia"/>
        </w:rPr>
        <w:t>辩证施治</w:t>
      </w:r>
      <w:proofErr w:type="gramEnd"/>
      <w:r>
        <w:rPr>
          <w:rFonts w:hint="eastAsia"/>
        </w:rPr>
        <w:t>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教育功利化短视化虽然表现在学校教育教学上，背后却有复杂的社会成因。全国政协委员张志勇梳理了七种典型的功利化短视化办学行为，包括“宣传、炒作、重奖高考升学率”“‘唯成绩’‘唯升学’的教育政绩观”“违规争抢中小学生源”“寒暑假、法定节假日组织学生集体补课”“严重剥夺学生正常睡眠”等。这些是教学管理违规行为，也是教育“内卷”在学校教育的具体表现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近年来，“内卷”成为教育领域的热词，以高考为代表的升学竞争压力不断下移，已经逐渐推向中学、小学甚至学前教育阶段。学业竞争和就业焦虑叠加之下，立德</w:t>
      </w:r>
      <w:proofErr w:type="gramStart"/>
      <w:r>
        <w:rPr>
          <w:rFonts w:hint="eastAsia"/>
        </w:rPr>
        <w:t>树人被窄化为</w:t>
      </w:r>
      <w:proofErr w:type="gramEnd"/>
      <w:r>
        <w:rPr>
          <w:rFonts w:hint="eastAsia"/>
        </w:rPr>
        <w:t>“考分”“升学”，片面追求学习成绩、功利化开设课程、</w:t>
      </w:r>
      <w:proofErr w:type="gramStart"/>
      <w:r>
        <w:rPr>
          <w:rFonts w:hint="eastAsia"/>
        </w:rPr>
        <w:t>重复性刷题等</w:t>
      </w:r>
      <w:proofErr w:type="gramEnd"/>
      <w:r>
        <w:rPr>
          <w:rFonts w:hint="eastAsia"/>
        </w:rPr>
        <w:t>短视化教育大行其道。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>科学评价缺席，“内卷”裹挟之下，学校教育面临两难困境：规范办学，短期内难出好成绩，学生上不了好学校，家长、管理部门和社会就不认可；功利化教育短期内能出成绩，但违背教书育人初心，损害了学生的个性发展和全面成长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当下存在这样一个怪圈，明知某种做法不对却无力改变。这是因为教育不是孤立的，受制于方方面面，特别是长期积累形成的惯性认识和行为，如果要改变很可能“动全身才能牵一发”。违背教育规律的功利化短视化行为之所以屡禁不止甚至愈演愈烈，就是因为有其生存的环境和市场。所以，要把整治教育功利化短视化行为作为一项系统的社会工程，需要教育系统自上而下的行政推动，还要着眼教育之外的配套联动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一要强力推进规范办学。教育管理部门、学校和教师要有引领主流教育价值的担当与底气，规范办学不是不要学习成绩，而是要在全面发展、</w:t>
      </w:r>
      <w:proofErr w:type="gramStart"/>
      <w:r>
        <w:rPr>
          <w:rFonts w:hint="eastAsia"/>
        </w:rPr>
        <w:t>科学学习</w:t>
      </w:r>
      <w:proofErr w:type="gramEnd"/>
      <w:r>
        <w:rPr>
          <w:rFonts w:hint="eastAsia"/>
        </w:rPr>
        <w:t>的基础上取得成绩，是可持续的教学行为，要坚决落实法律法规关于规范办学的刚性要求，完善并执行好负面清单制度，课程安排、教学管理、作业管理、考试评价等各个环节也要严格遵循教育规律，不被教育功利化短视化“牵着鼻子走”，更不能成为推手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 xml:space="preserve">  </w:t>
      </w:r>
      <w:r>
        <w:rPr>
          <w:rFonts w:hint="eastAsia"/>
        </w:rPr>
        <w:t> </w:t>
      </w:r>
      <w:r>
        <w:rPr>
          <w:rFonts w:hint="eastAsia"/>
        </w:rPr>
        <w:t>二要深化教育评价改革。科学定位教育的价值和功能，围绕学校评价、教师评价、学生评价和社会用人评价等方面，逐渐建立科学的指标体系，重塑科学的人才观、教育观，树立科学鲜明的导向，抓好宣传推广和普及，加强配套制度供给，加快形成健康的教育环境和生态。</w:t>
      </w:r>
    </w:p>
    <w:p w:rsidR="00D81857" w:rsidRDefault="00D81857" w:rsidP="00D81857">
      <w:pPr>
        <w:rPr>
          <w:rFonts w:hint="eastAsia"/>
        </w:rPr>
      </w:pPr>
      <w:r>
        <w:rPr>
          <w:rFonts w:hint="eastAsia"/>
        </w:rPr>
        <w:t>    </w:t>
      </w:r>
      <w:r>
        <w:rPr>
          <w:rFonts w:hint="eastAsia"/>
        </w:rPr>
        <w:t xml:space="preserve">  </w:t>
      </w:r>
      <w:r>
        <w:rPr>
          <w:rFonts w:hint="eastAsia"/>
        </w:rPr>
        <w:t>三要提高教育服务供给水平。持续推动各学</w:t>
      </w:r>
      <w:proofErr w:type="gramStart"/>
      <w:r>
        <w:rPr>
          <w:rFonts w:hint="eastAsia"/>
        </w:rPr>
        <w:t>段教育扩优提</w:t>
      </w:r>
      <w:proofErr w:type="gramEnd"/>
      <w:r>
        <w:rPr>
          <w:rFonts w:hint="eastAsia"/>
        </w:rPr>
        <w:t>质，努力</w:t>
      </w:r>
      <w:proofErr w:type="gramStart"/>
      <w:r>
        <w:rPr>
          <w:rFonts w:hint="eastAsia"/>
        </w:rPr>
        <w:t>办好办优每一所</w:t>
      </w:r>
      <w:proofErr w:type="gramEnd"/>
      <w:r>
        <w:rPr>
          <w:rFonts w:hint="eastAsia"/>
        </w:rPr>
        <w:t>学校，实施高中</w:t>
      </w:r>
      <w:proofErr w:type="gramStart"/>
      <w:r>
        <w:rPr>
          <w:rFonts w:hint="eastAsia"/>
        </w:rPr>
        <w:t>阶段职普融通</w:t>
      </w:r>
      <w:proofErr w:type="gramEnd"/>
      <w:r>
        <w:rPr>
          <w:rFonts w:hint="eastAsia"/>
        </w:rPr>
        <w:t>改革，解决基础教育升学压力和就业分层前移问题。尤其要运用教育数字化推动优质教育资源科学供给，最大限度消除义务教育阶段择校焦虑，也为获得多元而有质量的高等教育提供可能。</w:t>
      </w:r>
    </w:p>
    <w:p w:rsidR="009E3F4B" w:rsidRPr="00D81857" w:rsidRDefault="00D81857" w:rsidP="00D81857">
      <w:r>
        <w:rPr>
          <w:rFonts w:hint="eastAsia"/>
        </w:rPr>
        <w:t>    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总之，整治教育功利化短视化是一张面向全社会的考卷，需要各方共同作答。</w:t>
      </w:r>
    </w:p>
    <w:sectPr w:rsidR="009E3F4B" w:rsidRPr="00D8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2B" w:rsidRDefault="003F402B" w:rsidP="006508FE">
      <w:r>
        <w:separator/>
      </w:r>
    </w:p>
  </w:endnote>
  <w:endnote w:type="continuationSeparator" w:id="0">
    <w:p w:rsidR="003F402B" w:rsidRDefault="003F402B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2B" w:rsidRDefault="003F402B" w:rsidP="006508FE">
      <w:r>
        <w:separator/>
      </w:r>
    </w:p>
  </w:footnote>
  <w:footnote w:type="continuationSeparator" w:id="0">
    <w:p w:rsidR="003F402B" w:rsidRDefault="003F402B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107F7"/>
    <w:rsid w:val="000110FC"/>
    <w:rsid w:val="00014A98"/>
    <w:rsid w:val="000154B1"/>
    <w:rsid w:val="0003132B"/>
    <w:rsid w:val="000426B7"/>
    <w:rsid w:val="00046E71"/>
    <w:rsid w:val="000563EE"/>
    <w:rsid w:val="00077599"/>
    <w:rsid w:val="00087B50"/>
    <w:rsid w:val="0009010A"/>
    <w:rsid w:val="00090F38"/>
    <w:rsid w:val="000C5811"/>
    <w:rsid w:val="000D556E"/>
    <w:rsid w:val="000F0F7E"/>
    <w:rsid w:val="001006A0"/>
    <w:rsid w:val="0010591A"/>
    <w:rsid w:val="001103FF"/>
    <w:rsid w:val="00110515"/>
    <w:rsid w:val="00114EFA"/>
    <w:rsid w:val="00143F3A"/>
    <w:rsid w:val="00145D59"/>
    <w:rsid w:val="00150245"/>
    <w:rsid w:val="00151053"/>
    <w:rsid w:val="00167C73"/>
    <w:rsid w:val="00167E00"/>
    <w:rsid w:val="001745E3"/>
    <w:rsid w:val="001808C7"/>
    <w:rsid w:val="0018431B"/>
    <w:rsid w:val="00190495"/>
    <w:rsid w:val="00190712"/>
    <w:rsid w:val="00192E12"/>
    <w:rsid w:val="00195042"/>
    <w:rsid w:val="001A434A"/>
    <w:rsid w:val="001C207E"/>
    <w:rsid w:val="001F12F4"/>
    <w:rsid w:val="00202307"/>
    <w:rsid w:val="002172FE"/>
    <w:rsid w:val="00231F9F"/>
    <w:rsid w:val="0024464D"/>
    <w:rsid w:val="00263526"/>
    <w:rsid w:val="002679D6"/>
    <w:rsid w:val="002752DC"/>
    <w:rsid w:val="002A3A5A"/>
    <w:rsid w:val="002A7298"/>
    <w:rsid w:val="002B5E37"/>
    <w:rsid w:val="002C52AA"/>
    <w:rsid w:val="002C629F"/>
    <w:rsid w:val="002E0F2A"/>
    <w:rsid w:val="002E4583"/>
    <w:rsid w:val="0030140E"/>
    <w:rsid w:val="00317971"/>
    <w:rsid w:val="00331EB9"/>
    <w:rsid w:val="00357FF0"/>
    <w:rsid w:val="003613D3"/>
    <w:rsid w:val="00384467"/>
    <w:rsid w:val="003A74B0"/>
    <w:rsid w:val="003A7535"/>
    <w:rsid w:val="003B25D0"/>
    <w:rsid w:val="003B60E8"/>
    <w:rsid w:val="003C07B0"/>
    <w:rsid w:val="003C758D"/>
    <w:rsid w:val="003E2536"/>
    <w:rsid w:val="003F402B"/>
    <w:rsid w:val="00407C67"/>
    <w:rsid w:val="00416BDD"/>
    <w:rsid w:val="00416F78"/>
    <w:rsid w:val="004173A7"/>
    <w:rsid w:val="00431047"/>
    <w:rsid w:val="00434083"/>
    <w:rsid w:val="00441EE2"/>
    <w:rsid w:val="004527CE"/>
    <w:rsid w:val="004540F4"/>
    <w:rsid w:val="004658A1"/>
    <w:rsid w:val="004753F9"/>
    <w:rsid w:val="004A6E0A"/>
    <w:rsid w:val="004B581A"/>
    <w:rsid w:val="004C635F"/>
    <w:rsid w:val="00501463"/>
    <w:rsid w:val="005111DC"/>
    <w:rsid w:val="00512ECF"/>
    <w:rsid w:val="00544D04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23D2"/>
    <w:rsid w:val="005C2641"/>
    <w:rsid w:val="005C6F3F"/>
    <w:rsid w:val="005D77E6"/>
    <w:rsid w:val="005F6DE4"/>
    <w:rsid w:val="006028BE"/>
    <w:rsid w:val="00605012"/>
    <w:rsid w:val="00627042"/>
    <w:rsid w:val="006273D8"/>
    <w:rsid w:val="00643568"/>
    <w:rsid w:val="006508FE"/>
    <w:rsid w:val="0065424C"/>
    <w:rsid w:val="00684294"/>
    <w:rsid w:val="00692639"/>
    <w:rsid w:val="006B2490"/>
    <w:rsid w:val="006B37E2"/>
    <w:rsid w:val="006B5249"/>
    <w:rsid w:val="006C0855"/>
    <w:rsid w:val="006C442B"/>
    <w:rsid w:val="006C5A1C"/>
    <w:rsid w:val="006F37F6"/>
    <w:rsid w:val="00701360"/>
    <w:rsid w:val="00727F28"/>
    <w:rsid w:val="00740760"/>
    <w:rsid w:val="00761BF1"/>
    <w:rsid w:val="00773A28"/>
    <w:rsid w:val="00775985"/>
    <w:rsid w:val="00775E20"/>
    <w:rsid w:val="00782960"/>
    <w:rsid w:val="0079430A"/>
    <w:rsid w:val="007A05E8"/>
    <w:rsid w:val="007A0CD8"/>
    <w:rsid w:val="007B769D"/>
    <w:rsid w:val="007B791B"/>
    <w:rsid w:val="007C4704"/>
    <w:rsid w:val="007D1824"/>
    <w:rsid w:val="007D6495"/>
    <w:rsid w:val="007E0B5A"/>
    <w:rsid w:val="007E320F"/>
    <w:rsid w:val="007F3054"/>
    <w:rsid w:val="0080682C"/>
    <w:rsid w:val="00807087"/>
    <w:rsid w:val="008207A2"/>
    <w:rsid w:val="008207F9"/>
    <w:rsid w:val="00821F1D"/>
    <w:rsid w:val="008244D0"/>
    <w:rsid w:val="00826023"/>
    <w:rsid w:val="008726FA"/>
    <w:rsid w:val="008A7D3F"/>
    <w:rsid w:val="008B0181"/>
    <w:rsid w:val="008F0EAB"/>
    <w:rsid w:val="008F7752"/>
    <w:rsid w:val="00900B93"/>
    <w:rsid w:val="0090303D"/>
    <w:rsid w:val="00912119"/>
    <w:rsid w:val="00914C42"/>
    <w:rsid w:val="009320C9"/>
    <w:rsid w:val="009425E8"/>
    <w:rsid w:val="00951A90"/>
    <w:rsid w:val="00957909"/>
    <w:rsid w:val="00963F9A"/>
    <w:rsid w:val="0096482B"/>
    <w:rsid w:val="00964D7D"/>
    <w:rsid w:val="00982C29"/>
    <w:rsid w:val="009879FA"/>
    <w:rsid w:val="00990CAA"/>
    <w:rsid w:val="009A26CC"/>
    <w:rsid w:val="009B669E"/>
    <w:rsid w:val="009C172E"/>
    <w:rsid w:val="009C4128"/>
    <w:rsid w:val="009D1B64"/>
    <w:rsid w:val="009D2606"/>
    <w:rsid w:val="009E3F4B"/>
    <w:rsid w:val="009F3692"/>
    <w:rsid w:val="00A01223"/>
    <w:rsid w:val="00A15D21"/>
    <w:rsid w:val="00A270A5"/>
    <w:rsid w:val="00A433AB"/>
    <w:rsid w:val="00A43F0A"/>
    <w:rsid w:val="00A476DB"/>
    <w:rsid w:val="00A52D09"/>
    <w:rsid w:val="00A62FA4"/>
    <w:rsid w:val="00AA2DEE"/>
    <w:rsid w:val="00AA444D"/>
    <w:rsid w:val="00AC2B14"/>
    <w:rsid w:val="00AD7EB6"/>
    <w:rsid w:val="00B073E3"/>
    <w:rsid w:val="00B148C3"/>
    <w:rsid w:val="00B179D9"/>
    <w:rsid w:val="00B23994"/>
    <w:rsid w:val="00B76854"/>
    <w:rsid w:val="00B90E13"/>
    <w:rsid w:val="00B97387"/>
    <w:rsid w:val="00BA5057"/>
    <w:rsid w:val="00BB769B"/>
    <w:rsid w:val="00BE7F0D"/>
    <w:rsid w:val="00C026C3"/>
    <w:rsid w:val="00C03036"/>
    <w:rsid w:val="00C10287"/>
    <w:rsid w:val="00C11EC4"/>
    <w:rsid w:val="00C14A2B"/>
    <w:rsid w:val="00C3270E"/>
    <w:rsid w:val="00C466FB"/>
    <w:rsid w:val="00C46D22"/>
    <w:rsid w:val="00C5777A"/>
    <w:rsid w:val="00C7035A"/>
    <w:rsid w:val="00C72B8A"/>
    <w:rsid w:val="00C77731"/>
    <w:rsid w:val="00C77801"/>
    <w:rsid w:val="00C801EC"/>
    <w:rsid w:val="00C83AAC"/>
    <w:rsid w:val="00C87953"/>
    <w:rsid w:val="00CB3AE6"/>
    <w:rsid w:val="00CC008C"/>
    <w:rsid w:val="00CD721F"/>
    <w:rsid w:val="00CE0E16"/>
    <w:rsid w:val="00CE43AB"/>
    <w:rsid w:val="00CE5CEC"/>
    <w:rsid w:val="00CF3D08"/>
    <w:rsid w:val="00D10D3E"/>
    <w:rsid w:val="00D16F44"/>
    <w:rsid w:val="00D3258A"/>
    <w:rsid w:val="00D37F6A"/>
    <w:rsid w:val="00D56F40"/>
    <w:rsid w:val="00D6154D"/>
    <w:rsid w:val="00D62862"/>
    <w:rsid w:val="00D70F72"/>
    <w:rsid w:val="00D71C18"/>
    <w:rsid w:val="00D7567C"/>
    <w:rsid w:val="00D80AC0"/>
    <w:rsid w:val="00D81857"/>
    <w:rsid w:val="00DA0CB5"/>
    <w:rsid w:val="00DA205E"/>
    <w:rsid w:val="00DA4BA0"/>
    <w:rsid w:val="00DA77E4"/>
    <w:rsid w:val="00DB2F32"/>
    <w:rsid w:val="00DB4C5C"/>
    <w:rsid w:val="00DC0259"/>
    <w:rsid w:val="00DD25DB"/>
    <w:rsid w:val="00DD7879"/>
    <w:rsid w:val="00DE1F9B"/>
    <w:rsid w:val="00DE20DF"/>
    <w:rsid w:val="00DE47B7"/>
    <w:rsid w:val="00DF483F"/>
    <w:rsid w:val="00DF66ED"/>
    <w:rsid w:val="00E11E12"/>
    <w:rsid w:val="00E15FFE"/>
    <w:rsid w:val="00E1649D"/>
    <w:rsid w:val="00E17508"/>
    <w:rsid w:val="00E27BA4"/>
    <w:rsid w:val="00E32025"/>
    <w:rsid w:val="00E40909"/>
    <w:rsid w:val="00E40F46"/>
    <w:rsid w:val="00E46272"/>
    <w:rsid w:val="00E530DD"/>
    <w:rsid w:val="00E7071B"/>
    <w:rsid w:val="00E7231D"/>
    <w:rsid w:val="00E77767"/>
    <w:rsid w:val="00E83AB4"/>
    <w:rsid w:val="00E844D3"/>
    <w:rsid w:val="00E87621"/>
    <w:rsid w:val="00EA2654"/>
    <w:rsid w:val="00EA31DD"/>
    <w:rsid w:val="00EA77AE"/>
    <w:rsid w:val="00EB0CF1"/>
    <w:rsid w:val="00EC4E1F"/>
    <w:rsid w:val="00ED2135"/>
    <w:rsid w:val="00EF1034"/>
    <w:rsid w:val="00EF3AC6"/>
    <w:rsid w:val="00F01EB2"/>
    <w:rsid w:val="00F10A56"/>
    <w:rsid w:val="00F17A10"/>
    <w:rsid w:val="00F309C3"/>
    <w:rsid w:val="00F53A8B"/>
    <w:rsid w:val="00F55209"/>
    <w:rsid w:val="00F713BA"/>
    <w:rsid w:val="00F7247A"/>
    <w:rsid w:val="00F75BC2"/>
    <w:rsid w:val="00F91107"/>
    <w:rsid w:val="00F958AA"/>
    <w:rsid w:val="00F97D0D"/>
    <w:rsid w:val="00F97E4A"/>
    <w:rsid w:val="00FA00DB"/>
    <w:rsid w:val="00FA1E15"/>
    <w:rsid w:val="00FA43A5"/>
    <w:rsid w:val="00FA6365"/>
    <w:rsid w:val="00FB6B6C"/>
    <w:rsid w:val="00FE2683"/>
    <w:rsid w:val="00FE56B5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15EB-A9EA-4001-961B-579B4E82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163</cp:revision>
  <dcterms:created xsi:type="dcterms:W3CDTF">2021-02-24T02:08:00Z</dcterms:created>
  <dcterms:modified xsi:type="dcterms:W3CDTF">2024-04-10T08:10:00Z</dcterms:modified>
</cp:coreProperties>
</file>