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A56" w:rsidRDefault="00B82A56">
      <w:pPr>
        <w:rPr>
          <w:rFonts w:ascii="新宋体" w:eastAsia="新宋体" w:hAnsi="新宋体"/>
          <w:b/>
          <w:sz w:val="44"/>
          <w:szCs w:val="44"/>
        </w:rPr>
      </w:pPr>
    </w:p>
    <w:p w:rsidR="00B82A56" w:rsidRDefault="00B82A56">
      <w:pPr>
        <w:jc w:val="center"/>
        <w:rPr>
          <w:rFonts w:ascii="新宋体" w:eastAsia="新宋体" w:hAnsi="新宋体"/>
          <w:b/>
          <w:sz w:val="44"/>
          <w:szCs w:val="44"/>
        </w:rPr>
      </w:pPr>
    </w:p>
    <w:p w:rsidR="00B82A56" w:rsidRDefault="00A619FE">
      <w:pPr>
        <w:jc w:val="center"/>
        <w:rPr>
          <w:rFonts w:ascii="新宋体" w:eastAsia="新宋体" w:hAnsi="新宋体"/>
          <w:b/>
          <w:sz w:val="44"/>
          <w:szCs w:val="44"/>
        </w:rPr>
      </w:pPr>
      <w:r>
        <w:rPr>
          <w:rFonts w:ascii="新宋体" w:eastAsia="新宋体" w:hAnsi="新宋体" w:hint="eastAsia"/>
          <w:b/>
          <w:sz w:val="44"/>
          <w:szCs w:val="44"/>
        </w:rPr>
        <w:t>扬州市音乐、美术、体育、心理健康等</w:t>
      </w:r>
    </w:p>
    <w:p w:rsidR="00B82A56" w:rsidRDefault="00A619FE">
      <w:pPr>
        <w:jc w:val="center"/>
        <w:rPr>
          <w:rFonts w:ascii="新宋体" w:eastAsia="新宋体" w:hAnsi="新宋体"/>
          <w:b/>
          <w:sz w:val="44"/>
          <w:szCs w:val="44"/>
        </w:rPr>
      </w:pPr>
      <w:r>
        <w:rPr>
          <w:rFonts w:ascii="新宋体" w:eastAsia="新宋体" w:hAnsi="新宋体" w:hint="eastAsia"/>
          <w:b/>
          <w:sz w:val="44"/>
          <w:szCs w:val="44"/>
        </w:rPr>
        <w:t>课程</w:t>
      </w:r>
      <w:bookmarkStart w:id="0" w:name="_GoBack"/>
      <w:r>
        <w:rPr>
          <w:rFonts w:ascii="新宋体" w:eastAsia="新宋体" w:hAnsi="新宋体" w:hint="eastAsia"/>
          <w:b/>
          <w:sz w:val="44"/>
          <w:szCs w:val="44"/>
        </w:rPr>
        <w:t>开设</w:t>
      </w:r>
      <w:bookmarkEnd w:id="0"/>
      <w:r>
        <w:rPr>
          <w:rFonts w:ascii="新宋体" w:eastAsia="新宋体" w:hAnsi="新宋体" w:hint="eastAsia"/>
          <w:b/>
          <w:sz w:val="44"/>
          <w:szCs w:val="44"/>
        </w:rPr>
        <w:t>与教学质量情况督查方案</w:t>
      </w:r>
    </w:p>
    <w:p w:rsidR="00B82A56" w:rsidRDefault="00B82A56">
      <w:pPr>
        <w:spacing w:line="580" w:lineRule="exact"/>
        <w:rPr>
          <w:rFonts w:ascii="新宋体" w:eastAsia="新宋体" w:hAnsi="新宋体"/>
          <w:b/>
          <w:sz w:val="44"/>
          <w:szCs w:val="44"/>
        </w:rPr>
      </w:pPr>
    </w:p>
    <w:p w:rsidR="00B82A56" w:rsidRDefault="00B82A56">
      <w:pPr>
        <w:spacing w:line="580" w:lineRule="exact"/>
        <w:rPr>
          <w:rFonts w:ascii="新宋体" w:eastAsia="新宋体" w:hAnsi="新宋体"/>
          <w:b/>
          <w:sz w:val="44"/>
          <w:szCs w:val="44"/>
        </w:rPr>
      </w:pPr>
    </w:p>
    <w:p w:rsidR="00B82A56" w:rsidRDefault="00A619FE">
      <w:pPr>
        <w:spacing w:line="580" w:lineRule="exact"/>
        <w:rPr>
          <w:rFonts w:ascii="仿宋_GB2312" w:eastAsia="仿宋_GB2312" w:hAnsi="新宋体"/>
          <w:sz w:val="32"/>
          <w:szCs w:val="32"/>
        </w:rPr>
      </w:pPr>
      <w:r>
        <w:rPr>
          <w:rFonts w:ascii="仿宋_GB2312" w:eastAsia="仿宋_GB2312" w:hAnsi="新宋体" w:hint="eastAsia"/>
          <w:sz w:val="32"/>
          <w:szCs w:val="32"/>
        </w:rPr>
        <w:t>局领导：</w:t>
      </w:r>
    </w:p>
    <w:p w:rsidR="00B82A56" w:rsidRDefault="00A619FE">
      <w:pPr>
        <w:spacing w:line="580" w:lineRule="exact"/>
        <w:ind w:firstLineChars="200" w:firstLine="640"/>
        <w:rPr>
          <w:rFonts w:ascii="仿宋_GB2312" w:eastAsia="仿宋_GB2312" w:hAnsi="新宋体"/>
          <w:sz w:val="32"/>
          <w:szCs w:val="32"/>
        </w:rPr>
      </w:pPr>
      <w:r>
        <w:rPr>
          <w:rFonts w:ascii="仿宋_GB2312" w:eastAsia="仿宋_GB2312" w:hAnsi="新宋体" w:hint="eastAsia"/>
          <w:sz w:val="32"/>
          <w:szCs w:val="32"/>
        </w:rPr>
        <w:t>为进一步贯彻落实《中共中央国务院关于深化教育教学改革全面提高义务教育质量的意见》《国务院办公厅关于强化学校体育促进学生身心健康全面发展的意见》等文件精神，提升学校体育、艺术、心理健康教育工作水平和教育教学质量，促进学生身心健康发展。现结合《扬州市</w:t>
      </w:r>
      <w:r>
        <w:rPr>
          <w:rFonts w:ascii="仿宋_GB2312" w:eastAsia="仿宋_GB2312" w:hint="eastAsia"/>
          <w:bCs/>
          <w:sz w:val="32"/>
          <w:szCs w:val="32"/>
        </w:rPr>
        <w:t>2023年民生幸福工程项目》和2023年建议提案办理工作要求，</w:t>
      </w:r>
      <w:r>
        <w:rPr>
          <w:rFonts w:ascii="仿宋_GB2312" w:eastAsia="仿宋_GB2312" w:hAnsi="新宋体" w:hint="eastAsia"/>
          <w:sz w:val="32"/>
          <w:szCs w:val="32"/>
        </w:rPr>
        <w:t>拟定于5</w:t>
      </w:r>
      <w:r w:rsidR="00807646">
        <w:rPr>
          <w:rFonts w:ascii="仿宋_GB2312" w:eastAsia="仿宋_GB2312" w:hAnsi="新宋体" w:hint="eastAsia"/>
          <w:sz w:val="32"/>
          <w:szCs w:val="32"/>
        </w:rPr>
        <w:t>月下</w:t>
      </w:r>
      <w:r>
        <w:rPr>
          <w:rFonts w:ascii="仿宋_GB2312" w:eastAsia="仿宋_GB2312" w:hAnsi="新宋体" w:hint="eastAsia"/>
          <w:sz w:val="32"/>
          <w:szCs w:val="32"/>
        </w:rPr>
        <w:t>旬分三组，采用“四不两直”的方式对各县（市、区）、功能区中小学校体育</w:t>
      </w:r>
      <w:r w:rsidRPr="00632614">
        <w:rPr>
          <w:rFonts w:ascii="仿宋_GB2312" w:eastAsia="仿宋_GB2312" w:hAnsi="新宋体" w:hint="eastAsia"/>
          <w:sz w:val="32"/>
          <w:szCs w:val="32"/>
        </w:rPr>
        <w:t>、艺术、</w:t>
      </w:r>
      <w:r>
        <w:rPr>
          <w:rFonts w:ascii="仿宋_GB2312" w:eastAsia="仿宋_GB2312" w:hAnsi="新宋体" w:hint="eastAsia"/>
          <w:sz w:val="32"/>
          <w:szCs w:val="32"/>
        </w:rPr>
        <w:t>心理健康课程开设和教育工作情况进行随机督查，督查</w:t>
      </w:r>
      <w:r>
        <w:rPr>
          <w:rFonts w:ascii="仿宋_GB2312" w:eastAsia="仿宋_GB2312" w:hint="eastAsia"/>
          <w:sz w:val="32"/>
          <w:szCs w:val="32"/>
        </w:rPr>
        <w:t>内容包括：课程开设与教学情况、师资配备、场馆支持、艺体社团等，会同市教科院组织实施。</w:t>
      </w:r>
      <w:r>
        <w:rPr>
          <w:rFonts w:ascii="仿宋_GB2312" w:eastAsia="仿宋_GB2312" w:hAnsi="新宋体" w:hint="eastAsia"/>
          <w:sz w:val="32"/>
          <w:szCs w:val="32"/>
        </w:rPr>
        <w:t>具体情况如下：</w:t>
      </w:r>
    </w:p>
    <w:p w:rsidR="00B82A56" w:rsidRDefault="00B82A56">
      <w:pPr>
        <w:spacing w:line="580" w:lineRule="exact"/>
        <w:ind w:firstLineChars="200" w:firstLine="640"/>
        <w:rPr>
          <w:rFonts w:ascii="仿宋_GB2312" w:eastAsia="仿宋_GB2312" w:hAnsi="新宋体"/>
          <w:sz w:val="32"/>
          <w:szCs w:val="32"/>
        </w:rPr>
      </w:pPr>
    </w:p>
    <w:p w:rsidR="00B82A56" w:rsidRDefault="00B82A56">
      <w:pPr>
        <w:spacing w:line="580" w:lineRule="exact"/>
        <w:ind w:firstLineChars="200" w:firstLine="640"/>
        <w:rPr>
          <w:rFonts w:ascii="仿宋_GB2312" w:eastAsia="仿宋_GB2312" w:hAnsi="新宋体"/>
          <w:sz w:val="32"/>
          <w:szCs w:val="32"/>
        </w:rPr>
      </w:pPr>
    </w:p>
    <w:p w:rsidR="00B82A56" w:rsidRDefault="00B82A56">
      <w:pPr>
        <w:spacing w:line="580" w:lineRule="exact"/>
        <w:ind w:firstLineChars="200" w:firstLine="640"/>
        <w:rPr>
          <w:rFonts w:ascii="仿宋_GB2312" w:eastAsia="仿宋_GB2312" w:hAnsi="新宋体"/>
          <w:sz w:val="32"/>
          <w:szCs w:val="32"/>
        </w:rPr>
      </w:pPr>
    </w:p>
    <w:p w:rsidR="00B82A56" w:rsidRDefault="00B82A56">
      <w:pPr>
        <w:rPr>
          <w:rFonts w:ascii="仿宋_GB2312" w:eastAsia="仿宋_GB2312" w:hAnsi="新宋体"/>
          <w:sz w:val="32"/>
          <w:szCs w:val="32"/>
        </w:rPr>
      </w:pPr>
    </w:p>
    <w:p w:rsidR="00632614" w:rsidRDefault="00632614">
      <w:pPr>
        <w:rPr>
          <w:rFonts w:ascii="仿宋_GB2312" w:eastAsia="仿宋_GB2312" w:hAnsi="新宋体"/>
          <w:sz w:val="32"/>
          <w:szCs w:val="32"/>
        </w:rPr>
      </w:pPr>
    </w:p>
    <w:p w:rsidR="00632614" w:rsidRDefault="00632614">
      <w:pPr>
        <w:rPr>
          <w:rFonts w:ascii="仿宋_GB2312" w:eastAsia="仿宋_GB2312" w:hAnsi="新宋体"/>
          <w:sz w:val="32"/>
          <w:szCs w:val="32"/>
        </w:rPr>
      </w:pPr>
    </w:p>
    <w:tbl>
      <w:tblPr>
        <w:tblStyle w:val="a5"/>
        <w:tblW w:w="0" w:type="auto"/>
        <w:jc w:val="center"/>
        <w:tblLook w:val="04A0"/>
      </w:tblPr>
      <w:tblGrid>
        <w:gridCol w:w="1324"/>
        <w:gridCol w:w="2669"/>
        <w:gridCol w:w="1592"/>
        <w:gridCol w:w="2484"/>
      </w:tblGrid>
      <w:tr w:rsidR="00B82A56" w:rsidRPr="00632614" w:rsidTr="00A42BE3">
        <w:trPr>
          <w:trHeight w:val="1063"/>
          <w:jc w:val="center"/>
        </w:trPr>
        <w:tc>
          <w:tcPr>
            <w:tcW w:w="1324" w:type="dxa"/>
          </w:tcPr>
          <w:p w:rsidR="00B82A56" w:rsidRPr="00B67A19" w:rsidRDefault="00A619FE">
            <w:pPr>
              <w:jc w:val="center"/>
              <w:rPr>
                <w:rFonts w:ascii="仿宋" w:eastAsia="仿宋" w:hAnsi="仿宋"/>
                <w:b/>
                <w:sz w:val="28"/>
                <w:szCs w:val="28"/>
              </w:rPr>
            </w:pPr>
            <w:r w:rsidRPr="00B67A19">
              <w:rPr>
                <w:rFonts w:ascii="仿宋" w:eastAsia="仿宋" w:hAnsi="仿宋" w:hint="eastAsia"/>
                <w:b/>
                <w:sz w:val="28"/>
                <w:szCs w:val="28"/>
              </w:rPr>
              <w:t>分组</w:t>
            </w:r>
          </w:p>
        </w:tc>
        <w:tc>
          <w:tcPr>
            <w:tcW w:w="2669" w:type="dxa"/>
          </w:tcPr>
          <w:p w:rsidR="00B82A56" w:rsidRPr="00B67A19" w:rsidRDefault="00A619FE">
            <w:pPr>
              <w:jc w:val="center"/>
              <w:rPr>
                <w:rFonts w:ascii="仿宋" w:eastAsia="仿宋" w:hAnsi="仿宋"/>
                <w:b/>
                <w:sz w:val="28"/>
                <w:szCs w:val="28"/>
              </w:rPr>
            </w:pPr>
            <w:r w:rsidRPr="00B67A19">
              <w:rPr>
                <w:rFonts w:ascii="仿宋" w:eastAsia="仿宋" w:hAnsi="仿宋" w:hint="eastAsia"/>
                <w:b/>
                <w:sz w:val="28"/>
                <w:szCs w:val="28"/>
              </w:rPr>
              <w:t>人员组成</w:t>
            </w:r>
          </w:p>
        </w:tc>
        <w:tc>
          <w:tcPr>
            <w:tcW w:w="1592" w:type="dxa"/>
          </w:tcPr>
          <w:p w:rsidR="00B82A56" w:rsidRPr="00B67A19" w:rsidRDefault="00A619FE">
            <w:pPr>
              <w:jc w:val="center"/>
              <w:rPr>
                <w:rFonts w:ascii="仿宋" w:eastAsia="仿宋" w:hAnsi="仿宋"/>
                <w:b/>
                <w:sz w:val="28"/>
                <w:szCs w:val="28"/>
              </w:rPr>
            </w:pPr>
            <w:r w:rsidRPr="00B67A19">
              <w:rPr>
                <w:rFonts w:ascii="仿宋" w:eastAsia="仿宋" w:hAnsi="仿宋" w:hint="eastAsia"/>
                <w:b/>
                <w:sz w:val="28"/>
                <w:szCs w:val="28"/>
              </w:rPr>
              <w:t>督查县（市、区）</w:t>
            </w:r>
          </w:p>
        </w:tc>
        <w:tc>
          <w:tcPr>
            <w:tcW w:w="2484" w:type="dxa"/>
          </w:tcPr>
          <w:p w:rsidR="00B82A56" w:rsidRPr="00B67A19" w:rsidRDefault="00A619FE">
            <w:pPr>
              <w:jc w:val="center"/>
              <w:rPr>
                <w:rFonts w:ascii="仿宋" w:eastAsia="仿宋" w:hAnsi="仿宋"/>
                <w:b/>
                <w:sz w:val="28"/>
                <w:szCs w:val="28"/>
              </w:rPr>
            </w:pPr>
            <w:r w:rsidRPr="00B67A19">
              <w:rPr>
                <w:rFonts w:ascii="仿宋" w:eastAsia="仿宋" w:hAnsi="仿宋" w:hint="eastAsia"/>
                <w:b/>
                <w:sz w:val="28"/>
                <w:szCs w:val="28"/>
              </w:rPr>
              <w:t>主要督查内容</w:t>
            </w:r>
          </w:p>
        </w:tc>
      </w:tr>
      <w:tr w:rsidR="00B82A56" w:rsidRPr="00632614" w:rsidTr="00A42BE3">
        <w:trPr>
          <w:trHeight w:val="2794"/>
          <w:jc w:val="center"/>
        </w:trPr>
        <w:tc>
          <w:tcPr>
            <w:tcW w:w="1324" w:type="dxa"/>
          </w:tcPr>
          <w:p w:rsidR="00B82A56" w:rsidRPr="00632614" w:rsidRDefault="00B82A56">
            <w:pPr>
              <w:jc w:val="center"/>
              <w:rPr>
                <w:rFonts w:ascii="仿宋_GB2312" w:eastAsia="仿宋_GB2312" w:hAnsi="宋体"/>
                <w:b/>
                <w:sz w:val="28"/>
                <w:szCs w:val="28"/>
              </w:rPr>
            </w:pPr>
          </w:p>
          <w:p w:rsidR="00B82A56" w:rsidRPr="00632614" w:rsidRDefault="00A619FE">
            <w:pPr>
              <w:jc w:val="center"/>
              <w:rPr>
                <w:rFonts w:ascii="仿宋_GB2312" w:eastAsia="仿宋_GB2312" w:hAnsi="宋体"/>
                <w:b/>
                <w:sz w:val="28"/>
                <w:szCs w:val="28"/>
              </w:rPr>
            </w:pPr>
            <w:r w:rsidRPr="00632614">
              <w:rPr>
                <w:rFonts w:ascii="仿宋_GB2312" w:eastAsia="仿宋_GB2312" w:hAnsi="宋体" w:hint="eastAsia"/>
                <w:b/>
                <w:sz w:val="28"/>
                <w:szCs w:val="28"/>
              </w:rPr>
              <w:t>第</w:t>
            </w:r>
          </w:p>
          <w:p w:rsidR="00B82A56" w:rsidRPr="00632614" w:rsidRDefault="00A619FE">
            <w:pPr>
              <w:jc w:val="center"/>
              <w:rPr>
                <w:rFonts w:ascii="仿宋_GB2312" w:eastAsia="仿宋_GB2312" w:hAnsi="宋体"/>
                <w:b/>
                <w:sz w:val="28"/>
                <w:szCs w:val="28"/>
              </w:rPr>
            </w:pPr>
            <w:r w:rsidRPr="00632614">
              <w:rPr>
                <w:rFonts w:ascii="仿宋_GB2312" w:eastAsia="仿宋_GB2312" w:hAnsi="宋体" w:hint="eastAsia"/>
                <w:b/>
                <w:sz w:val="28"/>
                <w:szCs w:val="28"/>
              </w:rPr>
              <w:t>一</w:t>
            </w:r>
          </w:p>
          <w:p w:rsidR="00B82A56" w:rsidRPr="00632614" w:rsidRDefault="00A619FE">
            <w:pPr>
              <w:jc w:val="center"/>
              <w:rPr>
                <w:rFonts w:ascii="仿宋_GB2312" w:eastAsia="仿宋_GB2312" w:hAnsi="宋体"/>
                <w:b/>
                <w:sz w:val="28"/>
                <w:szCs w:val="28"/>
              </w:rPr>
            </w:pPr>
            <w:r w:rsidRPr="00632614">
              <w:rPr>
                <w:rFonts w:ascii="仿宋_GB2312" w:eastAsia="仿宋_GB2312" w:hAnsi="宋体" w:hint="eastAsia"/>
                <w:b/>
                <w:sz w:val="28"/>
                <w:szCs w:val="28"/>
              </w:rPr>
              <w:t>组</w:t>
            </w:r>
          </w:p>
        </w:tc>
        <w:tc>
          <w:tcPr>
            <w:tcW w:w="2669" w:type="dxa"/>
          </w:tcPr>
          <w:p w:rsidR="00B67A19" w:rsidRPr="00632614" w:rsidRDefault="00B67A19" w:rsidP="00B67A19">
            <w:pPr>
              <w:spacing w:line="400" w:lineRule="exact"/>
              <w:rPr>
                <w:rFonts w:ascii="仿宋_GB2312" w:eastAsia="仿宋_GB2312" w:hAnsi="宋体"/>
                <w:sz w:val="28"/>
                <w:szCs w:val="28"/>
              </w:rPr>
            </w:pPr>
            <w:r w:rsidRPr="00632614">
              <w:rPr>
                <w:rFonts w:ascii="仿宋_GB2312" w:eastAsia="仿宋_GB2312" w:hAnsi="宋体" w:hint="eastAsia"/>
                <w:sz w:val="28"/>
                <w:szCs w:val="28"/>
              </w:rPr>
              <w:t>组长：1名（体卫艺处或教科院）</w:t>
            </w:r>
          </w:p>
          <w:p w:rsidR="00B82A56" w:rsidRPr="00B67A19" w:rsidRDefault="00B67A19" w:rsidP="00B67A19">
            <w:pPr>
              <w:spacing w:line="400" w:lineRule="exact"/>
            </w:pPr>
            <w:r w:rsidRPr="00632614">
              <w:rPr>
                <w:rFonts w:ascii="仿宋_GB2312" w:eastAsia="仿宋_GB2312" w:hAnsi="宋体" w:hint="eastAsia"/>
                <w:sz w:val="28"/>
                <w:szCs w:val="28"/>
              </w:rPr>
              <w:t>成员：4人（音、体、美、心理健康各一名骨干教师）</w:t>
            </w:r>
          </w:p>
        </w:tc>
        <w:tc>
          <w:tcPr>
            <w:tcW w:w="1592" w:type="dxa"/>
          </w:tcPr>
          <w:p w:rsidR="00B82A56" w:rsidRPr="00632614" w:rsidRDefault="00A619FE">
            <w:pPr>
              <w:jc w:val="center"/>
              <w:rPr>
                <w:rFonts w:ascii="仿宋_GB2312" w:eastAsia="仿宋_GB2312" w:hAnsi="宋体"/>
                <w:sz w:val="28"/>
                <w:szCs w:val="28"/>
              </w:rPr>
            </w:pPr>
            <w:r w:rsidRPr="00632614">
              <w:rPr>
                <w:rFonts w:ascii="仿宋_GB2312" w:eastAsia="仿宋_GB2312" w:hAnsi="宋体" w:hint="eastAsia"/>
                <w:sz w:val="28"/>
                <w:szCs w:val="28"/>
              </w:rPr>
              <w:t>宝应县</w:t>
            </w:r>
          </w:p>
          <w:p w:rsidR="00B82A56" w:rsidRPr="00632614" w:rsidRDefault="00A619FE">
            <w:pPr>
              <w:jc w:val="center"/>
              <w:rPr>
                <w:rFonts w:ascii="仿宋_GB2312" w:eastAsia="仿宋_GB2312" w:hAnsi="宋体"/>
                <w:sz w:val="28"/>
                <w:szCs w:val="28"/>
              </w:rPr>
            </w:pPr>
            <w:r w:rsidRPr="00632614">
              <w:rPr>
                <w:rFonts w:ascii="仿宋_GB2312" w:eastAsia="仿宋_GB2312" w:hAnsi="宋体" w:hint="eastAsia"/>
                <w:sz w:val="28"/>
                <w:szCs w:val="28"/>
              </w:rPr>
              <w:t>邗江区</w:t>
            </w:r>
          </w:p>
          <w:p w:rsidR="00B82A56" w:rsidRPr="00632614" w:rsidRDefault="00A619FE">
            <w:pPr>
              <w:jc w:val="center"/>
              <w:rPr>
                <w:rFonts w:ascii="仿宋_GB2312" w:eastAsia="仿宋_GB2312" w:hAnsi="宋体"/>
                <w:sz w:val="28"/>
                <w:szCs w:val="28"/>
              </w:rPr>
            </w:pPr>
            <w:r w:rsidRPr="00632614">
              <w:rPr>
                <w:rFonts w:ascii="仿宋_GB2312" w:eastAsia="仿宋_GB2312" w:hAnsi="宋体" w:hint="eastAsia"/>
                <w:sz w:val="28"/>
                <w:szCs w:val="28"/>
              </w:rPr>
              <w:t>生态</w:t>
            </w:r>
          </w:p>
          <w:p w:rsidR="00B82A56" w:rsidRPr="00632614" w:rsidRDefault="00B82A56">
            <w:pPr>
              <w:jc w:val="center"/>
              <w:rPr>
                <w:rFonts w:ascii="仿宋_GB2312" w:eastAsia="仿宋_GB2312" w:hAnsi="宋体"/>
                <w:sz w:val="28"/>
                <w:szCs w:val="28"/>
              </w:rPr>
            </w:pPr>
          </w:p>
        </w:tc>
        <w:tc>
          <w:tcPr>
            <w:tcW w:w="2484" w:type="dxa"/>
            <w:vMerge w:val="restart"/>
          </w:tcPr>
          <w:p w:rsidR="00B67A19" w:rsidRDefault="00B67A19" w:rsidP="00B67A19">
            <w:pPr>
              <w:spacing w:line="400" w:lineRule="exact"/>
            </w:pPr>
          </w:p>
          <w:p w:rsidR="00B67A19" w:rsidRDefault="00B67A19" w:rsidP="00B67A19">
            <w:pPr>
              <w:spacing w:line="400" w:lineRule="exact"/>
              <w:rPr>
                <w:rFonts w:ascii="仿宋_GB2312" w:eastAsia="仿宋_GB2312" w:hAnsi="宋体"/>
                <w:sz w:val="28"/>
                <w:szCs w:val="28"/>
              </w:rPr>
            </w:pPr>
          </w:p>
          <w:p w:rsidR="00B67A19" w:rsidRPr="00DA7CF1" w:rsidRDefault="00B67A19" w:rsidP="00B67A19">
            <w:pPr>
              <w:spacing w:line="400" w:lineRule="exact"/>
            </w:pPr>
            <w:r w:rsidRPr="00632614">
              <w:rPr>
                <w:rFonts w:ascii="仿宋_GB2312" w:eastAsia="仿宋_GB2312" w:hAnsi="宋体" w:hint="eastAsia"/>
                <w:sz w:val="28"/>
                <w:szCs w:val="28"/>
              </w:rPr>
              <w:t>每个县（市、区）督查时间一天，随机督查4-6所中小学，包括三个学段，注意兼顾城乡学校。主要督查内容：国家课程开设、教学计划实施、教学目标达成、艺体社团开设、每天一小时体育活动时间落实、眼保健操落实等情况。</w:t>
            </w:r>
          </w:p>
          <w:p w:rsidR="00B82A56" w:rsidRPr="00632614" w:rsidRDefault="00B82A56">
            <w:pPr>
              <w:rPr>
                <w:rFonts w:ascii="仿宋_GB2312" w:eastAsia="仿宋_GB2312" w:hAnsi="宋体"/>
                <w:sz w:val="28"/>
                <w:szCs w:val="28"/>
              </w:rPr>
            </w:pPr>
          </w:p>
        </w:tc>
      </w:tr>
      <w:tr w:rsidR="00B82A56" w:rsidRPr="00632614" w:rsidTr="00A42BE3">
        <w:trPr>
          <w:trHeight w:val="3400"/>
          <w:jc w:val="center"/>
        </w:trPr>
        <w:tc>
          <w:tcPr>
            <w:tcW w:w="1324" w:type="dxa"/>
            <w:vAlign w:val="center"/>
          </w:tcPr>
          <w:p w:rsidR="00B82A56" w:rsidRPr="00632614" w:rsidRDefault="00A619FE">
            <w:pPr>
              <w:jc w:val="center"/>
              <w:rPr>
                <w:rFonts w:ascii="仿宋_GB2312" w:eastAsia="仿宋_GB2312" w:hAnsi="宋体"/>
                <w:b/>
                <w:sz w:val="28"/>
                <w:szCs w:val="28"/>
              </w:rPr>
            </w:pPr>
            <w:r w:rsidRPr="00632614">
              <w:rPr>
                <w:rFonts w:ascii="仿宋_GB2312" w:eastAsia="仿宋_GB2312" w:hAnsi="宋体" w:hint="eastAsia"/>
                <w:b/>
                <w:sz w:val="28"/>
                <w:szCs w:val="28"/>
              </w:rPr>
              <w:t>第</w:t>
            </w:r>
          </w:p>
          <w:p w:rsidR="00B82A56" w:rsidRPr="00632614" w:rsidRDefault="00A619FE">
            <w:pPr>
              <w:jc w:val="center"/>
              <w:rPr>
                <w:rFonts w:ascii="仿宋_GB2312" w:eastAsia="仿宋_GB2312" w:hAnsi="宋体"/>
                <w:b/>
                <w:sz w:val="28"/>
                <w:szCs w:val="28"/>
              </w:rPr>
            </w:pPr>
            <w:r w:rsidRPr="00632614">
              <w:rPr>
                <w:rFonts w:ascii="仿宋_GB2312" w:eastAsia="仿宋_GB2312" w:hAnsi="宋体" w:hint="eastAsia"/>
                <w:b/>
                <w:sz w:val="28"/>
                <w:szCs w:val="28"/>
              </w:rPr>
              <w:t>二</w:t>
            </w:r>
          </w:p>
          <w:p w:rsidR="00B82A56" w:rsidRPr="00632614" w:rsidRDefault="00A619FE">
            <w:pPr>
              <w:jc w:val="center"/>
              <w:rPr>
                <w:rFonts w:ascii="仿宋_GB2312" w:eastAsia="仿宋_GB2312" w:hAnsi="宋体"/>
                <w:b/>
                <w:sz w:val="28"/>
                <w:szCs w:val="28"/>
              </w:rPr>
            </w:pPr>
            <w:r w:rsidRPr="00632614">
              <w:rPr>
                <w:rFonts w:ascii="仿宋_GB2312" w:eastAsia="仿宋_GB2312" w:hAnsi="宋体" w:hint="eastAsia"/>
                <w:b/>
                <w:sz w:val="28"/>
                <w:szCs w:val="28"/>
              </w:rPr>
              <w:t>组</w:t>
            </w:r>
          </w:p>
        </w:tc>
        <w:tc>
          <w:tcPr>
            <w:tcW w:w="2669" w:type="dxa"/>
            <w:vAlign w:val="center"/>
          </w:tcPr>
          <w:p w:rsidR="00B67A19" w:rsidRPr="00632614" w:rsidRDefault="00B67A19" w:rsidP="00B67A19">
            <w:pPr>
              <w:spacing w:line="400" w:lineRule="exact"/>
              <w:rPr>
                <w:rFonts w:ascii="仿宋_GB2312" w:eastAsia="仿宋_GB2312" w:hAnsi="宋体"/>
                <w:sz w:val="28"/>
                <w:szCs w:val="28"/>
              </w:rPr>
            </w:pPr>
            <w:r w:rsidRPr="00632614">
              <w:rPr>
                <w:rFonts w:ascii="仿宋_GB2312" w:eastAsia="仿宋_GB2312" w:hAnsi="宋体" w:hint="eastAsia"/>
                <w:sz w:val="28"/>
                <w:szCs w:val="28"/>
              </w:rPr>
              <w:t>组长：1名（体卫艺处或教科院）</w:t>
            </w:r>
          </w:p>
          <w:p w:rsidR="00B82A56" w:rsidRPr="00B67A19" w:rsidRDefault="00B67A19" w:rsidP="00B67A19">
            <w:pPr>
              <w:spacing w:line="400" w:lineRule="exact"/>
            </w:pPr>
            <w:r w:rsidRPr="00632614">
              <w:rPr>
                <w:rFonts w:ascii="仿宋_GB2312" w:eastAsia="仿宋_GB2312" w:hAnsi="宋体" w:hint="eastAsia"/>
                <w:sz w:val="28"/>
                <w:szCs w:val="28"/>
              </w:rPr>
              <w:t>成员：4人（音、体、美、心理健康各一名骨干教师）</w:t>
            </w:r>
          </w:p>
        </w:tc>
        <w:tc>
          <w:tcPr>
            <w:tcW w:w="1592" w:type="dxa"/>
            <w:vAlign w:val="center"/>
          </w:tcPr>
          <w:p w:rsidR="00B82A56" w:rsidRPr="00632614" w:rsidRDefault="00A619FE">
            <w:pPr>
              <w:jc w:val="center"/>
              <w:rPr>
                <w:rFonts w:ascii="仿宋_GB2312" w:eastAsia="仿宋_GB2312" w:hAnsi="宋体"/>
                <w:sz w:val="28"/>
                <w:szCs w:val="28"/>
              </w:rPr>
            </w:pPr>
            <w:r w:rsidRPr="00632614">
              <w:rPr>
                <w:rFonts w:ascii="仿宋_GB2312" w:eastAsia="仿宋_GB2312" w:hAnsi="宋体" w:hint="eastAsia"/>
                <w:sz w:val="28"/>
                <w:szCs w:val="28"/>
              </w:rPr>
              <w:t>高邮市</w:t>
            </w:r>
          </w:p>
          <w:p w:rsidR="00B82A56" w:rsidRPr="00632614" w:rsidRDefault="00A619FE">
            <w:pPr>
              <w:jc w:val="center"/>
              <w:rPr>
                <w:rFonts w:ascii="仿宋_GB2312" w:eastAsia="仿宋_GB2312" w:hAnsi="宋体"/>
                <w:sz w:val="28"/>
                <w:szCs w:val="28"/>
              </w:rPr>
            </w:pPr>
            <w:r w:rsidRPr="00632614">
              <w:rPr>
                <w:rFonts w:ascii="仿宋_GB2312" w:eastAsia="仿宋_GB2312" w:hAnsi="宋体" w:hint="eastAsia"/>
                <w:sz w:val="28"/>
                <w:szCs w:val="28"/>
              </w:rPr>
              <w:t>广陵区</w:t>
            </w:r>
          </w:p>
          <w:p w:rsidR="00B82A56" w:rsidRPr="00632614" w:rsidRDefault="00A619FE">
            <w:pPr>
              <w:jc w:val="center"/>
              <w:rPr>
                <w:rFonts w:ascii="仿宋_GB2312" w:eastAsia="仿宋_GB2312" w:hAnsi="宋体"/>
                <w:sz w:val="28"/>
                <w:szCs w:val="28"/>
              </w:rPr>
            </w:pPr>
            <w:r w:rsidRPr="00632614">
              <w:rPr>
                <w:rFonts w:ascii="仿宋_GB2312" w:eastAsia="仿宋_GB2312" w:hAnsi="宋体" w:hint="eastAsia"/>
                <w:sz w:val="28"/>
                <w:szCs w:val="28"/>
              </w:rPr>
              <w:t>开发区</w:t>
            </w:r>
          </w:p>
          <w:p w:rsidR="00B82A56" w:rsidRPr="00632614" w:rsidRDefault="00B82A56">
            <w:pPr>
              <w:jc w:val="center"/>
              <w:rPr>
                <w:rFonts w:ascii="仿宋_GB2312" w:eastAsia="仿宋_GB2312" w:hAnsi="宋体"/>
                <w:sz w:val="28"/>
                <w:szCs w:val="28"/>
              </w:rPr>
            </w:pPr>
          </w:p>
        </w:tc>
        <w:tc>
          <w:tcPr>
            <w:tcW w:w="2484" w:type="dxa"/>
            <w:vMerge/>
          </w:tcPr>
          <w:p w:rsidR="00B82A56" w:rsidRPr="00632614" w:rsidRDefault="00B82A56">
            <w:pPr>
              <w:rPr>
                <w:rFonts w:ascii="仿宋_GB2312" w:eastAsia="仿宋_GB2312" w:hAnsi="宋体"/>
                <w:sz w:val="28"/>
                <w:szCs w:val="28"/>
              </w:rPr>
            </w:pPr>
          </w:p>
        </w:tc>
      </w:tr>
      <w:tr w:rsidR="00B82A56" w:rsidRPr="00632614" w:rsidTr="00A42BE3">
        <w:trPr>
          <w:trHeight w:val="3661"/>
          <w:jc w:val="center"/>
        </w:trPr>
        <w:tc>
          <w:tcPr>
            <w:tcW w:w="1324" w:type="dxa"/>
            <w:vAlign w:val="center"/>
          </w:tcPr>
          <w:p w:rsidR="00B82A56" w:rsidRPr="00632614" w:rsidRDefault="00A619FE">
            <w:pPr>
              <w:jc w:val="center"/>
              <w:rPr>
                <w:rFonts w:ascii="仿宋_GB2312" w:eastAsia="仿宋_GB2312" w:hAnsi="宋体"/>
                <w:b/>
                <w:sz w:val="28"/>
                <w:szCs w:val="28"/>
              </w:rPr>
            </w:pPr>
            <w:r w:rsidRPr="00632614">
              <w:rPr>
                <w:rFonts w:ascii="仿宋_GB2312" w:eastAsia="仿宋_GB2312" w:hAnsi="宋体" w:hint="eastAsia"/>
                <w:b/>
                <w:sz w:val="28"/>
                <w:szCs w:val="28"/>
              </w:rPr>
              <w:t>第</w:t>
            </w:r>
          </w:p>
          <w:p w:rsidR="00B82A56" w:rsidRPr="00632614" w:rsidRDefault="00A619FE">
            <w:pPr>
              <w:jc w:val="center"/>
              <w:rPr>
                <w:rFonts w:ascii="仿宋_GB2312" w:eastAsia="仿宋_GB2312" w:hAnsi="宋体"/>
                <w:b/>
                <w:sz w:val="28"/>
                <w:szCs w:val="28"/>
              </w:rPr>
            </w:pPr>
            <w:r w:rsidRPr="00632614">
              <w:rPr>
                <w:rFonts w:ascii="仿宋_GB2312" w:eastAsia="仿宋_GB2312" w:hAnsi="宋体" w:hint="eastAsia"/>
                <w:b/>
                <w:sz w:val="28"/>
                <w:szCs w:val="28"/>
              </w:rPr>
              <w:t>三</w:t>
            </w:r>
          </w:p>
          <w:p w:rsidR="00B82A56" w:rsidRPr="00632614" w:rsidRDefault="00A619FE">
            <w:pPr>
              <w:jc w:val="center"/>
              <w:rPr>
                <w:rFonts w:ascii="仿宋_GB2312" w:eastAsia="仿宋_GB2312" w:hAnsi="宋体"/>
                <w:b/>
                <w:sz w:val="28"/>
                <w:szCs w:val="28"/>
              </w:rPr>
            </w:pPr>
            <w:r w:rsidRPr="00632614">
              <w:rPr>
                <w:rFonts w:ascii="仿宋_GB2312" w:eastAsia="仿宋_GB2312" w:hAnsi="宋体" w:hint="eastAsia"/>
                <w:b/>
                <w:sz w:val="28"/>
                <w:szCs w:val="28"/>
              </w:rPr>
              <w:t>组</w:t>
            </w:r>
          </w:p>
        </w:tc>
        <w:tc>
          <w:tcPr>
            <w:tcW w:w="2669" w:type="dxa"/>
            <w:vAlign w:val="center"/>
          </w:tcPr>
          <w:p w:rsidR="00B67A19" w:rsidRPr="00632614" w:rsidRDefault="00B67A19" w:rsidP="00B67A19">
            <w:pPr>
              <w:spacing w:line="400" w:lineRule="exact"/>
              <w:rPr>
                <w:rFonts w:ascii="仿宋_GB2312" w:eastAsia="仿宋_GB2312" w:hAnsi="宋体"/>
                <w:sz w:val="28"/>
                <w:szCs w:val="28"/>
              </w:rPr>
            </w:pPr>
            <w:r w:rsidRPr="00632614">
              <w:rPr>
                <w:rFonts w:ascii="仿宋_GB2312" w:eastAsia="仿宋_GB2312" w:hAnsi="宋体" w:hint="eastAsia"/>
                <w:sz w:val="28"/>
                <w:szCs w:val="28"/>
              </w:rPr>
              <w:t>组长：1名（体卫艺处或教科院）</w:t>
            </w:r>
          </w:p>
          <w:p w:rsidR="00B82A56" w:rsidRPr="00B67A19" w:rsidRDefault="00B67A19" w:rsidP="00B67A19">
            <w:pPr>
              <w:spacing w:line="400" w:lineRule="exact"/>
            </w:pPr>
            <w:r w:rsidRPr="00632614">
              <w:rPr>
                <w:rFonts w:ascii="仿宋_GB2312" w:eastAsia="仿宋_GB2312" w:hAnsi="宋体" w:hint="eastAsia"/>
                <w:sz w:val="28"/>
                <w:szCs w:val="28"/>
              </w:rPr>
              <w:t>成员：4人（音、体、美、心理健康各一名骨干教师）</w:t>
            </w:r>
          </w:p>
        </w:tc>
        <w:tc>
          <w:tcPr>
            <w:tcW w:w="1592" w:type="dxa"/>
            <w:vAlign w:val="center"/>
          </w:tcPr>
          <w:p w:rsidR="00B82A56" w:rsidRPr="00632614" w:rsidRDefault="00A619FE">
            <w:pPr>
              <w:jc w:val="center"/>
              <w:rPr>
                <w:rFonts w:ascii="仿宋_GB2312" w:eastAsia="仿宋_GB2312" w:hAnsi="宋体"/>
                <w:sz w:val="28"/>
                <w:szCs w:val="28"/>
              </w:rPr>
            </w:pPr>
            <w:r w:rsidRPr="00632614">
              <w:rPr>
                <w:rFonts w:ascii="仿宋_GB2312" w:eastAsia="仿宋_GB2312" w:hAnsi="宋体" w:hint="eastAsia"/>
                <w:sz w:val="28"/>
                <w:szCs w:val="28"/>
              </w:rPr>
              <w:t>仪征市</w:t>
            </w:r>
          </w:p>
          <w:p w:rsidR="00B82A56" w:rsidRPr="00632614" w:rsidRDefault="00A619FE">
            <w:pPr>
              <w:jc w:val="center"/>
              <w:rPr>
                <w:rFonts w:ascii="仿宋_GB2312" w:eastAsia="仿宋_GB2312" w:hAnsi="宋体"/>
                <w:sz w:val="28"/>
                <w:szCs w:val="28"/>
              </w:rPr>
            </w:pPr>
            <w:r w:rsidRPr="00632614">
              <w:rPr>
                <w:rFonts w:ascii="仿宋_GB2312" w:eastAsia="仿宋_GB2312" w:hAnsi="宋体" w:hint="eastAsia"/>
                <w:sz w:val="28"/>
                <w:szCs w:val="28"/>
              </w:rPr>
              <w:t>江都区</w:t>
            </w:r>
          </w:p>
          <w:p w:rsidR="00B82A56" w:rsidRPr="00632614" w:rsidRDefault="00A619FE">
            <w:pPr>
              <w:jc w:val="center"/>
              <w:rPr>
                <w:rFonts w:ascii="仿宋_GB2312" w:eastAsia="仿宋_GB2312" w:hAnsi="宋体"/>
                <w:sz w:val="28"/>
                <w:szCs w:val="28"/>
              </w:rPr>
            </w:pPr>
            <w:r w:rsidRPr="00632614">
              <w:rPr>
                <w:rFonts w:ascii="仿宋_GB2312" w:eastAsia="仿宋_GB2312" w:hAnsi="宋体" w:hint="eastAsia"/>
                <w:sz w:val="28"/>
                <w:szCs w:val="28"/>
              </w:rPr>
              <w:t>景区</w:t>
            </w:r>
          </w:p>
          <w:p w:rsidR="00B82A56" w:rsidRPr="00632614" w:rsidRDefault="00B82A56">
            <w:pPr>
              <w:jc w:val="center"/>
              <w:rPr>
                <w:rFonts w:ascii="仿宋_GB2312" w:eastAsia="仿宋_GB2312" w:hAnsi="宋体"/>
                <w:sz w:val="28"/>
                <w:szCs w:val="28"/>
              </w:rPr>
            </w:pPr>
          </w:p>
        </w:tc>
        <w:tc>
          <w:tcPr>
            <w:tcW w:w="2484" w:type="dxa"/>
            <w:vMerge/>
          </w:tcPr>
          <w:p w:rsidR="00B82A56" w:rsidRPr="00632614" w:rsidRDefault="00B82A56">
            <w:pPr>
              <w:rPr>
                <w:rFonts w:ascii="仿宋_GB2312" w:eastAsia="仿宋_GB2312" w:hAnsi="宋体"/>
                <w:sz w:val="28"/>
                <w:szCs w:val="28"/>
              </w:rPr>
            </w:pPr>
          </w:p>
        </w:tc>
      </w:tr>
    </w:tbl>
    <w:p w:rsidR="00B82A56" w:rsidRPr="00632614" w:rsidRDefault="00B82A56">
      <w:pPr>
        <w:jc w:val="center"/>
        <w:rPr>
          <w:rFonts w:ascii="仿宋_GB2312" w:eastAsia="仿宋_GB2312"/>
          <w:sz w:val="28"/>
          <w:szCs w:val="28"/>
        </w:rPr>
      </w:pPr>
    </w:p>
    <w:p w:rsidR="00B82A56" w:rsidRPr="00632614" w:rsidRDefault="00B82A56">
      <w:pPr>
        <w:jc w:val="center"/>
        <w:rPr>
          <w:rFonts w:ascii="仿宋_GB2312" w:eastAsia="仿宋_GB2312"/>
          <w:sz w:val="28"/>
          <w:szCs w:val="28"/>
        </w:rPr>
      </w:pPr>
    </w:p>
    <w:p w:rsidR="00B82A56" w:rsidRPr="00632614" w:rsidRDefault="00B82A56">
      <w:pPr>
        <w:jc w:val="center"/>
        <w:rPr>
          <w:rFonts w:ascii="仿宋_GB2312" w:eastAsia="仿宋_GB2312"/>
          <w:sz w:val="28"/>
          <w:szCs w:val="28"/>
        </w:rPr>
      </w:pPr>
    </w:p>
    <w:p w:rsidR="00B82A56" w:rsidRPr="00B67A19" w:rsidRDefault="00A619FE" w:rsidP="00B67A19">
      <w:pPr>
        <w:ind w:firstLineChars="100" w:firstLine="440"/>
        <w:rPr>
          <w:rFonts w:ascii="方正小标宋_GBK" w:eastAsia="方正小标宋_GBK"/>
          <w:sz w:val="44"/>
          <w:szCs w:val="44"/>
        </w:rPr>
      </w:pPr>
      <w:r>
        <w:rPr>
          <w:rFonts w:ascii="方正小标宋_GBK" w:eastAsia="方正小标宋_GBK" w:hint="eastAsia"/>
          <w:sz w:val="44"/>
          <w:szCs w:val="44"/>
        </w:rPr>
        <w:lastRenderedPageBreak/>
        <w:t>扬州市</w:t>
      </w:r>
      <w:r>
        <w:rPr>
          <w:rFonts w:ascii="方正小标宋_GBK" w:eastAsia="方正小标宋_GBK"/>
          <w:sz w:val="44"/>
          <w:szCs w:val="44"/>
          <w:u w:val="single"/>
        </w:rPr>
        <w:t xml:space="preserve">        </w:t>
      </w:r>
      <w:r>
        <w:rPr>
          <w:rFonts w:ascii="方正小标宋_GBK" w:eastAsia="方正小标宋_GBK" w:hint="eastAsia"/>
          <w:sz w:val="44"/>
          <w:szCs w:val="44"/>
        </w:rPr>
        <w:t>课程与教学督查专用表</w:t>
      </w:r>
    </w:p>
    <w:tbl>
      <w:tblPr>
        <w:tblStyle w:val="a5"/>
        <w:tblpPr w:leftFromText="180" w:rightFromText="180" w:vertAnchor="text" w:horzAnchor="page" w:tblpX="1820" w:tblpY="159"/>
        <w:tblOverlap w:val="never"/>
        <w:tblW w:w="9180" w:type="dxa"/>
        <w:tblLook w:val="04A0"/>
      </w:tblPr>
      <w:tblGrid>
        <w:gridCol w:w="583"/>
        <w:gridCol w:w="1473"/>
        <w:gridCol w:w="910"/>
        <w:gridCol w:w="604"/>
        <w:gridCol w:w="604"/>
        <w:gridCol w:w="1208"/>
        <w:gridCol w:w="2381"/>
        <w:gridCol w:w="1417"/>
      </w:tblGrid>
      <w:tr w:rsidR="003A3F04" w:rsidTr="0026225F">
        <w:trPr>
          <w:trHeight w:val="355"/>
        </w:trPr>
        <w:tc>
          <w:tcPr>
            <w:tcW w:w="2056" w:type="dxa"/>
            <w:gridSpan w:val="2"/>
          </w:tcPr>
          <w:p w:rsidR="003A3F04" w:rsidRDefault="003A3F04">
            <w:pPr>
              <w:jc w:val="center"/>
              <w:rPr>
                <w:rFonts w:ascii="宋体" w:hAnsi="宋体"/>
                <w:sz w:val="24"/>
                <w:szCs w:val="24"/>
              </w:rPr>
            </w:pPr>
            <w:r>
              <w:rPr>
                <w:rFonts w:ascii="宋体" w:hAnsi="宋体" w:hint="eastAsia"/>
                <w:sz w:val="24"/>
                <w:szCs w:val="24"/>
              </w:rPr>
              <w:t>学    校</w:t>
            </w:r>
          </w:p>
        </w:tc>
        <w:tc>
          <w:tcPr>
            <w:tcW w:w="910" w:type="dxa"/>
          </w:tcPr>
          <w:p w:rsidR="003A3F04" w:rsidRDefault="003A3F04">
            <w:pPr>
              <w:jc w:val="center"/>
              <w:rPr>
                <w:rFonts w:ascii="宋体" w:hAnsi="宋体"/>
                <w:sz w:val="24"/>
                <w:szCs w:val="24"/>
              </w:rPr>
            </w:pPr>
          </w:p>
        </w:tc>
        <w:tc>
          <w:tcPr>
            <w:tcW w:w="1208" w:type="dxa"/>
            <w:gridSpan w:val="2"/>
          </w:tcPr>
          <w:p w:rsidR="003A3F04" w:rsidRDefault="003A3F04">
            <w:pPr>
              <w:jc w:val="center"/>
              <w:rPr>
                <w:rFonts w:ascii="宋体" w:hAnsi="宋体" w:hint="eastAsia"/>
                <w:sz w:val="24"/>
                <w:szCs w:val="24"/>
              </w:rPr>
            </w:pPr>
            <w:r>
              <w:rPr>
                <w:rFonts w:ascii="宋体" w:hAnsi="宋体" w:hint="eastAsia"/>
                <w:sz w:val="24"/>
                <w:szCs w:val="24"/>
              </w:rPr>
              <w:t>学生数</w:t>
            </w:r>
          </w:p>
        </w:tc>
        <w:tc>
          <w:tcPr>
            <w:tcW w:w="1208" w:type="dxa"/>
          </w:tcPr>
          <w:p w:rsidR="003A3F04" w:rsidRDefault="003A3F04">
            <w:pPr>
              <w:jc w:val="center"/>
              <w:rPr>
                <w:rFonts w:ascii="宋体" w:hAnsi="宋体"/>
                <w:sz w:val="24"/>
                <w:szCs w:val="24"/>
              </w:rPr>
            </w:pPr>
          </w:p>
        </w:tc>
        <w:tc>
          <w:tcPr>
            <w:tcW w:w="2381" w:type="dxa"/>
          </w:tcPr>
          <w:p w:rsidR="003A3F04" w:rsidRDefault="0026225F">
            <w:pPr>
              <w:jc w:val="center"/>
              <w:rPr>
                <w:rFonts w:ascii="宋体" w:hAnsi="宋体"/>
                <w:sz w:val="24"/>
                <w:szCs w:val="24"/>
              </w:rPr>
            </w:pPr>
            <w:r>
              <w:rPr>
                <w:rFonts w:ascii="宋体" w:hAnsi="宋体" w:hint="eastAsia"/>
                <w:sz w:val="24"/>
                <w:szCs w:val="24"/>
              </w:rPr>
              <w:t>应配备专业教师数</w:t>
            </w:r>
          </w:p>
        </w:tc>
        <w:tc>
          <w:tcPr>
            <w:tcW w:w="1417" w:type="dxa"/>
          </w:tcPr>
          <w:p w:rsidR="003A3F04" w:rsidRDefault="003A3F04">
            <w:pPr>
              <w:jc w:val="center"/>
              <w:rPr>
                <w:rFonts w:ascii="宋体" w:hAnsi="宋体"/>
                <w:sz w:val="24"/>
                <w:szCs w:val="24"/>
              </w:rPr>
            </w:pPr>
          </w:p>
        </w:tc>
      </w:tr>
      <w:tr w:rsidR="00B82A56" w:rsidTr="0026225F">
        <w:trPr>
          <w:trHeight w:val="346"/>
        </w:trPr>
        <w:tc>
          <w:tcPr>
            <w:tcW w:w="2056" w:type="dxa"/>
            <w:gridSpan w:val="2"/>
          </w:tcPr>
          <w:p w:rsidR="00B82A56" w:rsidRDefault="0026225F" w:rsidP="0026225F">
            <w:pPr>
              <w:rPr>
                <w:rFonts w:ascii="宋体" w:hAnsi="宋体"/>
                <w:sz w:val="24"/>
                <w:szCs w:val="24"/>
              </w:rPr>
            </w:pPr>
            <w:r>
              <w:rPr>
                <w:rFonts w:ascii="宋体" w:hAnsi="宋体" w:hint="eastAsia"/>
                <w:sz w:val="24"/>
                <w:szCs w:val="24"/>
              </w:rPr>
              <w:t>实配专业教师数</w:t>
            </w:r>
          </w:p>
        </w:tc>
        <w:tc>
          <w:tcPr>
            <w:tcW w:w="3326" w:type="dxa"/>
            <w:gridSpan w:val="4"/>
          </w:tcPr>
          <w:p w:rsidR="00B82A56" w:rsidRDefault="00B82A56">
            <w:pPr>
              <w:jc w:val="center"/>
              <w:rPr>
                <w:rFonts w:ascii="宋体" w:hAnsi="宋体"/>
                <w:sz w:val="24"/>
                <w:szCs w:val="24"/>
              </w:rPr>
            </w:pPr>
          </w:p>
        </w:tc>
        <w:tc>
          <w:tcPr>
            <w:tcW w:w="2381" w:type="dxa"/>
          </w:tcPr>
          <w:p w:rsidR="00B82A56" w:rsidRDefault="0026225F">
            <w:pPr>
              <w:jc w:val="center"/>
              <w:rPr>
                <w:rFonts w:ascii="宋体" w:hAnsi="宋体"/>
                <w:sz w:val="24"/>
                <w:szCs w:val="24"/>
              </w:rPr>
            </w:pPr>
            <w:r>
              <w:rPr>
                <w:rFonts w:ascii="宋体" w:hAnsi="宋体" w:hint="eastAsia"/>
                <w:sz w:val="24"/>
                <w:szCs w:val="24"/>
              </w:rPr>
              <w:t>兼职教师人数</w:t>
            </w:r>
          </w:p>
        </w:tc>
        <w:tc>
          <w:tcPr>
            <w:tcW w:w="1417" w:type="dxa"/>
          </w:tcPr>
          <w:p w:rsidR="00B82A56" w:rsidRDefault="00B82A56">
            <w:pPr>
              <w:jc w:val="center"/>
              <w:rPr>
                <w:rFonts w:ascii="宋体" w:hAnsi="宋体"/>
                <w:sz w:val="24"/>
                <w:szCs w:val="24"/>
              </w:rPr>
            </w:pPr>
          </w:p>
        </w:tc>
      </w:tr>
      <w:tr w:rsidR="00B82A56" w:rsidTr="0026225F">
        <w:tc>
          <w:tcPr>
            <w:tcW w:w="583" w:type="dxa"/>
            <w:vMerge w:val="restart"/>
            <w:vAlign w:val="center"/>
          </w:tcPr>
          <w:p w:rsidR="00B82A56" w:rsidRDefault="00A619FE">
            <w:pPr>
              <w:jc w:val="center"/>
              <w:rPr>
                <w:rFonts w:ascii="宋体" w:hAnsi="宋体"/>
                <w:sz w:val="24"/>
                <w:szCs w:val="24"/>
              </w:rPr>
            </w:pPr>
            <w:r>
              <w:rPr>
                <w:rFonts w:ascii="宋体" w:hAnsi="宋体" w:hint="eastAsia"/>
                <w:sz w:val="24"/>
                <w:szCs w:val="24"/>
              </w:rPr>
              <w:t>专职教师</w:t>
            </w:r>
          </w:p>
        </w:tc>
        <w:tc>
          <w:tcPr>
            <w:tcW w:w="1473" w:type="dxa"/>
          </w:tcPr>
          <w:p w:rsidR="00B82A56" w:rsidRDefault="00A619FE">
            <w:pPr>
              <w:jc w:val="center"/>
              <w:rPr>
                <w:rFonts w:ascii="宋体" w:hAnsi="宋体"/>
                <w:sz w:val="24"/>
                <w:szCs w:val="24"/>
              </w:rPr>
            </w:pPr>
            <w:r>
              <w:rPr>
                <w:rFonts w:ascii="宋体" w:hAnsi="宋体" w:hint="eastAsia"/>
                <w:sz w:val="24"/>
                <w:szCs w:val="24"/>
              </w:rPr>
              <w:t>姓名</w:t>
            </w:r>
          </w:p>
        </w:tc>
        <w:tc>
          <w:tcPr>
            <w:tcW w:w="1514" w:type="dxa"/>
            <w:gridSpan w:val="2"/>
          </w:tcPr>
          <w:p w:rsidR="00B82A56" w:rsidRDefault="00A619FE">
            <w:pPr>
              <w:jc w:val="center"/>
              <w:rPr>
                <w:rFonts w:ascii="宋体" w:hAnsi="宋体"/>
                <w:sz w:val="24"/>
                <w:szCs w:val="24"/>
              </w:rPr>
            </w:pPr>
            <w:r>
              <w:rPr>
                <w:rFonts w:ascii="宋体" w:hAnsi="宋体" w:hint="eastAsia"/>
                <w:sz w:val="24"/>
                <w:szCs w:val="24"/>
              </w:rPr>
              <w:t>学历</w:t>
            </w:r>
          </w:p>
        </w:tc>
        <w:tc>
          <w:tcPr>
            <w:tcW w:w="1812" w:type="dxa"/>
            <w:gridSpan w:val="2"/>
          </w:tcPr>
          <w:p w:rsidR="00B82A56" w:rsidRDefault="00A619FE">
            <w:pPr>
              <w:jc w:val="center"/>
              <w:rPr>
                <w:rFonts w:ascii="宋体" w:hAnsi="宋体"/>
                <w:sz w:val="24"/>
                <w:szCs w:val="24"/>
              </w:rPr>
            </w:pPr>
            <w:r>
              <w:rPr>
                <w:rFonts w:ascii="宋体" w:hAnsi="宋体" w:hint="eastAsia"/>
                <w:sz w:val="24"/>
                <w:szCs w:val="24"/>
              </w:rPr>
              <w:t>教授年级</w:t>
            </w:r>
          </w:p>
        </w:tc>
        <w:tc>
          <w:tcPr>
            <w:tcW w:w="2381" w:type="dxa"/>
          </w:tcPr>
          <w:p w:rsidR="00B82A56" w:rsidRDefault="00A619FE">
            <w:pPr>
              <w:jc w:val="center"/>
              <w:rPr>
                <w:rFonts w:ascii="宋体" w:hAnsi="宋体"/>
                <w:sz w:val="24"/>
                <w:szCs w:val="24"/>
              </w:rPr>
            </w:pPr>
            <w:r>
              <w:rPr>
                <w:rFonts w:ascii="宋体" w:hAnsi="宋体" w:hint="eastAsia"/>
                <w:sz w:val="24"/>
                <w:szCs w:val="24"/>
              </w:rPr>
              <w:t>职    称</w:t>
            </w:r>
          </w:p>
        </w:tc>
        <w:tc>
          <w:tcPr>
            <w:tcW w:w="1417" w:type="dxa"/>
          </w:tcPr>
          <w:p w:rsidR="00B82A56" w:rsidRDefault="00A619FE">
            <w:pPr>
              <w:jc w:val="center"/>
              <w:rPr>
                <w:rFonts w:ascii="宋体" w:hAnsi="宋体"/>
                <w:sz w:val="24"/>
                <w:szCs w:val="24"/>
              </w:rPr>
            </w:pPr>
            <w:r>
              <w:rPr>
                <w:rFonts w:ascii="宋体" w:hAnsi="宋体" w:hint="eastAsia"/>
                <w:sz w:val="24"/>
                <w:szCs w:val="24"/>
              </w:rPr>
              <w:t>教龄</w:t>
            </w:r>
          </w:p>
        </w:tc>
      </w:tr>
      <w:tr w:rsidR="00B82A56" w:rsidTr="0026225F">
        <w:tc>
          <w:tcPr>
            <w:tcW w:w="583" w:type="dxa"/>
            <w:vMerge/>
          </w:tcPr>
          <w:p w:rsidR="00B82A56" w:rsidRDefault="00B82A56">
            <w:pPr>
              <w:jc w:val="center"/>
              <w:rPr>
                <w:rFonts w:ascii="宋体" w:hAnsi="宋体"/>
                <w:sz w:val="24"/>
                <w:szCs w:val="24"/>
              </w:rPr>
            </w:pPr>
          </w:p>
        </w:tc>
        <w:tc>
          <w:tcPr>
            <w:tcW w:w="1473" w:type="dxa"/>
          </w:tcPr>
          <w:p w:rsidR="00B82A56" w:rsidRDefault="00B82A56">
            <w:pPr>
              <w:jc w:val="center"/>
              <w:rPr>
                <w:rFonts w:ascii="宋体" w:hAnsi="宋体"/>
                <w:sz w:val="24"/>
                <w:szCs w:val="24"/>
              </w:rPr>
            </w:pPr>
          </w:p>
        </w:tc>
        <w:tc>
          <w:tcPr>
            <w:tcW w:w="1514" w:type="dxa"/>
            <w:gridSpan w:val="2"/>
          </w:tcPr>
          <w:p w:rsidR="00B82A56" w:rsidRDefault="00B82A56">
            <w:pPr>
              <w:jc w:val="center"/>
              <w:rPr>
                <w:rFonts w:ascii="宋体" w:hAnsi="宋体"/>
                <w:sz w:val="24"/>
                <w:szCs w:val="24"/>
              </w:rPr>
            </w:pPr>
          </w:p>
        </w:tc>
        <w:tc>
          <w:tcPr>
            <w:tcW w:w="1812" w:type="dxa"/>
            <w:gridSpan w:val="2"/>
          </w:tcPr>
          <w:p w:rsidR="00B82A56" w:rsidRDefault="00B82A56">
            <w:pPr>
              <w:jc w:val="center"/>
              <w:rPr>
                <w:rFonts w:ascii="宋体" w:hAnsi="宋体"/>
                <w:sz w:val="24"/>
                <w:szCs w:val="24"/>
              </w:rPr>
            </w:pPr>
          </w:p>
        </w:tc>
        <w:tc>
          <w:tcPr>
            <w:tcW w:w="2381" w:type="dxa"/>
          </w:tcPr>
          <w:p w:rsidR="00B82A56" w:rsidRDefault="00B82A56">
            <w:pPr>
              <w:jc w:val="center"/>
              <w:rPr>
                <w:rFonts w:ascii="宋体" w:hAnsi="宋体"/>
                <w:sz w:val="24"/>
                <w:szCs w:val="24"/>
              </w:rPr>
            </w:pPr>
          </w:p>
        </w:tc>
        <w:tc>
          <w:tcPr>
            <w:tcW w:w="1417" w:type="dxa"/>
          </w:tcPr>
          <w:p w:rsidR="00B82A56" w:rsidRDefault="00B82A56">
            <w:pPr>
              <w:jc w:val="center"/>
              <w:rPr>
                <w:rFonts w:ascii="宋体" w:hAnsi="宋体"/>
                <w:sz w:val="24"/>
                <w:szCs w:val="24"/>
              </w:rPr>
            </w:pPr>
          </w:p>
        </w:tc>
      </w:tr>
      <w:tr w:rsidR="00B82A56" w:rsidTr="0026225F">
        <w:tc>
          <w:tcPr>
            <w:tcW w:w="583" w:type="dxa"/>
            <w:vMerge/>
          </w:tcPr>
          <w:p w:rsidR="00B82A56" w:rsidRDefault="00B82A56">
            <w:pPr>
              <w:jc w:val="center"/>
              <w:rPr>
                <w:rFonts w:ascii="宋体" w:hAnsi="宋体"/>
                <w:sz w:val="24"/>
                <w:szCs w:val="24"/>
              </w:rPr>
            </w:pPr>
          </w:p>
        </w:tc>
        <w:tc>
          <w:tcPr>
            <w:tcW w:w="1473" w:type="dxa"/>
          </w:tcPr>
          <w:p w:rsidR="00B82A56" w:rsidRDefault="00B82A56">
            <w:pPr>
              <w:jc w:val="center"/>
              <w:rPr>
                <w:rFonts w:ascii="宋体" w:hAnsi="宋体"/>
                <w:sz w:val="24"/>
                <w:szCs w:val="24"/>
              </w:rPr>
            </w:pPr>
          </w:p>
        </w:tc>
        <w:tc>
          <w:tcPr>
            <w:tcW w:w="1514" w:type="dxa"/>
            <w:gridSpan w:val="2"/>
          </w:tcPr>
          <w:p w:rsidR="00B82A56" w:rsidRDefault="00B82A56">
            <w:pPr>
              <w:jc w:val="center"/>
              <w:rPr>
                <w:rFonts w:ascii="宋体" w:hAnsi="宋体"/>
                <w:sz w:val="24"/>
                <w:szCs w:val="24"/>
              </w:rPr>
            </w:pPr>
          </w:p>
        </w:tc>
        <w:tc>
          <w:tcPr>
            <w:tcW w:w="1812" w:type="dxa"/>
            <w:gridSpan w:val="2"/>
          </w:tcPr>
          <w:p w:rsidR="00B82A56" w:rsidRDefault="00B82A56">
            <w:pPr>
              <w:jc w:val="center"/>
              <w:rPr>
                <w:rFonts w:ascii="宋体" w:hAnsi="宋体"/>
                <w:sz w:val="24"/>
                <w:szCs w:val="24"/>
              </w:rPr>
            </w:pPr>
          </w:p>
        </w:tc>
        <w:tc>
          <w:tcPr>
            <w:tcW w:w="2381" w:type="dxa"/>
          </w:tcPr>
          <w:p w:rsidR="00B82A56" w:rsidRDefault="00B82A56">
            <w:pPr>
              <w:jc w:val="center"/>
              <w:rPr>
                <w:rFonts w:ascii="宋体" w:hAnsi="宋体"/>
                <w:sz w:val="24"/>
                <w:szCs w:val="24"/>
              </w:rPr>
            </w:pPr>
          </w:p>
        </w:tc>
        <w:tc>
          <w:tcPr>
            <w:tcW w:w="1417" w:type="dxa"/>
          </w:tcPr>
          <w:p w:rsidR="00B82A56" w:rsidRDefault="00B82A56">
            <w:pPr>
              <w:jc w:val="center"/>
              <w:rPr>
                <w:rFonts w:ascii="宋体" w:hAnsi="宋体"/>
                <w:sz w:val="24"/>
                <w:szCs w:val="24"/>
              </w:rPr>
            </w:pPr>
          </w:p>
        </w:tc>
      </w:tr>
      <w:tr w:rsidR="00B82A56" w:rsidTr="0026225F">
        <w:tc>
          <w:tcPr>
            <w:tcW w:w="583" w:type="dxa"/>
            <w:vMerge/>
          </w:tcPr>
          <w:p w:rsidR="00B82A56" w:rsidRDefault="00B82A56">
            <w:pPr>
              <w:jc w:val="center"/>
              <w:rPr>
                <w:rFonts w:ascii="宋体" w:hAnsi="宋体"/>
                <w:sz w:val="24"/>
                <w:szCs w:val="24"/>
              </w:rPr>
            </w:pPr>
          </w:p>
        </w:tc>
        <w:tc>
          <w:tcPr>
            <w:tcW w:w="1473" w:type="dxa"/>
          </w:tcPr>
          <w:p w:rsidR="00B82A56" w:rsidRDefault="00B82A56">
            <w:pPr>
              <w:jc w:val="center"/>
              <w:rPr>
                <w:rFonts w:ascii="宋体" w:hAnsi="宋体"/>
                <w:sz w:val="24"/>
                <w:szCs w:val="24"/>
              </w:rPr>
            </w:pPr>
          </w:p>
        </w:tc>
        <w:tc>
          <w:tcPr>
            <w:tcW w:w="1514" w:type="dxa"/>
            <w:gridSpan w:val="2"/>
          </w:tcPr>
          <w:p w:rsidR="00B82A56" w:rsidRDefault="00B82A56">
            <w:pPr>
              <w:jc w:val="center"/>
              <w:rPr>
                <w:rFonts w:ascii="宋体" w:hAnsi="宋体"/>
                <w:sz w:val="24"/>
                <w:szCs w:val="24"/>
              </w:rPr>
            </w:pPr>
          </w:p>
        </w:tc>
        <w:tc>
          <w:tcPr>
            <w:tcW w:w="1812" w:type="dxa"/>
            <w:gridSpan w:val="2"/>
          </w:tcPr>
          <w:p w:rsidR="00B82A56" w:rsidRDefault="00B82A56">
            <w:pPr>
              <w:jc w:val="center"/>
              <w:rPr>
                <w:rFonts w:ascii="宋体" w:hAnsi="宋体"/>
                <w:sz w:val="24"/>
                <w:szCs w:val="24"/>
              </w:rPr>
            </w:pPr>
          </w:p>
        </w:tc>
        <w:tc>
          <w:tcPr>
            <w:tcW w:w="2381" w:type="dxa"/>
          </w:tcPr>
          <w:p w:rsidR="00B82A56" w:rsidRDefault="00B82A56">
            <w:pPr>
              <w:jc w:val="center"/>
              <w:rPr>
                <w:rFonts w:ascii="宋体" w:hAnsi="宋体"/>
                <w:sz w:val="24"/>
                <w:szCs w:val="24"/>
              </w:rPr>
            </w:pPr>
          </w:p>
        </w:tc>
        <w:tc>
          <w:tcPr>
            <w:tcW w:w="1417" w:type="dxa"/>
          </w:tcPr>
          <w:p w:rsidR="00B82A56" w:rsidRDefault="00B82A56">
            <w:pPr>
              <w:jc w:val="center"/>
              <w:rPr>
                <w:rFonts w:ascii="宋体" w:hAnsi="宋体"/>
                <w:sz w:val="24"/>
                <w:szCs w:val="24"/>
              </w:rPr>
            </w:pPr>
          </w:p>
        </w:tc>
      </w:tr>
      <w:tr w:rsidR="00B82A56" w:rsidTr="0026225F">
        <w:tc>
          <w:tcPr>
            <w:tcW w:w="583" w:type="dxa"/>
            <w:vMerge/>
          </w:tcPr>
          <w:p w:rsidR="00B82A56" w:rsidRDefault="00B82A56">
            <w:pPr>
              <w:jc w:val="center"/>
              <w:rPr>
                <w:rFonts w:ascii="宋体" w:hAnsi="宋体"/>
                <w:sz w:val="24"/>
                <w:szCs w:val="24"/>
              </w:rPr>
            </w:pPr>
          </w:p>
        </w:tc>
        <w:tc>
          <w:tcPr>
            <w:tcW w:w="1473" w:type="dxa"/>
          </w:tcPr>
          <w:p w:rsidR="00B82A56" w:rsidRDefault="00B82A56">
            <w:pPr>
              <w:jc w:val="center"/>
              <w:rPr>
                <w:rFonts w:ascii="宋体" w:hAnsi="宋体"/>
                <w:sz w:val="24"/>
                <w:szCs w:val="24"/>
              </w:rPr>
            </w:pPr>
          </w:p>
        </w:tc>
        <w:tc>
          <w:tcPr>
            <w:tcW w:w="1514" w:type="dxa"/>
            <w:gridSpan w:val="2"/>
          </w:tcPr>
          <w:p w:rsidR="00B82A56" w:rsidRDefault="00B82A56">
            <w:pPr>
              <w:jc w:val="center"/>
              <w:rPr>
                <w:rFonts w:ascii="宋体" w:hAnsi="宋体"/>
                <w:sz w:val="24"/>
                <w:szCs w:val="24"/>
              </w:rPr>
            </w:pPr>
          </w:p>
        </w:tc>
        <w:tc>
          <w:tcPr>
            <w:tcW w:w="1812" w:type="dxa"/>
            <w:gridSpan w:val="2"/>
          </w:tcPr>
          <w:p w:rsidR="00B82A56" w:rsidRDefault="00B82A56">
            <w:pPr>
              <w:jc w:val="center"/>
              <w:rPr>
                <w:rFonts w:ascii="宋体" w:hAnsi="宋体"/>
                <w:sz w:val="24"/>
                <w:szCs w:val="24"/>
              </w:rPr>
            </w:pPr>
          </w:p>
        </w:tc>
        <w:tc>
          <w:tcPr>
            <w:tcW w:w="2381" w:type="dxa"/>
          </w:tcPr>
          <w:p w:rsidR="00B82A56" w:rsidRDefault="00B82A56">
            <w:pPr>
              <w:jc w:val="center"/>
              <w:rPr>
                <w:rFonts w:ascii="宋体" w:hAnsi="宋体"/>
                <w:sz w:val="24"/>
                <w:szCs w:val="24"/>
              </w:rPr>
            </w:pPr>
          </w:p>
        </w:tc>
        <w:tc>
          <w:tcPr>
            <w:tcW w:w="1417" w:type="dxa"/>
          </w:tcPr>
          <w:p w:rsidR="00B82A56" w:rsidRDefault="00B82A56">
            <w:pPr>
              <w:jc w:val="center"/>
              <w:rPr>
                <w:rFonts w:ascii="宋体" w:hAnsi="宋体"/>
                <w:sz w:val="24"/>
                <w:szCs w:val="24"/>
              </w:rPr>
            </w:pPr>
          </w:p>
        </w:tc>
      </w:tr>
      <w:tr w:rsidR="00B82A56" w:rsidTr="0026225F">
        <w:tc>
          <w:tcPr>
            <w:tcW w:w="583" w:type="dxa"/>
            <w:vMerge/>
          </w:tcPr>
          <w:p w:rsidR="00B82A56" w:rsidRDefault="00B82A56">
            <w:pPr>
              <w:jc w:val="center"/>
              <w:rPr>
                <w:rFonts w:ascii="宋体" w:hAnsi="宋体"/>
                <w:sz w:val="24"/>
                <w:szCs w:val="24"/>
              </w:rPr>
            </w:pPr>
          </w:p>
        </w:tc>
        <w:tc>
          <w:tcPr>
            <w:tcW w:w="1473" w:type="dxa"/>
          </w:tcPr>
          <w:p w:rsidR="00B82A56" w:rsidRDefault="00B82A56">
            <w:pPr>
              <w:jc w:val="center"/>
              <w:rPr>
                <w:rFonts w:ascii="宋体" w:hAnsi="宋体"/>
                <w:sz w:val="24"/>
                <w:szCs w:val="24"/>
              </w:rPr>
            </w:pPr>
          </w:p>
        </w:tc>
        <w:tc>
          <w:tcPr>
            <w:tcW w:w="1514" w:type="dxa"/>
            <w:gridSpan w:val="2"/>
          </w:tcPr>
          <w:p w:rsidR="00B82A56" w:rsidRDefault="00B82A56">
            <w:pPr>
              <w:jc w:val="center"/>
              <w:rPr>
                <w:rFonts w:ascii="宋体" w:hAnsi="宋体"/>
                <w:sz w:val="24"/>
                <w:szCs w:val="24"/>
              </w:rPr>
            </w:pPr>
          </w:p>
        </w:tc>
        <w:tc>
          <w:tcPr>
            <w:tcW w:w="1812" w:type="dxa"/>
            <w:gridSpan w:val="2"/>
          </w:tcPr>
          <w:p w:rsidR="00B82A56" w:rsidRDefault="00B82A56">
            <w:pPr>
              <w:jc w:val="center"/>
              <w:rPr>
                <w:rFonts w:ascii="宋体" w:hAnsi="宋体"/>
                <w:sz w:val="24"/>
                <w:szCs w:val="24"/>
              </w:rPr>
            </w:pPr>
          </w:p>
        </w:tc>
        <w:tc>
          <w:tcPr>
            <w:tcW w:w="2381" w:type="dxa"/>
          </w:tcPr>
          <w:p w:rsidR="00B82A56" w:rsidRDefault="00B82A56">
            <w:pPr>
              <w:jc w:val="center"/>
              <w:rPr>
                <w:rFonts w:ascii="宋体" w:hAnsi="宋体"/>
                <w:sz w:val="24"/>
                <w:szCs w:val="24"/>
              </w:rPr>
            </w:pPr>
          </w:p>
        </w:tc>
        <w:tc>
          <w:tcPr>
            <w:tcW w:w="1417" w:type="dxa"/>
          </w:tcPr>
          <w:p w:rsidR="00B82A56" w:rsidRDefault="00B82A56">
            <w:pPr>
              <w:jc w:val="center"/>
              <w:rPr>
                <w:rFonts w:ascii="宋体" w:hAnsi="宋体"/>
                <w:sz w:val="24"/>
                <w:szCs w:val="24"/>
              </w:rPr>
            </w:pPr>
          </w:p>
        </w:tc>
      </w:tr>
      <w:tr w:rsidR="00B82A56" w:rsidTr="0026225F">
        <w:trPr>
          <w:trHeight w:val="1800"/>
        </w:trPr>
        <w:tc>
          <w:tcPr>
            <w:tcW w:w="2056" w:type="dxa"/>
            <w:gridSpan w:val="2"/>
            <w:vAlign w:val="center"/>
          </w:tcPr>
          <w:p w:rsidR="00B82A56" w:rsidRDefault="00A619FE">
            <w:pPr>
              <w:jc w:val="center"/>
              <w:rPr>
                <w:rFonts w:ascii="宋体" w:hAnsi="宋体"/>
                <w:sz w:val="22"/>
              </w:rPr>
            </w:pPr>
            <w:r>
              <w:rPr>
                <w:rFonts w:ascii="宋体" w:hAnsi="宋体" w:hint="eastAsia"/>
                <w:sz w:val="22"/>
              </w:rPr>
              <w:t>学科专业支持</w:t>
            </w:r>
          </w:p>
          <w:p w:rsidR="00B82A56" w:rsidRDefault="00A619FE">
            <w:pPr>
              <w:jc w:val="center"/>
              <w:rPr>
                <w:rFonts w:ascii="宋体" w:hAnsi="宋体"/>
                <w:sz w:val="22"/>
              </w:rPr>
            </w:pPr>
            <w:r>
              <w:rPr>
                <w:rFonts w:ascii="宋体" w:hAnsi="宋体" w:hint="eastAsia"/>
                <w:sz w:val="22"/>
              </w:rPr>
              <w:t>（另附）</w:t>
            </w:r>
          </w:p>
        </w:tc>
        <w:tc>
          <w:tcPr>
            <w:tcW w:w="7124" w:type="dxa"/>
            <w:gridSpan w:val="6"/>
            <w:vAlign w:val="center"/>
          </w:tcPr>
          <w:p w:rsidR="00B82A56" w:rsidRDefault="00BF2F2E" w:rsidP="00BF2F2E">
            <w:pPr>
              <w:tabs>
                <w:tab w:val="left" w:pos="312"/>
              </w:tabs>
              <w:rPr>
                <w:rFonts w:ascii="宋体" w:hAnsi="宋体"/>
                <w:sz w:val="22"/>
              </w:rPr>
            </w:pPr>
            <w:r>
              <w:rPr>
                <w:rFonts w:ascii="宋体" w:hAnsi="宋体" w:hint="eastAsia"/>
                <w:sz w:val="22"/>
              </w:rPr>
              <w:t>1.</w:t>
            </w:r>
            <w:r w:rsidR="00A619FE">
              <w:rPr>
                <w:rFonts w:ascii="宋体" w:hAnsi="宋体" w:hint="eastAsia"/>
                <w:sz w:val="22"/>
              </w:rPr>
              <w:t>功能教室</w:t>
            </w:r>
          </w:p>
          <w:p w:rsidR="00B82A56" w:rsidRDefault="00BF2F2E" w:rsidP="00BF2F2E">
            <w:pPr>
              <w:tabs>
                <w:tab w:val="left" w:pos="312"/>
              </w:tabs>
              <w:rPr>
                <w:rFonts w:ascii="宋体" w:hAnsi="宋体"/>
                <w:sz w:val="22"/>
              </w:rPr>
            </w:pPr>
            <w:r>
              <w:rPr>
                <w:rFonts w:ascii="宋体" w:hAnsi="宋体" w:hint="eastAsia"/>
                <w:sz w:val="22"/>
              </w:rPr>
              <w:t>2.</w:t>
            </w:r>
            <w:r w:rsidR="00A619FE">
              <w:rPr>
                <w:rFonts w:ascii="宋体" w:hAnsi="宋体" w:hint="eastAsia"/>
                <w:sz w:val="22"/>
              </w:rPr>
              <w:t>专业场地</w:t>
            </w:r>
          </w:p>
          <w:p w:rsidR="00B82A56" w:rsidRDefault="00BF2F2E" w:rsidP="00BF2F2E">
            <w:pPr>
              <w:tabs>
                <w:tab w:val="left" w:pos="312"/>
              </w:tabs>
              <w:rPr>
                <w:rFonts w:ascii="宋体" w:hAnsi="宋体"/>
                <w:sz w:val="22"/>
              </w:rPr>
            </w:pPr>
            <w:r>
              <w:rPr>
                <w:rFonts w:ascii="宋体" w:hAnsi="宋体" w:hint="eastAsia"/>
                <w:sz w:val="22"/>
              </w:rPr>
              <w:t>3.</w:t>
            </w:r>
            <w:r w:rsidR="00A619FE">
              <w:rPr>
                <w:rFonts w:ascii="宋体" w:hAnsi="宋体" w:hint="eastAsia"/>
                <w:sz w:val="22"/>
              </w:rPr>
              <w:t>专业器材</w:t>
            </w:r>
          </w:p>
          <w:p w:rsidR="00B82A56" w:rsidRDefault="00BF2F2E">
            <w:pPr>
              <w:rPr>
                <w:rFonts w:ascii="宋体" w:hAnsi="宋体"/>
                <w:sz w:val="22"/>
              </w:rPr>
            </w:pPr>
            <w:r>
              <w:rPr>
                <w:rFonts w:ascii="宋体" w:hAnsi="宋体" w:hint="eastAsia"/>
                <w:sz w:val="22"/>
              </w:rPr>
              <w:t>4.</w:t>
            </w:r>
            <w:r w:rsidR="00A619FE">
              <w:rPr>
                <w:rFonts w:ascii="宋体" w:hAnsi="宋体" w:hint="eastAsia"/>
                <w:sz w:val="22"/>
              </w:rPr>
              <w:t>教材使用等情况</w:t>
            </w:r>
          </w:p>
        </w:tc>
      </w:tr>
      <w:tr w:rsidR="00B82A56" w:rsidTr="0026225F">
        <w:trPr>
          <w:trHeight w:val="1707"/>
        </w:trPr>
        <w:tc>
          <w:tcPr>
            <w:tcW w:w="2056" w:type="dxa"/>
            <w:gridSpan w:val="2"/>
            <w:vAlign w:val="center"/>
          </w:tcPr>
          <w:p w:rsidR="00B82A56" w:rsidRDefault="00A619FE">
            <w:pPr>
              <w:jc w:val="center"/>
              <w:rPr>
                <w:rFonts w:ascii="宋体" w:hAnsi="宋体"/>
                <w:sz w:val="22"/>
              </w:rPr>
            </w:pPr>
            <w:r>
              <w:rPr>
                <w:rFonts w:ascii="宋体" w:hAnsi="宋体" w:hint="eastAsia"/>
                <w:sz w:val="22"/>
              </w:rPr>
              <w:t>课程设置</w:t>
            </w:r>
          </w:p>
          <w:p w:rsidR="00B82A56" w:rsidRDefault="00A619FE">
            <w:pPr>
              <w:jc w:val="center"/>
              <w:rPr>
                <w:rFonts w:ascii="宋体" w:hAnsi="宋体"/>
                <w:sz w:val="22"/>
              </w:rPr>
            </w:pPr>
            <w:r>
              <w:rPr>
                <w:rFonts w:ascii="宋体" w:hAnsi="宋体" w:hint="eastAsia"/>
                <w:sz w:val="22"/>
              </w:rPr>
              <w:t>与</w:t>
            </w:r>
          </w:p>
          <w:p w:rsidR="00B82A56" w:rsidRDefault="00A619FE">
            <w:pPr>
              <w:jc w:val="center"/>
              <w:rPr>
                <w:rFonts w:ascii="宋体" w:hAnsi="宋体"/>
                <w:sz w:val="22"/>
              </w:rPr>
            </w:pPr>
            <w:r>
              <w:rPr>
                <w:rFonts w:ascii="宋体" w:hAnsi="宋体" w:hint="eastAsia"/>
                <w:sz w:val="22"/>
              </w:rPr>
              <w:t>教学安排</w:t>
            </w:r>
          </w:p>
          <w:p w:rsidR="00B82A56" w:rsidRDefault="00A619FE">
            <w:pPr>
              <w:jc w:val="center"/>
              <w:rPr>
                <w:rFonts w:ascii="宋体" w:hAnsi="宋体"/>
                <w:sz w:val="22"/>
              </w:rPr>
            </w:pPr>
            <w:r>
              <w:rPr>
                <w:rFonts w:ascii="宋体" w:hAnsi="宋体" w:hint="eastAsia"/>
                <w:sz w:val="22"/>
              </w:rPr>
              <w:t>（另附）</w:t>
            </w:r>
          </w:p>
        </w:tc>
        <w:tc>
          <w:tcPr>
            <w:tcW w:w="7124" w:type="dxa"/>
            <w:gridSpan w:val="6"/>
            <w:vAlign w:val="center"/>
          </w:tcPr>
          <w:p w:rsidR="00B82A56" w:rsidRDefault="00BF2F2E" w:rsidP="00BF2F2E">
            <w:pPr>
              <w:tabs>
                <w:tab w:val="left" w:pos="312"/>
              </w:tabs>
              <w:rPr>
                <w:rFonts w:ascii="宋体" w:hAnsi="宋体"/>
                <w:sz w:val="22"/>
              </w:rPr>
            </w:pPr>
            <w:r>
              <w:rPr>
                <w:rFonts w:ascii="宋体" w:hAnsi="宋体" w:hint="eastAsia"/>
                <w:sz w:val="22"/>
              </w:rPr>
              <w:t>1.</w:t>
            </w:r>
            <w:r w:rsidR="00A619FE">
              <w:rPr>
                <w:rFonts w:ascii="宋体" w:hAnsi="宋体" w:hint="eastAsia"/>
                <w:sz w:val="22"/>
              </w:rPr>
              <w:t>课程三年发展规划</w:t>
            </w:r>
          </w:p>
          <w:p w:rsidR="00B82A56" w:rsidRDefault="00BF2F2E" w:rsidP="00BF2F2E">
            <w:pPr>
              <w:tabs>
                <w:tab w:val="left" w:pos="312"/>
              </w:tabs>
              <w:rPr>
                <w:rFonts w:ascii="宋体" w:hAnsi="宋体"/>
                <w:sz w:val="22"/>
              </w:rPr>
            </w:pPr>
            <w:r>
              <w:rPr>
                <w:rFonts w:ascii="宋体" w:hAnsi="宋体" w:hint="eastAsia"/>
                <w:sz w:val="22"/>
              </w:rPr>
              <w:t>2.</w:t>
            </w:r>
            <w:r w:rsidR="00A619FE">
              <w:rPr>
                <w:rFonts w:ascii="宋体" w:hAnsi="宋体" w:hint="eastAsia"/>
                <w:sz w:val="22"/>
              </w:rPr>
              <w:t>学科年度教学计划</w:t>
            </w:r>
          </w:p>
          <w:p w:rsidR="00B82A56" w:rsidRDefault="00BF2F2E" w:rsidP="00BF2F2E">
            <w:pPr>
              <w:tabs>
                <w:tab w:val="left" w:pos="312"/>
              </w:tabs>
              <w:rPr>
                <w:rFonts w:ascii="宋体" w:hAnsi="宋体"/>
                <w:sz w:val="22"/>
              </w:rPr>
            </w:pPr>
            <w:r>
              <w:rPr>
                <w:rFonts w:ascii="宋体" w:hAnsi="宋体" w:hint="eastAsia"/>
                <w:sz w:val="22"/>
              </w:rPr>
              <w:t>3.</w:t>
            </w:r>
            <w:r w:rsidR="00A619FE">
              <w:rPr>
                <w:rFonts w:ascii="宋体" w:hAnsi="宋体" w:hint="eastAsia"/>
                <w:sz w:val="22"/>
              </w:rPr>
              <w:t>教研组工作计划</w:t>
            </w:r>
          </w:p>
          <w:p w:rsidR="00B82A56" w:rsidRDefault="00BF2F2E" w:rsidP="00BF2F2E">
            <w:pPr>
              <w:tabs>
                <w:tab w:val="left" w:pos="312"/>
              </w:tabs>
              <w:rPr>
                <w:rFonts w:ascii="宋体" w:hAnsi="宋体"/>
                <w:sz w:val="22"/>
              </w:rPr>
            </w:pPr>
            <w:r>
              <w:rPr>
                <w:rFonts w:ascii="宋体" w:hAnsi="宋体" w:hint="eastAsia"/>
                <w:sz w:val="22"/>
              </w:rPr>
              <w:t>4.</w:t>
            </w:r>
            <w:r w:rsidR="00A619FE">
              <w:rPr>
                <w:rFonts w:ascii="宋体" w:hAnsi="宋体" w:hint="eastAsia"/>
                <w:sz w:val="22"/>
              </w:rPr>
              <w:t>教师教案</w:t>
            </w:r>
          </w:p>
          <w:p w:rsidR="00B82A56" w:rsidRDefault="00BF2F2E">
            <w:pPr>
              <w:rPr>
                <w:rFonts w:ascii="宋体" w:hAnsi="宋体"/>
                <w:sz w:val="22"/>
              </w:rPr>
            </w:pPr>
            <w:r>
              <w:rPr>
                <w:rFonts w:ascii="宋体" w:hAnsi="宋体" w:hint="eastAsia"/>
                <w:sz w:val="22"/>
              </w:rPr>
              <w:t>5.</w:t>
            </w:r>
            <w:r w:rsidR="00A619FE">
              <w:rPr>
                <w:rFonts w:ascii="宋体" w:hAnsi="宋体" w:hint="eastAsia"/>
                <w:sz w:val="22"/>
              </w:rPr>
              <w:t>学生作品等</w:t>
            </w:r>
          </w:p>
        </w:tc>
      </w:tr>
      <w:tr w:rsidR="00B82A56" w:rsidTr="0026225F">
        <w:trPr>
          <w:trHeight w:val="1698"/>
        </w:trPr>
        <w:tc>
          <w:tcPr>
            <w:tcW w:w="2056" w:type="dxa"/>
            <w:gridSpan w:val="2"/>
            <w:vAlign w:val="center"/>
          </w:tcPr>
          <w:p w:rsidR="00B82A56" w:rsidRDefault="00A619FE">
            <w:pPr>
              <w:jc w:val="center"/>
              <w:rPr>
                <w:rFonts w:ascii="宋体" w:hAnsi="宋体"/>
                <w:sz w:val="22"/>
              </w:rPr>
            </w:pPr>
            <w:r>
              <w:rPr>
                <w:rFonts w:ascii="宋体" w:hAnsi="宋体" w:hint="eastAsia"/>
                <w:sz w:val="22"/>
              </w:rPr>
              <w:t>社团课程开设</w:t>
            </w:r>
          </w:p>
          <w:p w:rsidR="00B82A56" w:rsidRDefault="00A619FE">
            <w:pPr>
              <w:jc w:val="center"/>
              <w:rPr>
                <w:rFonts w:ascii="宋体" w:hAnsi="宋体"/>
                <w:sz w:val="22"/>
              </w:rPr>
            </w:pPr>
            <w:r>
              <w:rPr>
                <w:rFonts w:ascii="宋体" w:hAnsi="宋体" w:hint="eastAsia"/>
                <w:sz w:val="22"/>
              </w:rPr>
              <w:t>情况</w:t>
            </w:r>
          </w:p>
        </w:tc>
        <w:tc>
          <w:tcPr>
            <w:tcW w:w="7124" w:type="dxa"/>
            <w:gridSpan w:val="6"/>
            <w:vAlign w:val="center"/>
          </w:tcPr>
          <w:p w:rsidR="00B82A56" w:rsidRDefault="00A619FE" w:rsidP="00B67A19">
            <w:pPr>
              <w:rPr>
                <w:rFonts w:ascii="宋体" w:hAnsi="宋体"/>
                <w:sz w:val="24"/>
                <w:szCs w:val="24"/>
              </w:rPr>
            </w:pPr>
            <w:r>
              <w:rPr>
                <w:rFonts w:ascii="宋体" w:hAnsi="宋体" w:hint="eastAsia"/>
                <w:sz w:val="22"/>
              </w:rPr>
              <w:t>（另附）</w:t>
            </w:r>
          </w:p>
        </w:tc>
      </w:tr>
      <w:tr w:rsidR="00B82A56" w:rsidTr="0026225F">
        <w:trPr>
          <w:trHeight w:val="1725"/>
        </w:trPr>
        <w:tc>
          <w:tcPr>
            <w:tcW w:w="2056" w:type="dxa"/>
            <w:gridSpan w:val="2"/>
            <w:vAlign w:val="center"/>
          </w:tcPr>
          <w:p w:rsidR="00B82A56" w:rsidRDefault="00A619FE">
            <w:pPr>
              <w:jc w:val="center"/>
              <w:rPr>
                <w:rFonts w:ascii="宋体" w:hAnsi="宋体"/>
                <w:sz w:val="22"/>
              </w:rPr>
            </w:pPr>
            <w:r>
              <w:rPr>
                <w:rFonts w:ascii="宋体" w:hAnsi="宋体" w:hint="eastAsia"/>
                <w:sz w:val="22"/>
              </w:rPr>
              <w:t>学科建设近三年</w:t>
            </w:r>
          </w:p>
          <w:p w:rsidR="00B82A56" w:rsidRDefault="00A619FE">
            <w:pPr>
              <w:jc w:val="center"/>
              <w:rPr>
                <w:rFonts w:ascii="宋体" w:hAnsi="宋体"/>
                <w:sz w:val="22"/>
              </w:rPr>
            </w:pPr>
            <w:r>
              <w:rPr>
                <w:rFonts w:ascii="宋体" w:hAnsi="宋体" w:hint="eastAsia"/>
                <w:sz w:val="22"/>
              </w:rPr>
              <w:t>主要成绩</w:t>
            </w:r>
          </w:p>
        </w:tc>
        <w:tc>
          <w:tcPr>
            <w:tcW w:w="7124" w:type="dxa"/>
            <w:gridSpan w:val="6"/>
          </w:tcPr>
          <w:p w:rsidR="00B82A56" w:rsidRDefault="00B82A56">
            <w:pPr>
              <w:rPr>
                <w:rFonts w:ascii="宋体" w:hAnsi="宋体"/>
                <w:sz w:val="24"/>
                <w:szCs w:val="24"/>
              </w:rPr>
            </w:pPr>
          </w:p>
        </w:tc>
      </w:tr>
      <w:tr w:rsidR="00B82A56" w:rsidTr="0026225F">
        <w:trPr>
          <w:trHeight w:val="1859"/>
        </w:trPr>
        <w:tc>
          <w:tcPr>
            <w:tcW w:w="2056" w:type="dxa"/>
            <w:gridSpan w:val="2"/>
            <w:vAlign w:val="center"/>
          </w:tcPr>
          <w:p w:rsidR="00B82A56" w:rsidRDefault="00A619FE">
            <w:pPr>
              <w:jc w:val="center"/>
              <w:rPr>
                <w:rFonts w:ascii="宋体" w:hAnsi="宋体"/>
                <w:sz w:val="22"/>
              </w:rPr>
            </w:pPr>
            <w:r>
              <w:rPr>
                <w:rFonts w:ascii="宋体" w:hAnsi="宋体" w:hint="eastAsia"/>
                <w:sz w:val="22"/>
              </w:rPr>
              <w:t>对学校教学等工作评价及建议</w:t>
            </w:r>
          </w:p>
        </w:tc>
        <w:tc>
          <w:tcPr>
            <w:tcW w:w="7124" w:type="dxa"/>
            <w:gridSpan w:val="6"/>
          </w:tcPr>
          <w:p w:rsidR="00B82A56" w:rsidRDefault="00B82A56">
            <w:pPr>
              <w:rPr>
                <w:rFonts w:ascii="宋体" w:hAnsi="宋体"/>
                <w:sz w:val="24"/>
                <w:szCs w:val="24"/>
              </w:rPr>
            </w:pPr>
          </w:p>
          <w:p w:rsidR="00B82A56" w:rsidRDefault="00B82A56">
            <w:pPr>
              <w:rPr>
                <w:rFonts w:ascii="宋体" w:hAnsi="宋体"/>
                <w:sz w:val="24"/>
                <w:szCs w:val="24"/>
              </w:rPr>
            </w:pPr>
          </w:p>
          <w:p w:rsidR="00B82A56" w:rsidRDefault="00B82A56">
            <w:pPr>
              <w:rPr>
                <w:rFonts w:ascii="宋体" w:hAnsi="宋体"/>
                <w:sz w:val="24"/>
                <w:szCs w:val="24"/>
              </w:rPr>
            </w:pPr>
          </w:p>
          <w:p w:rsidR="00B82A56" w:rsidRDefault="00B82A56">
            <w:pPr>
              <w:jc w:val="right"/>
              <w:rPr>
                <w:rFonts w:ascii="宋体" w:hAnsi="宋体"/>
                <w:sz w:val="24"/>
                <w:szCs w:val="24"/>
              </w:rPr>
            </w:pPr>
          </w:p>
          <w:p w:rsidR="00B82A56" w:rsidRDefault="00B82A56">
            <w:pPr>
              <w:jc w:val="right"/>
              <w:rPr>
                <w:rFonts w:ascii="宋体" w:hAnsi="宋体"/>
                <w:sz w:val="24"/>
                <w:szCs w:val="24"/>
              </w:rPr>
            </w:pPr>
          </w:p>
          <w:p w:rsidR="00B82A56" w:rsidRDefault="00A619FE">
            <w:pPr>
              <w:jc w:val="right"/>
              <w:rPr>
                <w:rFonts w:ascii="宋体" w:hAnsi="宋体"/>
                <w:sz w:val="24"/>
                <w:szCs w:val="24"/>
              </w:rPr>
            </w:pPr>
            <w:r>
              <w:rPr>
                <w:rFonts w:ascii="宋体" w:hAnsi="宋体" w:hint="eastAsia"/>
                <w:sz w:val="24"/>
                <w:szCs w:val="24"/>
              </w:rPr>
              <w:t>评价：优秀</w:t>
            </w:r>
            <w:r>
              <w:rPr>
                <w:rFonts w:ascii="宋体" w:hAnsi="宋体" w:hint="eastAsia"/>
                <w:sz w:val="24"/>
                <w:szCs w:val="24"/>
              </w:rPr>
              <w:sym w:font="Wingdings" w:char="00A8"/>
            </w:r>
            <w:r>
              <w:rPr>
                <w:rFonts w:ascii="宋体" w:hAnsi="宋体" w:hint="eastAsia"/>
                <w:sz w:val="24"/>
                <w:szCs w:val="24"/>
              </w:rPr>
              <w:t>、合格</w:t>
            </w:r>
            <w:r>
              <w:rPr>
                <w:rFonts w:ascii="宋体" w:hAnsi="宋体" w:hint="eastAsia"/>
                <w:sz w:val="24"/>
                <w:szCs w:val="24"/>
              </w:rPr>
              <w:sym w:font="Wingdings" w:char="00A8"/>
            </w:r>
            <w:r>
              <w:rPr>
                <w:rFonts w:ascii="宋体" w:hAnsi="宋体" w:hint="eastAsia"/>
                <w:sz w:val="24"/>
                <w:szCs w:val="24"/>
              </w:rPr>
              <w:t>、不合格</w:t>
            </w:r>
            <w:r>
              <w:rPr>
                <w:rFonts w:ascii="宋体" w:hAnsi="宋体" w:hint="eastAsia"/>
                <w:sz w:val="24"/>
                <w:szCs w:val="24"/>
              </w:rPr>
              <w:sym w:font="Wingdings" w:char="00A8"/>
            </w:r>
          </w:p>
        </w:tc>
      </w:tr>
    </w:tbl>
    <w:p w:rsidR="00B82A56" w:rsidRDefault="00B82A56">
      <w:pPr>
        <w:rPr>
          <w:sz w:val="28"/>
          <w:szCs w:val="28"/>
        </w:rPr>
      </w:pPr>
    </w:p>
    <w:sectPr w:rsidR="00B82A56" w:rsidSect="00B82A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altName w:val="方正书宋_GBK"/>
    <w:panose1 w:val="02010609030101010101"/>
    <w:charset w:val="86"/>
    <w:family w:val="modern"/>
    <w:pitch w:val="fixed"/>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汉仪书宋二KW"/>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FE1EDC"/>
    <w:multiLevelType w:val="singleLevel"/>
    <w:tmpl w:val="F9FE1EDC"/>
    <w:lvl w:ilvl="0">
      <w:start w:val="1"/>
      <w:numFmt w:val="decimal"/>
      <w:lvlText w:val="%1."/>
      <w:lvlJc w:val="left"/>
      <w:pPr>
        <w:tabs>
          <w:tab w:val="left" w:pos="312"/>
        </w:tabs>
      </w:pPr>
    </w:lvl>
  </w:abstractNum>
  <w:abstractNum w:abstractNumId="1">
    <w:nsid w:val="FD78B0F8"/>
    <w:multiLevelType w:val="singleLevel"/>
    <w:tmpl w:val="FD78B0F8"/>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mVlOGVhNzQwZjU1YjJkMmEzZmIzNzhkNTQzMzI5MWEifQ=="/>
  </w:docVars>
  <w:rsids>
    <w:rsidRoot w:val="003D1CDE"/>
    <w:rsid w:val="000864E3"/>
    <w:rsid w:val="001518F7"/>
    <w:rsid w:val="00175A00"/>
    <w:rsid w:val="001E7A7B"/>
    <w:rsid w:val="0026225F"/>
    <w:rsid w:val="003A3F04"/>
    <w:rsid w:val="003B6EBC"/>
    <w:rsid w:val="003D1CDE"/>
    <w:rsid w:val="00423404"/>
    <w:rsid w:val="00490F84"/>
    <w:rsid w:val="00496459"/>
    <w:rsid w:val="00525EEE"/>
    <w:rsid w:val="00562E68"/>
    <w:rsid w:val="00632614"/>
    <w:rsid w:val="00652FC5"/>
    <w:rsid w:val="006D10D4"/>
    <w:rsid w:val="00706BBD"/>
    <w:rsid w:val="007D5EE7"/>
    <w:rsid w:val="00807646"/>
    <w:rsid w:val="0084220D"/>
    <w:rsid w:val="00852D4C"/>
    <w:rsid w:val="008C320B"/>
    <w:rsid w:val="00915D11"/>
    <w:rsid w:val="009E2F47"/>
    <w:rsid w:val="00A02DCC"/>
    <w:rsid w:val="00A42BE3"/>
    <w:rsid w:val="00A54815"/>
    <w:rsid w:val="00A619FE"/>
    <w:rsid w:val="00B679A7"/>
    <w:rsid w:val="00B67A19"/>
    <w:rsid w:val="00B82A56"/>
    <w:rsid w:val="00B83139"/>
    <w:rsid w:val="00BF20B5"/>
    <w:rsid w:val="00BF2F2E"/>
    <w:rsid w:val="00C95F80"/>
    <w:rsid w:val="00D16E0F"/>
    <w:rsid w:val="00E45A99"/>
    <w:rsid w:val="00EB2CD5"/>
    <w:rsid w:val="00FC0437"/>
    <w:rsid w:val="00FD5097"/>
    <w:rsid w:val="56F3850C"/>
    <w:rsid w:val="7FBD1A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A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82A5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82A5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B82A5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rsid w:val="00B82A56"/>
    <w:rPr>
      <w:kern w:val="2"/>
      <w:sz w:val="18"/>
      <w:szCs w:val="18"/>
    </w:rPr>
  </w:style>
  <w:style w:type="character" w:customStyle="1" w:styleId="Char">
    <w:name w:val="页脚 Char"/>
    <w:basedOn w:val="a0"/>
    <w:link w:val="a3"/>
    <w:uiPriority w:val="99"/>
    <w:semiHidden/>
    <w:rsid w:val="00B82A56"/>
    <w:rPr>
      <w:kern w:val="2"/>
      <w:sz w:val="18"/>
      <w:szCs w:val="18"/>
    </w:rPr>
  </w:style>
  <w:style w:type="paragraph" w:styleId="a6">
    <w:name w:val="Balloon Text"/>
    <w:basedOn w:val="a"/>
    <w:link w:val="Char1"/>
    <w:uiPriority w:val="99"/>
    <w:semiHidden/>
    <w:unhideWhenUsed/>
    <w:rsid w:val="00BF2F2E"/>
    <w:rPr>
      <w:sz w:val="18"/>
      <w:szCs w:val="18"/>
    </w:rPr>
  </w:style>
  <w:style w:type="character" w:customStyle="1" w:styleId="Char1">
    <w:name w:val="批注框文本 Char"/>
    <w:basedOn w:val="a0"/>
    <w:link w:val="a6"/>
    <w:uiPriority w:val="99"/>
    <w:semiHidden/>
    <w:rsid w:val="00BF2F2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BF73F9-A106-4030-85D3-77366CD9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140</Words>
  <Characters>802</Characters>
  <Application>Microsoft Office Word</Application>
  <DocSecurity>0</DocSecurity>
  <Lines>6</Lines>
  <Paragraphs>1</Paragraphs>
  <ScaleCrop>false</ScaleCrop>
  <Company>QBPC</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Administrator</cp:lastModifiedBy>
  <cp:revision>36</cp:revision>
  <cp:lastPrinted>2023-05-17T08:32:00Z</cp:lastPrinted>
  <dcterms:created xsi:type="dcterms:W3CDTF">2023-04-25T09:37:00Z</dcterms:created>
  <dcterms:modified xsi:type="dcterms:W3CDTF">2023-05-17T08:44:00Z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18CCF464A3CC5930401C56647CD0A5E5_43</vt:lpwstr>
  </property>
</Properties>
</file>