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FC" w:rsidRDefault="00293202">
      <w:pPr>
        <w:ind w:firstLineChars="696" w:firstLine="2096"/>
        <w:rPr>
          <w:rFonts w:asciiTheme="majorEastAsia" w:eastAsiaTheme="majorEastAsia" w:hAnsiTheme="majorEastAsia" w:cstheme="majorEastAsia"/>
          <w:b/>
          <w:color w:val="000000" w:themeColor="text1"/>
          <w:kern w:val="24"/>
          <w:sz w:val="30"/>
          <w:szCs w:val="30"/>
          <w14:shadow w14:blurRad="38100" w14:dist="38100" w14:dir="2700000" w14:sx="100000" w14:sy="100000" w14:kx="0" w14:ky="0" w14:algn="tl">
            <w14:srgbClr w14:val="000000">
              <w14:alpha w14:val="57000"/>
            </w14:srgbClr>
          </w14:shadow>
        </w:rPr>
      </w:pPr>
      <w:r>
        <w:rPr>
          <w:rFonts w:asciiTheme="majorEastAsia" w:eastAsiaTheme="majorEastAsia" w:hAnsiTheme="majorEastAsia" w:cstheme="majorEastAsia" w:hint="eastAsia"/>
          <w:b/>
          <w:color w:val="000000" w:themeColor="text1"/>
          <w:kern w:val="24"/>
          <w:sz w:val="30"/>
          <w:szCs w:val="30"/>
          <w14:shadow w14:blurRad="38100" w14:dist="38100" w14:dir="2700000" w14:sx="100000" w14:sy="100000" w14:kx="0" w14:ky="0" w14:algn="tl">
            <w14:srgbClr w14:val="000000">
              <w14:alpha w14:val="57000"/>
            </w14:srgbClr>
          </w14:shadow>
        </w:rPr>
        <w:t>理科实验学业水平考试流程</w:t>
      </w:r>
    </w:p>
    <w:p w:rsidR="00A908FC" w:rsidRDefault="00293202">
      <w:pPr>
        <w:rPr>
          <w:rFonts w:asciiTheme="minorEastAsia" w:hAnsiTheme="minorEastAsia"/>
          <w:b/>
          <w:color w:val="000000" w:themeColor="text1"/>
          <w:szCs w:val="21"/>
        </w:rPr>
      </w:pPr>
      <w:r>
        <w:rPr>
          <w:rFonts w:asciiTheme="minorEastAsia" w:hAnsiTheme="minorEastAsia" w:hint="eastAsia"/>
          <w:b/>
          <w:color w:val="000000" w:themeColor="text1"/>
          <w:szCs w:val="21"/>
        </w:rPr>
        <w:t>一、考试时间</w:t>
      </w:r>
    </w:p>
    <w:tbl>
      <w:tblPr>
        <w:tblW w:w="84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132"/>
        <w:gridCol w:w="1827"/>
        <w:gridCol w:w="1828"/>
        <w:gridCol w:w="1827"/>
        <w:gridCol w:w="1828"/>
      </w:tblGrid>
      <w:tr w:rsidR="00A908FC">
        <w:trPr>
          <w:trHeight w:val="313"/>
          <w:jc w:val="center"/>
        </w:trPr>
        <w:tc>
          <w:tcPr>
            <w:tcW w:w="1132" w:type="dxa"/>
            <w:shd w:val="clear" w:color="auto" w:fill="FFFFFF"/>
            <w:tcMar>
              <w:top w:w="0" w:type="dxa"/>
              <w:left w:w="108" w:type="dxa"/>
              <w:bottom w:w="0" w:type="dxa"/>
              <w:right w:w="108" w:type="dxa"/>
            </w:tcMar>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日期</w:t>
            </w:r>
          </w:p>
        </w:tc>
        <w:tc>
          <w:tcPr>
            <w:tcW w:w="1827" w:type="dxa"/>
            <w:shd w:val="clear" w:color="auto" w:fill="FFFFFF"/>
            <w:tcMar>
              <w:top w:w="0" w:type="dxa"/>
              <w:left w:w="108" w:type="dxa"/>
              <w:bottom w:w="0" w:type="dxa"/>
              <w:right w:w="108" w:type="dxa"/>
            </w:tcMar>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批次</w:t>
            </w:r>
          </w:p>
        </w:tc>
        <w:tc>
          <w:tcPr>
            <w:tcW w:w="1828" w:type="dxa"/>
            <w:shd w:val="clear" w:color="auto" w:fill="FFFFFF"/>
            <w:tcMar>
              <w:top w:w="0" w:type="dxa"/>
              <w:left w:w="108" w:type="dxa"/>
              <w:bottom w:w="0" w:type="dxa"/>
              <w:right w:w="108" w:type="dxa"/>
            </w:tcMar>
            <w:vAlign w:val="center"/>
          </w:tcPr>
          <w:p w:rsidR="00A908FC" w:rsidRDefault="00293202">
            <w:pPr>
              <w:widowControl/>
              <w:adjustRightInd w:val="0"/>
              <w:snapToGrid w:val="0"/>
              <w:spacing w:line="500" w:lineRule="exact"/>
              <w:jc w:val="center"/>
              <w:rPr>
                <w:rFonts w:eastAsia="仿宋_GB2312"/>
                <w:kern w:val="0"/>
                <w:sz w:val="24"/>
                <w:szCs w:val="28"/>
              </w:rPr>
            </w:pPr>
            <w:proofErr w:type="gramStart"/>
            <w:r>
              <w:rPr>
                <w:rFonts w:eastAsia="仿宋_GB2312"/>
                <w:kern w:val="0"/>
                <w:sz w:val="24"/>
                <w:szCs w:val="28"/>
              </w:rPr>
              <w:t>进入候考室</w:t>
            </w:r>
            <w:proofErr w:type="gramEnd"/>
            <w:r>
              <w:rPr>
                <w:rFonts w:eastAsia="仿宋_GB2312"/>
                <w:kern w:val="0"/>
                <w:sz w:val="24"/>
                <w:szCs w:val="28"/>
              </w:rPr>
              <w:t>时间</w:t>
            </w:r>
          </w:p>
        </w:tc>
        <w:tc>
          <w:tcPr>
            <w:tcW w:w="1827"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proofErr w:type="gramStart"/>
            <w:r>
              <w:rPr>
                <w:rFonts w:eastAsia="仿宋_GB2312"/>
                <w:kern w:val="0"/>
                <w:sz w:val="24"/>
                <w:szCs w:val="28"/>
              </w:rPr>
              <w:t>离开候考室</w:t>
            </w:r>
            <w:proofErr w:type="gramEnd"/>
            <w:r>
              <w:rPr>
                <w:rFonts w:eastAsia="仿宋_GB2312"/>
                <w:kern w:val="0"/>
                <w:sz w:val="24"/>
                <w:szCs w:val="28"/>
              </w:rPr>
              <w:t>、</w:t>
            </w:r>
          </w:p>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进入考场时间</w:t>
            </w:r>
          </w:p>
        </w:tc>
        <w:tc>
          <w:tcPr>
            <w:tcW w:w="1828"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考试时间</w:t>
            </w:r>
          </w:p>
        </w:tc>
      </w:tr>
      <w:tr w:rsidR="00A908FC">
        <w:trPr>
          <w:trHeight w:val="30"/>
          <w:jc w:val="center"/>
        </w:trPr>
        <w:tc>
          <w:tcPr>
            <w:tcW w:w="1132" w:type="dxa"/>
            <w:vMerge w:val="restart"/>
            <w:shd w:val="clear" w:color="auto" w:fill="FFFFFF"/>
            <w:tcMar>
              <w:top w:w="0" w:type="dxa"/>
              <w:left w:w="108" w:type="dxa"/>
              <w:bottom w:w="0" w:type="dxa"/>
              <w:right w:w="108" w:type="dxa"/>
            </w:tcMar>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3</w:t>
            </w:r>
            <w:r>
              <w:rPr>
                <w:rFonts w:eastAsia="仿宋_GB2312"/>
                <w:kern w:val="0"/>
                <w:sz w:val="24"/>
                <w:szCs w:val="28"/>
              </w:rPr>
              <w:t>月</w:t>
            </w:r>
            <w:r>
              <w:rPr>
                <w:rFonts w:eastAsia="仿宋_GB2312" w:hint="eastAsia"/>
                <w:kern w:val="0"/>
                <w:sz w:val="24"/>
                <w:szCs w:val="28"/>
              </w:rPr>
              <w:t>1</w:t>
            </w:r>
            <w:r>
              <w:rPr>
                <w:rFonts w:eastAsia="仿宋_GB2312"/>
                <w:kern w:val="0"/>
                <w:sz w:val="24"/>
                <w:szCs w:val="28"/>
              </w:rPr>
              <w:t>7</w:t>
            </w:r>
            <w:r>
              <w:rPr>
                <w:rFonts w:eastAsia="仿宋_GB2312"/>
                <w:kern w:val="0"/>
                <w:sz w:val="24"/>
                <w:szCs w:val="28"/>
              </w:rPr>
              <w:t>日上午</w:t>
            </w:r>
          </w:p>
        </w:tc>
        <w:tc>
          <w:tcPr>
            <w:tcW w:w="1827" w:type="dxa"/>
            <w:shd w:val="clear" w:color="auto" w:fill="FFFFFF"/>
            <w:tcMar>
              <w:top w:w="0" w:type="dxa"/>
              <w:left w:w="108" w:type="dxa"/>
              <w:bottom w:w="0" w:type="dxa"/>
              <w:right w:w="108" w:type="dxa"/>
            </w:tcMar>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第一批次</w:t>
            </w:r>
          </w:p>
          <w:p w:rsidR="00A908FC" w:rsidRDefault="00293202">
            <w:pPr>
              <w:widowControl/>
              <w:adjustRightInd w:val="0"/>
              <w:snapToGrid w:val="0"/>
              <w:spacing w:line="500" w:lineRule="exact"/>
              <w:jc w:val="center"/>
              <w:rPr>
                <w:rFonts w:eastAsia="仿宋_GB2312"/>
                <w:kern w:val="0"/>
                <w:sz w:val="24"/>
                <w:szCs w:val="28"/>
              </w:rPr>
            </w:pPr>
            <w:r>
              <w:rPr>
                <w:rFonts w:eastAsia="仿宋_GB2312" w:hint="eastAsia"/>
                <w:kern w:val="0"/>
                <w:sz w:val="24"/>
                <w:szCs w:val="28"/>
              </w:rPr>
              <w:t>（</w:t>
            </w:r>
            <w:r>
              <w:rPr>
                <w:rFonts w:eastAsia="仿宋_GB2312"/>
                <w:kern w:val="0"/>
                <w:sz w:val="24"/>
                <w:szCs w:val="28"/>
              </w:rPr>
              <w:t>24</w:t>
            </w:r>
            <w:r>
              <w:rPr>
                <w:rFonts w:eastAsia="仿宋_GB2312"/>
                <w:kern w:val="0"/>
                <w:sz w:val="24"/>
                <w:szCs w:val="28"/>
              </w:rPr>
              <w:t>组</w:t>
            </w:r>
            <w:r>
              <w:rPr>
                <w:rFonts w:eastAsia="仿宋_GB2312"/>
                <w:kern w:val="0"/>
                <w:sz w:val="24"/>
                <w:szCs w:val="28"/>
              </w:rPr>
              <w:t>144</w:t>
            </w:r>
            <w:r>
              <w:rPr>
                <w:rFonts w:eastAsia="仿宋_GB2312"/>
                <w:kern w:val="0"/>
                <w:sz w:val="24"/>
                <w:szCs w:val="28"/>
              </w:rPr>
              <w:t>人</w:t>
            </w:r>
            <w:r>
              <w:rPr>
                <w:rFonts w:eastAsia="仿宋_GB2312" w:hint="eastAsia"/>
                <w:kern w:val="0"/>
                <w:sz w:val="24"/>
                <w:szCs w:val="28"/>
              </w:rPr>
              <w:t>）</w:t>
            </w:r>
          </w:p>
        </w:tc>
        <w:tc>
          <w:tcPr>
            <w:tcW w:w="1828" w:type="dxa"/>
            <w:shd w:val="clear" w:color="auto" w:fill="FFFFFF"/>
            <w:tcMar>
              <w:top w:w="0" w:type="dxa"/>
              <w:left w:w="108" w:type="dxa"/>
              <w:bottom w:w="0" w:type="dxa"/>
              <w:right w:w="108" w:type="dxa"/>
            </w:tcMar>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7</w:t>
            </w:r>
            <w:r>
              <w:rPr>
                <w:rFonts w:ascii="宋体" w:hAnsi="宋体" w:cs="宋体" w:hint="eastAsia"/>
                <w:kern w:val="0"/>
                <w:sz w:val="24"/>
                <w:szCs w:val="28"/>
              </w:rPr>
              <w:t>∶</w:t>
            </w:r>
            <w:r>
              <w:rPr>
                <w:rFonts w:eastAsia="仿宋_GB2312"/>
                <w:kern w:val="0"/>
                <w:sz w:val="24"/>
                <w:szCs w:val="28"/>
              </w:rPr>
              <w:t>20</w:t>
            </w:r>
          </w:p>
        </w:tc>
        <w:tc>
          <w:tcPr>
            <w:tcW w:w="1827"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7</w:t>
            </w:r>
            <w:r>
              <w:rPr>
                <w:rFonts w:ascii="宋体" w:hAnsi="宋体" w:cs="宋体" w:hint="eastAsia"/>
                <w:kern w:val="0"/>
                <w:sz w:val="24"/>
                <w:szCs w:val="28"/>
              </w:rPr>
              <w:t>∶</w:t>
            </w:r>
            <w:r>
              <w:rPr>
                <w:rFonts w:eastAsia="仿宋_GB2312"/>
                <w:kern w:val="0"/>
                <w:sz w:val="24"/>
                <w:szCs w:val="28"/>
              </w:rPr>
              <w:t>50</w:t>
            </w:r>
          </w:p>
        </w:tc>
        <w:tc>
          <w:tcPr>
            <w:tcW w:w="1828"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8</w:t>
            </w:r>
            <w:r>
              <w:rPr>
                <w:rFonts w:ascii="宋体" w:hAnsi="宋体" w:cs="宋体" w:hint="eastAsia"/>
                <w:kern w:val="0"/>
                <w:sz w:val="24"/>
                <w:szCs w:val="28"/>
              </w:rPr>
              <w:t>∶</w:t>
            </w:r>
            <w:r>
              <w:rPr>
                <w:rFonts w:eastAsia="仿宋_GB2312"/>
                <w:kern w:val="0"/>
                <w:sz w:val="24"/>
                <w:szCs w:val="28"/>
              </w:rPr>
              <w:t>00~9</w:t>
            </w:r>
            <w:r>
              <w:rPr>
                <w:rFonts w:ascii="宋体" w:hAnsi="宋体" w:cs="宋体" w:hint="eastAsia"/>
                <w:kern w:val="0"/>
                <w:sz w:val="24"/>
                <w:szCs w:val="28"/>
              </w:rPr>
              <w:t>∶</w:t>
            </w:r>
            <w:r>
              <w:rPr>
                <w:rFonts w:eastAsia="仿宋_GB2312"/>
                <w:kern w:val="0"/>
                <w:sz w:val="24"/>
                <w:szCs w:val="28"/>
              </w:rPr>
              <w:t>05</w:t>
            </w:r>
          </w:p>
        </w:tc>
      </w:tr>
      <w:tr w:rsidR="00A908FC">
        <w:trPr>
          <w:trHeight w:val="30"/>
          <w:jc w:val="center"/>
        </w:trPr>
        <w:tc>
          <w:tcPr>
            <w:tcW w:w="1132" w:type="dxa"/>
            <w:vMerge/>
            <w:shd w:val="clear" w:color="auto" w:fill="FFFFFF"/>
            <w:vAlign w:val="center"/>
          </w:tcPr>
          <w:p w:rsidR="00A908FC" w:rsidRDefault="00A908FC">
            <w:pPr>
              <w:widowControl/>
              <w:adjustRightInd w:val="0"/>
              <w:snapToGrid w:val="0"/>
              <w:spacing w:line="500" w:lineRule="exact"/>
              <w:jc w:val="center"/>
              <w:rPr>
                <w:rFonts w:eastAsia="仿宋_GB2312"/>
                <w:kern w:val="0"/>
                <w:sz w:val="24"/>
                <w:szCs w:val="28"/>
              </w:rPr>
            </w:pPr>
          </w:p>
        </w:tc>
        <w:tc>
          <w:tcPr>
            <w:tcW w:w="1827"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第二批次</w:t>
            </w:r>
          </w:p>
          <w:p w:rsidR="00A908FC" w:rsidRDefault="00293202">
            <w:pPr>
              <w:widowControl/>
              <w:adjustRightInd w:val="0"/>
              <w:snapToGrid w:val="0"/>
              <w:spacing w:line="500" w:lineRule="exact"/>
              <w:jc w:val="center"/>
              <w:rPr>
                <w:rFonts w:eastAsia="仿宋_GB2312"/>
                <w:kern w:val="0"/>
                <w:sz w:val="24"/>
                <w:szCs w:val="28"/>
              </w:rPr>
            </w:pPr>
            <w:r>
              <w:rPr>
                <w:rFonts w:eastAsia="仿宋_GB2312" w:hint="eastAsia"/>
                <w:kern w:val="0"/>
                <w:sz w:val="24"/>
                <w:szCs w:val="28"/>
              </w:rPr>
              <w:t>（</w:t>
            </w:r>
            <w:r>
              <w:rPr>
                <w:rFonts w:eastAsia="仿宋_GB2312"/>
                <w:kern w:val="0"/>
                <w:sz w:val="24"/>
                <w:szCs w:val="28"/>
              </w:rPr>
              <w:t>24</w:t>
            </w:r>
            <w:r>
              <w:rPr>
                <w:rFonts w:eastAsia="仿宋_GB2312"/>
                <w:kern w:val="0"/>
                <w:sz w:val="24"/>
                <w:szCs w:val="28"/>
              </w:rPr>
              <w:t>组</w:t>
            </w:r>
            <w:r>
              <w:rPr>
                <w:rFonts w:eastAsia="仿宋_GB2312"/>
                <w:kern w:val="0"/>
                <w:sz w:val="24"/>
                <w:szCs w:val="28"/>
              </w:rPr>
              <w:t>144</w:t>
            </w:r>
            <w:r>
              <w:rPr>
                <w:rFonts w:eastAsia="仿宋_GB2312"/>
                <w:kern w:val="0"/>
                <w:sz w:val="24"/>
                <w:szCs w:val="28"/>
              </w:rPr>
              <w:t>人</w:t>
            </w:r>
            <w:r>
              <w:rPr>
                <w:rFonts w:eastAsia="仿宋_GB2312" w:hint="eastAsia"/>
                <w:kern w:val="0"/>
                <w:sz w:val="24"/>
                <w:szCs w:val="28"/>
              </w:rPr>
              <w:t>）</w:t>
            </w:r>
          </w:p>
        </w:tc>
        <w:tc>
          <w:tcPr>
            <w:tcW w:w="1828"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bookmarkStart w:id="0" w:name="_GoBack"/>
            <w:r>
              <w:rPr>
                <w:rFonts w:eastAsia="仿宋_GB2312"/>
                <w:kern w:val="0"/>
                <w:sz w:val="24"/>
                <w:szCs w:val="28"/>
              </w:rPr>
              <w:t>8</w:t>
            </w:r>
            <w:r>
              <w:rPr>
                <w:rFonts w:ascii="宋体" w:hAnsi="宋体" w:cs="宋体" w:hint="eastAsia"/>
                <w:kern w:val="0"/>
                <w:sz w:val="24"/>
                <w:szCs w:val="28"/>
              </w:rPr>
              <w:t>∶</w:t>
            </w:r>
            <w:r>
              <w:rPr>
                <w:rFonts w:eastAsia="仿宋_GB2312"/>
                <w:kern w:val="0"/>
                <w:sz w:val="24"/>
                <w:szCs w:val="28"/>
              </w:rPr>
              <w:t>25</w:t>
            </w:r>
            <w:bookmarkEnd w:id="0"/>
          </w:p>
        </w:tc>
        <w:tc>
          <w:tcPr>
            <w:tcW w:w="1827"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9</w:t>
            </w:r>
            <w:r>
              <w:rPr>
                <w:rFonts w:ascii="宋体" w:hAnsi="宋体" w:cs="宋体" w:hint="eastAsia"/>
                <w:kern w:val="0"/>
                <w:sz w:val="24"/>
                <w:szCs w:val="28"/>
              </w:rPr>
              <w:t>∶</w:t>
            </w:r>
            <w:r>
              <w:rPr>
                <w:rFonts w:eastAsia="仿宋_GB2312"/>
                <w:kern w:val="0"/>
                <w:sz w:val="24"/>
                <w:szCs w:val="28"/>
              </w:rPr>
              <w:t>05</w:t>
            </w:r>
          </w:p>
        </w:tc>
        <w:tc>
          <w:tcPr>
            <w:tcW w:w="1828"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9</w:t>
            </w:r>
            <w:r>
              <w:rPr>
                <w:rFonts w:ascii="宋体" w:hAnsi="宋体" w:cs="宋体" w:hint="eastAsia"/>
                <w:kern w:val="0"/>
                <w:sz w:val="24"/>
                <w:szCs w:val="28"/>
              </w:rPr>
              <w:t>∶</w:t>
            </w:r>
            <w:r>
              <w:rPr>
                <w:rFonts w:eastAsia="仿宋_GB2312"/>
                <w:kern w:val="0"/>
                <w:sz w:val="24"/>
                <w:szCs w:val="28"/>
              </w:rPr>
              <w:t>15~10</w:t>
            </w:r>
            <w:r>
              <w:rPr>
                <w:rFonts w:ascii="宋体" w:hAnsi="宋体" w:cs="宋体" w:hint="eastAsia"/>
                <w:kern w:val="0"/>
                <w:sz w:val="24"/>
                <w:szCs w:val="28"/>
              </w:rPr>
              <w:t>∶</w:t>
            </w:r>
            <w:r>
              <w:rPr>
                <w:rFonts w:eastAsia="仿宋_GB2312"/>
                <w:kern w:val="0"/>
                <w:sz w:val="24"/>
                <w:szCs w:val="28"/>
              </w:rPr>
              <w:t>20</w:t>
            </w:r>
          </w:p>
        </w:tc>
      </w:tr>
      <w:tr w:rsidR="00A908FC">
        <w:trPr>
          <w:trHeight w:val="61"/>
          <w:jc w:val="center"/>
        </w:trPr>
        <w:tc>
          <w:tcPr>
            <w:tcW w:w="1132" w:type="dxa"/>
            <w:vMerge/>
            <w:shd w:val="clear" w:color="auto" w:fill="FFFFFF"/>
            <w:vAlign w:val="center"/>
          </w:tcPr>
          <w:p w:rsidR="00A908FC" w:rsidRDefault="00A908FC">
            <w:pPr>
              <w:widowControl/>
              <w:adjustRightInd w:val="0"/>
              <w:snapToGrid w:val="0"/>
              <w:spacing w:line="500" w:lineRule="exact"/>
              <w:jc w:val="center"/>
              <w:rPr>
                <w:rFonts w:eastAsia="仿宋_GB2312"/>
                <w:kern w:val="0"/>
                <w:sz w:val="24"/>
                <w:szCs w:val="28"/>
              </w:rPr>
            </w:pPr>
          </w:p>
        </w:tc>
        <w:tc>
          <w:tcPr>
            <w:tcW w:w="1827"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第三批次</w:t>
            </w:r>
          </w:p>
          <w:p w:rsidR="00A908FC" w:rsidRDefault="00293202">
            <w:pPr>
              <w:widowControl/>
              <w:adjustRightInd w:val="0"/>
              <w:snapToGrid w:val="0"/>
              <w:spacing w:line="500" w:lineRule="exact"/>
              <w:jc w:val="center"/>
              <w:rPr>
                <w:rFonts w:eastAsia="仿宋_GB2312"/>
                <w:kern w:val="0"/>
                <w:sz w:val="24"/>
                <w:szCs w:val="28"/>
              </w:rPr>
            </w:pPr>
            <w:r>
              <w:rPr>
                <w:rFonts w:eastAsia="仿宋_GB2312" w:hint="eastAsia"/>
                <w:kern w:val="0"/>
                <w:sz w:val="24"/>
                <w:szCs w:val="28"/>
              </w:rPr>
              <w:t>（</w:t>
            </w:r>
            <w:r>
              <w:rPr>
                <w:rFonts w:eastAsia="仿宋_GB2312"/>
                <w:kern w:val="0"/>
                <w:sz w:val="24"/>
                <w:szCs w:val="28"/>
              </w:rPr>
              <w:t>24</w:t>
            </w:r>
            <w:r>
              <w:rPr>
                <w:rFonts w:eastAsia="仿宋_GB2312"/>
                <w:kern w:val="0"/>
                <w:sz w:val="24"/>
                <w:szCs w:val="28"/>
              </w:rPr>
              <w:t>组</w:t>
            </w:r>
            <w:r>
              <w:rPr>
                <w:rFonts w:eastAsia="仿宋_GB2312"/>
                <w:kern w:val="0"/>
                <w:sz w:val="24"/>
                <w:szCs w:val="28"/>
              </w:rPr>
              <w:t>144</w:t>
            </w:r>
            <w:r>
              <w:rPr>
                <w:rFonts w:eastAsia="仿宋_GB2312"/>
                <w:kern w:val="0"/>
                <w:sz w:val="24"/>
                <w:szCs w:val="28"/>
              </w:rPr>
              <w:t>人</w:t>
            </w:r>
            <w:r>
              <w:rPr>
                <w:rFonts w:eastAsia="仿宋_GB2312" w:hint="eastAsia"/>
                <w:kern w:val="0"/>
                <w:sz w:val="24"/>
                <w:szCs w:val="28"/>
              </w:rPr>
              <w:t>）</w:t>
            </w:r>
          </w:p>
        </w:tc>
        <w:tc>
          <w:tcPr>
            <w:tcW w:w="1828"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9</w:t>
            </w:r>
            <w:r>
              <w:rPr>
                <w:rFonts w:ascii="宋体" w:hAnsi="宋体" w:cs="宋体" w:hint="eastAsia"/>
                <w:kern w:val="0"/>
                <w:sz w:val="24"/>
                <w:szCs w:val="28"/>
              </w:rPr>
              <w:t>∶</w:t>
            </w:r>
            <w:r>
              <w:rPr>
                <w:rFonts w:eastAsia="仿宋_GB2312"/>
                <w:kern w:val="0"/>
                <w:sz w:val="24"/>
                <w:szCs w:val="28"/>
              </w:rPr>
              <w:t>50</w:t>
            </w:r>
          </w:p>
        </w:tc>
        <w:tc>
          <w:tcPr>
            <w:tcW w:w="1827"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10</w:t>
            </w:r>
            <w:r>
              <w:rPr>
                <w:rFonts w:ascii="宋体" w:hAnsi="宋体" w:cs="宋体" w:hint="eastAsia"/>
                <w:kern w:val="0"/>
                <w:sz w:val="24"/>
                <w:szCs w:val="28"/>
              </w:rPr>
              <w:t>∶</w:t>
            </w:r>
            <w:r>
              <w:rPr>
                <w:rFonts w:eastAsia="仿宋_GB2312"/>
                <w:kern w:val="0"/>
                <w:sz w:val="24"/>
                <w:szCs w:val="28"/>
              </w:rPr>
              <w:t>20</w:t>
            </w:r>
          </w:p>
        </w:tc>
        <w:tc>
          <w:tcPr>
            <w:tcW w:w="1828"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10</w:t>
            </w:r>
            <w:r>
              <w:rPr>
                <w:rFonts w:ascii="宋体" w:hAnsi="宋体" w:cs="宋体" w:hint="eastAsia"/>
                <w:kern w:val="0"/>
                <w:sz w:val="24"/>
                <w:szCs w:val="28"/>
              </w:rPr>
              <w:t>∶</w:t>
            </w:r>
            <w:r>
              <w:rPr>
                <w:rFonts w:eastAsia="仿宋_GB2312"/>
                <w:kern w:val="0"/>
                <w:sz w:val="24"/>
                <w:szCs w:val="28"/>
              </w:rPr>
              <w:t>30~11</w:t>
            </w:r>
            <w:r>
              <w:rPr>
                <w:rFonts w:ascii="宋体" w:hAnsi="宋体" w:cs="宋体" w:hint="eastAsia"/>
                <w:kern w:val="0"/>
                <w:sz w:val="24"/>
                <w:szCs w:val="28"/>
              </w:rPr>
              <w:t>∶</w:t>
            </w:r>
            <w:r>
              <w:rPr>
                <w:rFonts w:eastAsia="仿宋_GB2312"/>
                <w:kern w:val="0"/>
                <w:sz w:val="24"/>
                <w:szCs w:val="28"/>
              </w:rPr>
              <w:t>35</w:t>
            </w:r>
          </w:p>
        </w:tc>
      </w:tr>
      <w:tr w:rsidR="00A908FC">
        <w:trPr>
          <w:trHeight w:val="30"/>
          <w:jc w:val="center"/>
        </w:trPr>
        <w:tc>
          <w:tcPr>
            <w:tcW w:w="1132" w:type="dxa"/>
            <w:vMerge w:val="restart"/>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3</w:t>
            </w:r>
            <w:r>
              <w:rPr>
                <w:rFonts w:eastAsia="仿宋_GB2312"/>
                <w:kern w:val="0"/>
                <w:sz w:val="24"/>
                <w:szCs w:val="28"/>
              </w:rPr>
              <w:t>月</w:t>
            </w:r>
            <w:r>
              <w:rPr>
                <w:rFonts w:eastAsia="仿宋_GB2312"/>
                <w:kern w:val="0"/>
                <w:sz w:val="24"/>
                <w:szCs w:val="28"/>
              </w:rPr>
              <w:t>17</w:t>
            </w:r>
            <w:r>
              <w:rPr>
                <w:rFonts w:eastAsia="仿宋_GB2312"/>
                <w:kern w:val="0"/>
                <w:sz w:val="24"/>
                <w:szCs w:val="28"/>
              </w:rPr>
              <w:t>日</w:t>
            </w:r>
          </w:p>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下午</w:t>
            </w:r>
          </w:p>
        </w:tc>
        <w:tc>
          <w:tcPr>
            <w:tcW w:w="1827"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第四批次</w:t>
            </w:r>
          </w:p>
          <w:p w:rsidR="00A908FC" w:rsidRDefault="00293202">
            <w:pPr>
              <w:widowControl/>
              <w:adjustRightInd w:val="0"/>
              <w:snapToGrid w:val="0"/>
              <w:spacing w:line="500" w:lineRule="exact"/>
              <w:jc w:val="center"/>
              <w:rPr>
                <w:rFonts w:eastAsia="仿宋_GB2312"/>
                <w:kern w:val="0"/>
                <w:sz w:val="24"/>
                <w:szCs w:val="28"/>
              </w:rPr>
            </w:pPr>
            <w:r>
              <w:rPr>
                <w:rFonts w:eastAsia="仿宋_GB2312" w:hint="eastAsia"/>
                <w:kern w:val="0"/>
                <w:sz w:val="24"/>
                <w:szCs w:val="28"/>
              </w:rPr>
              <w:t>（</w:t>
            </w:r>
            <w:r>
              <w:rPr>
                <w:rFonts w:eastAsia="仿宋_GB2312"/>
                <w:kern w:val="0"/>
                <w:sz w:val="24"/>
                <w:szCs w:val="28"/>
              </w:rPr>
              <w:t>24</w:t>
            </w:r>
            <w:r>
              <w:rPr>
                <w:rFonts w:eastAsia="仿宋_GB2312"/>
                <w:kern w:val="0"/>
                <w:sz w:val="24"/>
                <w:szCs w:val="28"/>
              </w:rPr>
              <w:t>组</w:t>
            </w:r>
            <w:r>
              <w:rPr>
                <w:rFonts w:eastAsia="仿宋_GB2312"/>
                <w:kern w:val="0"/>
                <w:sz w:val="24"/>
                <w:szCs w:val="28"/>
              </w:rPr>
              <w:t>144</w:t>
            </w:r>
            <w:r>
              <w:rPr>
                <w:rFonts w:eastAsia="仿宋_GB2312"/>
                <w:kern w:val="0"/>
                <w:sz w:val="24"/>
                <w:szCs w:val="28"/>
              </w:rPr>
              <w:t>人</w:t>
            </w:r>
            <w:r>
              <w:rPr>
                <w:rFonts w:eastAsia="仿宋_GB2312" w:hint="eastAsia"/>
                <w:kern w:val="0"/>
                <w:sz w:val="24"/>
                <w:szCs w:val="28"/>
              </w:rPr>
              <w:t>）</w:t>
            </w:r>
          </w:p>
        </w:tc>
        <w:tc>
          <w:tcPr>
            <w:tcW w:w="1828" w:type="dxa"/>
            <w:shd w:val="clear" w:color="auto" w:fill="FFFFFF"/>
            <w:vAlign w:val="center"/>
          </w:tcPr>
          <w:p w:rsidR="00A908FC" w:rsidRDefault="00293202">
            <w:pPr>
              <w:adjustRightInd w:val="0"/>
              <w:snapToGrid w:val="0"/>
              <w:spacing w:line="500" w:lineRule="exact"/>
              <w:jc w:val="center"/>
              <w:rPr>
                <w:rFonts w:eastAsia="仿宋_GB2312"/>
                <w:sz w:val="24"/>
                <w:szCs w:val="28"/>
              </w:rPr>
            </w:pPr>
            <w:r>
              <w:rPr>
                <w:rFonts w:eastAsia="仿宋_GB2312"/>
                <w:kern w:val="0"/>
                <w:sz w:val="24"/>
                <w:szCs w:val="28"/>
              </w:rPr>
              <w:t>13</w:t>
            </w:r>
            <w:r>
              <w:rPr>
                <w:rFonts w:ascii="宋体" w:hAnsi="宋体" w:cs="宋体" w:hint="eastAsia"/>
                <w:kern w:val="0"/>
                <w:sz w:val="24"/>
                <w:szCs w:val="28"/>
              </w:rPr>
              <w:t>∶</w:t>
            </w:r>
            <w:r>
              <w:rPr>
                <w:rFonts w:eastAsia="仿宋_GB2312"/>
                <w:kern w:val="0"/>
                <w:sz w:val="24"/>
                <w:szCs w:val="28"/>
              </w:rPr>
              <w:t>20</w:t>
            </w:r>
          </w:p>
        </w:tc>
        <w:tc>
          <w:tcPr>
            <w:tcW w:w="1827" w:type="dxa"/>
            <w:shd w:val="clear" w:color="auto" w:fill="FFFFFF"/>
            <w:vAlign w:val="center"/>
          </w:tcPr>
          <w:p w:rsidR="00A908FC" w:rsidRDefault="00293202">
            <w:pPr>
              <w:adjustRightInd w:val="0"/>
              <w:snapToGrid w:val="0"/>
              <w:spacing w:line="500" w:lineRule="exact"/>
              <w:jc w:val="center"/>
              <w:rPr>
                <w:rFonts w:eastAsia="仿宋_GB2312"/>
                <w:kern w:val="0"/>
                <w:sz w:val="24"/>
                <w:szCs w:val="28"/>
              </w:rPr>
            </w:pPr>
            <w:r>
              <w:rPr>
                <w:rFonts w:eastAsia="仿宋_GB2312"/>
                <w:kern w:val="0"/>
                <w:sz w:val="24"/>
                <w:szCs w:val="28"/>
              </w:rPr>
              <w:t>13</w:t>
            </w:r>
            <w:r>
              <w:rPr>
                <w:rFonts w:ascii="宋体" w:hAnsi="宋体" w:cs="宋体" w:hint="eastAsia"/>
                <w:kern w:val="0"/>
                <w:sz w:val="24"/>
                <w:szCs w:val="28"/>
              </w:rPr>
              <w:t>∶</w:t>
            </w:r>
            <w:r>
              <w:rPr>
                <w:rFonts w:eastAsia="仿宋_GB2312"/>
                <w:kern w:val="0"/>
                <w:sz w:val="24"/>
                <w:szCs w:val="28"/>
              </w:rPr>
              <w:t>50</w:t>
            </w:r>
          </w:p>
        </w:tc>
        <w:tc>
          <w:tcPr>
            <w:tcW w:w="1828" w:type="dxa"/>
            <w:shd w:val="clear" w:color="auto" w:fill="FFFFFF"/>
            <w:vAlign w:val="center"/>
          </w:tcPr>
          <w:p w:rsidR="00A908FC" w:rsidRDefault="00293202">
            <w:pPr>
              <w:adjustRightInd w:val="0"/>
              <w:snapToGrid w:val="0"/>
              <w:spacing w:line="500" w:lineRule="exact"/>
              <w:jc w:val="center"/>
              <w:rPr>
                <w:rFonts w:eastAsia="仿宋_GB2312"/>
                <w:sz w:val="24"/>
                <w:szCs w:val="28"/>
              </w:rPr>
            </w:pPr>
            <w:r>
              <w:rPr>
                <w:rFonts w:eastAsia="仿宋_GB2312"/>
                <w:kern w:val="0"/>
                <w:sz w:val="24"/>
                <w:szCs w:val="28"/>
              </w:rPr>
              <w:t>14</w:t>
            </w:r>
            <w:r>
              <w:rPr>
                <w:rFonts w:ascii="宋体" w:hAnsi="宋体" w:cs="宋体" w:hint="eastAsia"/>
                <w:kern w:val="0"/>
                <w:sz w:val="24"/>
                <w:szCs w:val="28"/>
              </w:rPr>
              <w:t>∶</w:t>
            </w:r>
            <w:r>
              <w:rPr>
                <w:rFonts w:eastAsia="仿宋_GB2312"/>
                <w:kern w:val="0"/>
                <w:sz w:val="24"/>
                <w:szCs w:val="28"/>
              </w:rPr>
              <w:t>00~15</w:t>
            </w:r>
            <w:r>
              <w:rPr>
                <w:rFonts w:ascii="宋体" w:hAnsi="宋体" w:cs="宋体" w:hint="eastAsia"/>
                <w:kern w:val="0"/>
                <w:sz w:val="24"/>
                <w:szCs w:val="28"/>
              </w:rPr>
              <w:t>∶</w:t>
            </w:r>
            <w:r>
              <w:rPr>
                <w:rFonts w:eastAsia="仿宋_GB2312"/>
                <w:kern w:val="0"/>
                <w:sz w:val="24"/>
                <w:szCs w:val="28"/>
              </w:rPr>
              <w:t>05</w:t>
            </w:r>
          </w:p>
        </w:tc>
      </w:tr>
      <w:tr w:rsidR="00A908FC">
        <w:trPr>
          <w:trHeight w:val="30"/>
          <w:jc w:val="center"/>
        </w:trPr>
        <w:tc>
          <w:tcPr>
            <w:tcW w:w="1132" w:type="dxa"/>
            <w:vMerge/>
            <w:shd w:val="clear" w:color="auto" w:fill="FFFFFF"/>
            <w:vAlign w:val="center"/>
          </w:tcPr>
          <w:p w:rsidR="00A908FC" w:rsidRDefault="00A908FC">
            <w:pPr>
              <w:widowControl/>
              <w:adjustRightInd w:val="0"/>
              <w:snapToGrid w:val="0"/>
              <w:spacing w:line="500" w:lineRule="exact"/>
              <w:jc w:val="center"/>
              <w:rPr>
                <w:rFonts w:eastAsia="仿宋_GB2312"/>
                <w:kern w:val="0"/>
                <w:sz w:val="24"/>
                <w:szCs w:val="28"/>
              </w:rPr>
            </w:pPr>
          </w:p>
        </w:tc>
        <w:tc>
          <w:tcPr>
            <w:tcW w:w="1827"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第五批次</w:t>
            </w:r>
          </w:p>
          <w:p w:rsidR="00A908FC" w:rsidRDefault="00293202">
            <w:pPr>
              <w:widowControl/>
              <w:adjustRightInd w:val="0"/>
              <w:snapToGrid w:val="0"/>
              <w:spacing w:line="500" w:lineRule="exact"/>
              <w:jc w:val="center"/>
              <w:rPr>
                <w:rFonts w:eastAsia="仿宋_GB2312"/>
                <w:kern w:val="0"/>
                <w:sz w:val="24"/>
                <w:szCs w:val="28"/>
              </w:rPr>
            </w:pPr>
            <w:r>
              <w:rPr>
                <w:rFonts w:eastAsia="仿宋_GB2312" w:hint="eastAsia"/>
                <w:kern w:val="0"/>
                <w:sz w:val="24"/>
                <w:szCs w:val="28"/>
              </w:rPr>
              <w:t>（</w:t>
            </w:r>
            <w:r>
              <w:rPr>
                <w:rFonts w:eastAsia="仿宋_GB2312"/>
                <w:kern w:val="0"/>
                <w:sz w:val="24"/>
                <w:szCs w:val="28"/>
              </w:rPr>
              <w:t>24</w:t>
            </w:r>
            <w:r>
              <w:rPr>
                <w:rFonts w:eastAsia="仿宋_GB2312"/>
                <w:kern w:val="0"/>
                <w:sz w:val="24"/>
                <w:szCs w:val="28"/>
              </w:rPr>
              <w:t>组</w:t>
            </w:r>
            <w:r>
              <w:rPr>
                <w:rFonts w:eastAsia="仿宋_GB2312"/>
                <w:kern w:val="0"/>
                <w:sz w:val="24"/>
                <w:szCs w:val="28"/>
              </w:rPr>
              <w:t>144</w:t>
            </w:r>
            <w:r>
              <w:rPr>
                <w:rFonts w:eastAsia="仿宋_GB2312"/>
                <w:kern w:val="0"/>
                <w:sz w:val="24"/>
                <w:szCs w:val="28"/>
              </w:rPr>
              <w:t>人</w:t>
            </w:r>
            <w:r>
              <w:rPr>
                <w:rFonts w:eastAsia="仿宋_GB2312" w:hint="eastAsia"/>
                <w:kern w:val="0"/>
                <w:sz w:val="24"/>
                <w:szCs w:val="28"/>
              </w:rPr>
              <w:t>）</w:t>
            </w:r>
          </w:p>
        </w:tc>
        <w:tc>
          <w:tcPr>
            <w:tcW w:w="1828" w:type="dxa"/>
            <w:shd w:val="clear" w:color="auto" w:fill="FFFFFF"/>
            <w:vAlign w:val="center"/>
          </w:tcPr>
          <w:p w:rsidR="00A908FC" w:rsidRDefault="00293202">
            <w:pPr>
              <w:adjustRightInd w:val="0"/>
              <w:snapToGrid w:val="0"/>
              <w:spacing w:line="500" w:lineRule="exact"/>
              <w:jc w:val="center"/>
              <w:rPr>
                <w:rFonts w:eastAsia="仿宋_GB2312"/>
                <w:sz w:val="24"/>
                <w:szCs w:val="28"/>
              </w:rPr>
            </w:pPr>
            <w:r>
              <w:rPr>
                <w:rFonts w:eastAsia="仿宋_GB2312"/>
                <w:kern w:val="0"/>
                <w:sz w:val="24"/>
                <w:szCs w:val="28"/>
              </w:rPr>
              <w:t>14</w:t>
            </w:r>
            <w:r>
              <w:rPr>
                <w:rFonts w:ascii="宋体" w:hAnsi="宋体" w:cs="宋体" w:hint="eastAsia"/>
                <w:kern w:val="0"/>
                <w:sz w:val="24"/>
                <w:szCs w:val="28"/>
              </w:rPr>
              <w:t>∶</w:t>
            </w:r>
            <w:r>
              <w:rPr>
                <w:rFonts w:eastAsia="仿宋_GB2312"/>
                <w:kern w:val="0"/>
                <w:sz w:val="24"/>
                <w:szCs w:val="28"/>
              </w:rPr>
              <w:t>25</w:t>
            </w:r>
          </w:p>
        </w:tc>
        <w:tc>
          <w:tcPr>
            <w:tcW w:w="1827" w:type="dxa"/>
            <w:shd w:val="clear" w:color="auto" w:fill="FFFFFF"/>
            <w:vAlign w:val="center"/>
          </w:tcPr>
          <w:p w:rsidR="00A908FC" w:rsidRDefault="00293202">
            <w:pPr>
              <w:adjustRightInd w:val="0"/>
              <w:snapToGrid w:val="0"/>
              <w:spacing w:line="500" w:lineRule="exact"/>
              <w:jc w:val="center"/>
              <w:rPr>
                <w:rFonts w:eastAsia="仿宋_GB2312"/>
                <w:kern w:val="0"/>
                <w:sz w:val="24"/>
                <w:szCs w:val="28"/>
              </w:rPr>
            </w:pPr>
            <w:r>
              <w:rPr>
                <w:rFonts w:eastAsia="仿宋_GB2312"/>
                <w:kern w:val="0"/>
                <w:sz w:val="24"/>
                <w:szCs w:val="28"/>
              </w:rPr>
              <w:t>15</w:t>
            </w:r>
            <w:r>
              <w:rPr>
                <w:rFonts w:ascii="宋体" w:hAnsi="宋体" w:cs="宋体" w:hint="eastAsia"/>
                <w:kern w:val="0"/>
                <w:sz w:val="24"/>
                <w:szCs w:val="28"/>
              </w:rPr>
              <w:t>∶</w:t>
            </w:r>
            <w:r>
              <w:rPr>
                <w:rFonts w:eastAsia="仿宋_GB2312"/>
                <w:kern w:val="0"/>
                <w:sz w:val="24"/>
                <w:szCs w:val="28"/>
              </w:rPr>
              <w:t>05</w:t>
            </w:r>
          </w:p>
        </w:tc>
        <w:tc>
          <w:tcPr>
            <w:tcW w:w="1828" w:type="dxa"/>
            <w:shd w:val="clear" w:color="auto" w:fill="FFFFFF"/>
            <w:vAlign w:val="center"/>
          </w:tcPr>
          <w:p w:rsidR="00A908FC" w:rsidRDefault="00293202">
            <w:pPr>
              <w:adjustRightInd w:val="0"/>
              <w:snapToGrid w:val="0"/>
              <w:spacing w:line="500" w:lineRule="exact"/>
              <w:jc w:val="center"/>
              <w:rPr>
                <w:rFonts w:eastAsia="仿宋_GB2312"/>
                <w:sz w:val="24"/>
                <w:szCs w:val="28"/>
              </w:rPr>
            </w:pPr>
            <w:r>
              <w:rPr>
                <w:rFonts w:eastAsia="仿宋_GB2312"/>
                <w:kern w:val="0"/>
                <w:sz w:val="24"/>
                <w:szCs w:val="28"/>
              </w:rPr>
              <w:t>15</w:t>
            </w:r>
            <w:r>
              <w:rPr>
                <w:rFonts w:ascii="宋体" w:hAnsi="宋体" w:cs="宋体" w:hint="eastAsia"/>
                <w:kern w:val="0"/>
                <w:sz w:val="24"/>
                <w:szCs w:val="28"/>
              </w:rPr>
              <w:t>∶</w:t>
            </w:r>
            <w:r>
              <w:rPr>
                <w:rFonts w:eastAsia="仿宋_GB2312"/>
                <w:kern w:val="0"/>
                <w:sz w:val="24"/>
                <w:szCs w:val="28"/>
              </w:rPr>
              <w:t>15~16</w:t>
            </w:r>
            <w:r>
              <w:rPr>
                <w:rFonts w:ascii="宋体" w:hAnsi="宋体" w:cs="宋体" w:hint="eastAsia"/>
                <w:kern w:val="0"/>
                <w:sz w:val="24"/>
                <w:szCs w:val="28"/>
              </w:rPr>
              <w:t>∶</w:t>
            </w:r>
            <w:r>
              <w:rPr>
                <w:rFonts w:eastAsia="仿宋_GB2312"/>
                <w:kern w:val="0"/>
                <w:sz w:val="24"/>
                <w:szCs w:val="28"/>
              </w:rPr>
              <w:t>20</w:t>
            </w:r>
          </w:p>
        </w:tc>
      </w:tr>
      <w:tr w:rsidR="00A908FC">
        <w:trPr>
          <w:trHeight w:val="30"/>
          <w:jc w:val="center"/>
        </w:trPr>
        <w:tc>
          <w:tcPr>
            <w:tcW w:w="1132" w:type="dxa"/>
            <w:vMerge/>
            <w:shd w:val="clear" w:color="auto" w:fill="FFFFFF"/>
            <w:vAlign w:val="center"/>
          </w:tcPr>
          <w:p w:rsidR="00A908FC" w:rsidRDefault="00A908FC">
            <w:pPr>
              <w:widowControl/>
              <w:adjustRightInd w:val="0"/>
              <w:snapToGrid w:val="0"/>
              <w:spacing w:line="500" w:lineRule="exact"/>
              <w:jc w:val="center"/>
              <w:rPr>
                <w:rFonts w:eastAsia="仿宋_GB2312"/>
                <w:kern w:val="0"/>
                <w:sz w:val="24"/>
                <w:szCs w:val="28"/>
              </w:rPr>
            </w:pPr>
          </w:p>
        </w:tc>
        <w:tc>
          <w:tcPr>
            <w:tcW w:w="1827" w:type="dxa"/>
            <w:shd w:val="clear" w:color="auto" w:fill="FFFFFF"/>
            <w:vAlign w:val="center"/>
          </w:tcPr>
          <w:p w:rsidR="00A908FC" w:rsidRDefault="00293202">
            <w:pPr>
              <w:widowControl/>
              <w:adjustRightInd w:val="0"/>
              <w:snapToGrid w:val="0"/>
              <w:spacing w:line="500" w:lineRule="exact"/>
              <w:jc w:val="center"/>
              <w:rPr>
                <w:rFonts w:eastAsia="仿宋_GB2312"/>
                <w:kern w:val="0"/>
                <w:sz w:val="24"/>
                <w:szCs w:val="28"/>
              </w:rPr>
            </w:pPr>
            <w:r>
              <w:rPr>
                <w:rFonts w:eastAsia="仿宋_GB2312"/>
                <w:kern w:val="0"/>
                <w:sz w:val="24"/>
                <w:szCs w:val="28"/>
              </w:rPr>
              <w:t>第六批次</w:t>
            </w:r>
          </w:p>
          <w:p w:rsidR="00A908FC" w:rsidRDefault="00293202">
            <w:pPr>
              <w:widowControl/>
              <w:adjustRightInd w:val="0"/>
              <w:snapToGrid w:val="0"/>
              <w:spacing w:line="500" w:lineRule="exact"/>
              <w:jc w:val="center"/>
              <w:rPr>
                <w:rFonts w:eastAsia="仿宋_GB2312"/>
                <w:kern w:val="0"/>
                <w:sz w:val="24"/>
                <w:szCs w:val="28"/>
              </w:rPr>
            </w:pPr>
            <w:r>
              <w:rPr>
                <w:rFonts w:eastAsia="仿宋_GB2312" w:hint="eastAsia"/>
                <w:kern w:val="0"/>
                <w:sz w:val="24"/>
                <w:szCs w:val="28"/>
              </w:rPr>
              <w:t>（</w:t>
            </w:r>
            <w:r>
              <w:rPr>
                <w:rFonts w:eastAsia="仿宋_GB2312"/>
                <w:kern w:val="0"/>
                <w:sz w:val="24"/>
                <w:szCs w:val="28"/>
              </w:rPr>
              <w:t>24</w:t>
            </w:r>
            <w:r>
              <w:rPr>
                <w:rFonts w:eastAsia="仿宋_GB2312"/>
                <w:kern w:val="0"/>
                <w:sz w:val="24"/>
                <w:szCs w:val="28"/>
              </w:rPr>
              <w:t>组</w:t>
            </w:r>
            <w:r>
              <w:rPr>
                <w:rFonts w:eastAsia="仿宋_GB2312"/>
                <w:kern w:val="0"/>
                <w:sz w:val="24"/>
                <w:szCs w:val="28"/>
              </w:rPr>
              <w:t>144</w:t>
            </w:r>
            <w:r>
              <w:rPr>
                <w:rFonts w:eastAsia="仿宋_GB2312"/>
                <w:kern w:val="0"/>
                <w:sz w:val="24"/>
                <w:szCs w:val="28"/>
              </w:rPr>
              <w:t>人</w:t>
            </w:r>
            <w:r>
              <w:rPr>
                <w:rFonts w:eastAsia="仿宋_GB2312" w:hint="eastAsia"/>
                <w:kern w:val="0"/>
                <w:sz w:val="24"/>
                <w:szCs w:val="28"/>
              </w:rPr>
              <w:t>）</w:t>
            </w:r>
          </w:p>
        </w:tc>
        <w:tc>
          <w:tcPr>
            <w:tcW w:w="1828" w:type="dxa"/>
            <w:shd w:val="clear" w:color="auto" w:fill="FFFFFF"/>
            <w:vAlign w:val="center"/>
          </w:tcPr>
          <w:p w:rsidR="00A908FC" w:rsidRDefault="00293202">
            <w:pPr>
              <w:adjustRightInd w:val="0"/>
              <w:snapToGrid w:val="0"/>
              <w:spacing w:line="500" w:lineRule="exact"/>
              <w:jc w:val="center"/>
              <w:rPr>
                <w:rFonts w:eastAsia="仿宋_GB2312"/>
                <w:sz w:val="24"/>
                <w:szCs w:val="28"/>
              </w:rPr>
            </w:pPr>
            <w:r>
              <w:rPr>
                <w:rFonts w:eastAsia="仿宋_GB2312"/>
                <w:kern w:val="0"/>
                <w:sz w:val="24"/>
                <w:szCs w:val="28"/>
              </w:rPr>
              <w:t>15</w:t>
            </w:r>
            <w:r>
              <w:rPr>
                <w:rFonts w:ascii="宋体" w:hAnsi="宋体" w:cs="宋体" w:hint="eastAsia"/>
                <w:kern w:val="0"/>
                <w:sz w:val="24"/>
                <w:szCs w:val="28"/>
              </w:rPr>
              <w:t>∶</w:t>
            </w:r>
            <w:r>
              <w:rPr>
                <w:rFonts w:eastAsia="仿宋_GB2312"/>
                <w:kern w:val="0"/>
                <w:sz w:val="24"/>
                <w:szCs w:val="28"/>
              </w:rPr>
              <w:t>50</w:t>
            </w:r>
          </w:p>
        </w:tc>
        <w:tc>
          <w:tcPr>
            <w:tcW w:w="1827" w:type="dxa"/>
            <w:shd w:val="clear" w:color="auto" w:fill="FFFFFF"/>
            <w:vAlign w:val="center"/>
          </w:tcPr>
          <w:p w:rsidR="00A908FC" w:rsidRDefault="00293202">
            <w:pPr>
              <w:adjustRightInd w:val="0"/>
              <w:snapToGrid w:val="0"/>
              <w:spacing w:line="500" w:lineRule="exact"/>
              <w:jc w:val="center"/>
              <w:rPr>
                <w:rFonts w:eastAsia="仿宋_GB2312"/>
                <w:kern w:val="0"/>
                <w:sz w:val="24"/>
                <w:szCs w:val="28"/>
              </w:rPr>
            </w:pPr>
            <w:r>
              <w:rPr>
                <w:rFonts w:eastAsia="仿宋_GB2312"/>
                <w:kern w:val="0"/>
                <w:sz w:val="24"/>
                <w:szCs w:val="28"/>
              </w:rPr>
              <w:t>16</w:t>
            </w:r>
            <w:r>
              <w:rPr>
                <w:rFonts w:ascii="宋体" w:hAnsi="宋体" w:cs="宋体" w:hint="eastAsia"/>
                <w:kern w:val="0"/>
                <w:sz w:val="24"/>
                <w:szCs w:val="28"/>
              </w:rPr>
              <w:t>∶</w:t>
            </w:r>
            <w:r>
              <w:rPr>
                <w:rFonts w:eastAsia="仿宋_GB2312"/>
                <w:kern w:val="0"/>
                <w:sz w:val="24"/>
                <w:szCs w:val="28"/>
              </w:rPr>
              <w:t>20</w:t>
            </w:r>
          </w:p>
        </w:tc>
        <w:tc>
          <w:tcPr>
            <w:tcW w:w="1828" w:type="dxa"/>
            <w:shd w:val="clear" w:color="auto" w:fill="FFFFFF"/>
            <w:vAlign w:val="center"/>
          </w:tcPr>
          <w:p w:rsidR="00A908FC" w:rsidRDefault="00293202">
            <w:pPr>
              <w:adjustRightInd w:val="0"/>
              <w:snapToGrid w:val="0"/>
              <w:spacing w:line="500" w:lineRule="exact"/>
              <w:jc w:val="center"/>
              <w:rPr>
                <w:rFonts w:eastAsia="仿宋_GB2312"/>
                <w:sz w:val="24"/>
                <w:szCs w:val="28"/>
              </w:rPr>
            </w:pPr>
            <w:r>
              <w:rPr>
                <w:rFonts w:eastAsia="仿宋_GB2312"/>
                <w:kern w:val="0"/>
                <w:sz w:val="24"/>
                <w:szCs w:val="28"/>
              </w:rPr>
              <w:t>16</w:t>
            </w:r>
            <w:r>
              <w:rPr>
                <w:rFonts w:ascii="宋体" w:hAnsi="宋体" w:cs="宋体" w:hint="eastAsia"/>
                <w:kern w:val="0"/>
                <w:sz w:val="24"/>
                <w:szCs w:val="28"/>
              </w:rPr>
              <w:t>∶</w:t>
            </w:r>
            <w:r>
              <w:rPr>
                <w:rFonts w:eastAsia="仿宋_GB2312"/>
                <w:kern w:val="0"/>
                <w:sz w:val="24"/>
                <w:szCs w:val="28"/>
              </w:rPr>
              <w:t>30~17</w:t>
            </w:r>
            <w:r>
              <w:rPr>
                <w:rFonts w:ascii="宋体" w:hAnsi="宋体" w:cs="宋体" w:hint="eastAsia"/>
                <w:kern w:val="0"/>
                <w:sz w:val="24"/>
                <w:szCs w:val="28"/>
              </w:rPr>
              <w:t>∶</w:t>
            </w:r>
            <w:r>
              <w:rPr>
                <w:rFonts w:eastAsia="仿宋_GB2312"/>
                <w:kern w:val="0"/>
                <w:sz w:val="24"/>
                <w:szCs w:val="28"/>
              </w:rPr>
              <w:t>35</w:t>
            </w:r>
          </w:p>
        </w:tc>
      </w:tr>
    </w:tbl>
    <w:p w:rsidR="00A908FC" w:rsidRDefault="00A908FC">
      <w:pPr>
        <w:rPr>
          <w:rFonts w:asciiTheme="minorEastAsia" w:hAnsiTheme="minorEastAsia"/>
          <w:b/>
          <w:color w:val="000000" w:themeColor="text1"/>
          <w:szCs w:val="21"/>
        </w:rPr>
      </w:pPr>
    </w:p>
    <w:p w:rsidR="00A908FC" w:rsidRDefault="00293202">
      <w:pPr>
        <w:rPr>
          <w:rFonts w:asciiTheme="minorEastAsia" w:hAnsiTheme="minorEastAsia"/>
          <w:b/>
          <w:color w:val="000000" w:themeColor="text1"/>
          <w:szCs w:val="21"/>
        </w:rPr>
      </w:pPr>
      <w:r>
        <w:rPr>
          <w:rFonts w:asciiTheme="minorEastAsia" w:hAnsiTheme="minorEastAsia" w:hint="eastAsia"/>
          <w:b/>
          <w:color w:val="000000" w:themeColor="text1"/>
          <w:szCs w:val="21"/>
        </w:rPr>
        <w:t>二、考试地点：</w:t>
      </w:r>
    </w:p>
    <w:p w:rsidR="00A908FC" w:rsidRDefault="00293202">
      <w:pPr>
        <w:ind w:firstLineChars="150" w:firstLine="315"/>
        <w:rPr>
          <w:rFonts w:asciiTheme="minorEastAsia" w:hAnsiTheme="minorEastAsia"/>
          <w:color w:val="000000" w:themeColor="text1"/>
          <w:szCs w:val="21"/>
        </w:rPr>
      </w:pPr>
      <w:proofErr w:type="gramStart"/>
      <w:r>
        <w:rPr>
          <w:rFonts w:asciiTheme="minorEastAsia" w:hAnsiTheme="minorEastAsia" w:hint="eastAsia"/>
          <w:color w:val="000000" w:themeColor="text1"/>
          <w:szCs w:val="21"/>
        </w:rPr>
        <w:t>候考</w:t>
      </w:r>
      <w:r>
        <w:rPr>
          <w:rFonts w:asciiTheme="minorEastAsia" w:hAnsiTheme="minorEastAsia" w:hint="eastAsia"/>
          <w:color w:val="000000" w:themeColor="text1"/>
          <w:szCs w:val="21"/>
        </w:rPr>
        <w:t>室</w:t>
      </w:r>
      <w:proofErr w:type="gramEnd"/>
      <w:r>
        <w:rPr>
          <w:rFonts w:asciiTheme="minorEastAsia" w:hAnsiTheme="minorEastAsia" w:hint="eastAsia"/>
          <w:color w:val="000000" w:themeColor="text1"/>
          <w:szCs w:val="21"/>
        </w:rPr>
        <w:t>1</w:t>
      </w:r>
      <w:r>
        <w:rPr>
          <w:rFonts w:asciiTheme="minorEastAsia" w:hAnsiTheme="minorEastAsia" w:hint="eastAsia"/>
          <w:color w:val="000000" w:themeColor="text1"/>
          <w:szCs w:val="21"/>
        </w:rPr>
        <w:t>在</w:t>
      </w:r>
      <w:proofErr w:type="gramStart"/>
      <w:r>
        <w:rPr>
          <w:rFonts w:asciiTheme="minorEastAsia" w:hAnsiTheme="minorEastAsia" w:hint="eastAsia"/>
          <w:color w:val="000000" w:themeColor="text1"/>
          <w:szCs w:val="21"/>
        </w:rPr>
        <w:t>选科走班教学</w:t>
      </w:r>
      <w:proofErr w:type="gramEnd"/>
      <w:r>
        <w:rPr>
          <w:rFonts w:asciiTheme="minorEastAsia" w:hAnsiTheme="minorEastAsia" w:hint="eastAsia"/>
          <w:color w:val="000000" w:themeColor="text1"/>
          <w:szCs w:val="21"/>
        </w:rPr>
        <w:t>楼</w:t>
      </w:r>
      <w:r>
        <w:rPr>
          <w:rFonts w:asciiTheme="minorEastAsia" w:hAnsiTheme="minorEastAsia" w:hint="eastAsia"/>
          <w:color w:val="000000" w:themeColor="text1"/>
          <w:szCs w:val="21"/>
        </w:rPr>
        <w:t>四</w:t>
      </w:r>
      <w:r>
        <w:rPr>
          <w:rFonts w:asciiTheme="minorEastAsia" w:hAnsiTheme="minorEastAsia" w:hint="eastAsia"/>
          <w:color w:val="000000" w:themeColor="text1"/>
          <w:szCs w:val="21"/>
        </w:rPr>
        <w:t>楼最西侧，</w:t>
      </w:r>
      <w:proofErr w:type="gramStart"/>
      <w:r>
        <w:rPr>
          <w:rFonts w:asciiTheme="minorEastAsia" w:hAnsiTheme="minorEastAsia" w:hint="eastAsia"/>
          <w:color w:val="000000" w:themeColor="text1"/>
          <w:szCs w:val="21"/>
        </w:rPr>
        <w:t>候考</w:t>
      </w:r>
      <w:r>
        <w:rPr>
          <w:rFonts w:asciiTheme="minorEastAsia" w:hAnsiTheme="minorEastAsia" w:hint="eastAsia"/>
          <w:color w:val="000000" w:themeColor="text1"/>
          <w:szCs w:val="21"/>
        </w:rPr>
        <w:t>室</w:t>
      </w:r>
      <w:proofErr w:type="gramEnd"/>
      <w:r>
        <w:rPr>
          <w:rFonts w:asciiTheme="minorEastAsia" w:hAnsiTheme="minorEastAsia" w:hint="eastAsia"/>
          <w:color w:val="000000" w:themeColor="text1"/>
          <w:szCs w:val="21"/>
        </w:rPr>
        <w:t>2</w:t>
      </w:r>
      <w:r>
        <w:rPr>
          <w:rFonts w:asciiTheme="minorEastAsia" w:hAnsiTheme="minorEastAsia" w:hint="eastAsia"/>
          <w:color w:val="000000" w:themeColor="text1"/>
          <w:szCs w:val="21"/>
        </w:rPr>
        <w:t>在</w:t>
      </w:r>
      <w:proofErr w:type="gramStart"/>
      <w:r>
        <w:rPr>
          <w:rFonts w:asciiTheme="minorEastAsia" w:hAnsiTheme="minorEastAsia" w:hint="eastAsia"/>
          <w:color w:val="000000" w:themeColor="text1"/>
          <w:szCs w:val="21"/>
        </w:rPr>
        <w:t>选科走班教学</w:t>
      </w:r>
      <w:proofErr w:type="gramEnd"/>
      <w:r>
        <w:rPr>
          <w:rFonts w:asciiTheme="minorEastAsia" w:hAnsiTheme="minorEastAsia" w:hint="eastAsia"/>
          <w:color w:val="000000" w:themeColor="text1"/>
          <w:szCs w:val="21"/>
        </w:rPr>
        <w:t>楼</w:t>
      </w:r>
      <w:r>
        <w:rPr>
          <w:rFonts w:asciiTheme="minorEastAsia" w:hAnsiTheme="minorEastAsia" w:hint="eastAsia"/>
          <w:color w:val="000000" w:themeColor="text1"/>
          <w:szCs w:val="21"/>
        </w:rPr>
        <w:t>三</w:t>
      </w:r>
      <w:r>
        <w:rPr>
          <w:rFonts w:asciiTheme="minorEastAsia" w:hAnsiTheme="minorEastAsia" w:hint="eastAsia"/>
          <w:color w:val="000000" w:themeColor="text1"/>
          <w:szCs w:val="21"/>
        </w:rPr>
        <w:t>楼最西侧，</w:t>
      </w:r>
      <w:proofErr w:type="gramStart"/>
      <w:r>
        <w:rPr>
          <w:rFonts w:asciiTheme="minorEastAsia" w:hAnsiTheme="minorEastAsia" w:hint="eastAsia"/>
          <w:color w:val="000000" w:themeColor="text1"/>
          <w:szCs w:val="21"/>
        </w:rPr>
        <w:t>候考</w:t>
      </w:r>
      <w:r>
        <w:rPr>
          <w:rFonts w:asciiTheme="minorEastAsia" w:hAnsiTheme="minorEastAsia" w:hint="eastAsia"/>
          <w:color w:val="000000" w:themeColor="text1"/>
          <w:szCs w:val="21"/>
        </w:rPr>
        <w:t>室</w:t>
      </w:r>
      <w:proofErr w:type="gramEnd"/>
      <w:r>
        <w:rPr>
          <w:rFonts w:asciiTheme="minorEastAsia" w:hAnsiTheme="minorEastAsia" w:hint="eastAsia"/>
          <w:color w:val="000000" w:themeColor="text1"/>
          <w:szCs w:val="21"/>
        </w:rPr>
        <w:t>3</w:t>
      </w:r>
      <w:r>
        <w:rPr>
          <w:rFonts w:asciiTheme="minorEastAsia" w:hAnsiTheme="minorEastAsia" w:hint="eastAsia"/>
          <w:color w:val="000000" w:themeColor="text1"/>
          <w:szCs w:val="21"/>
        </w:rPr>
        <w:t>在</w:t>
      </w:r>
      <w:proofErr w:type="gramStart"/>
      <w:r>
        <w:rPr>
          <w:rFonts w:asciiTheme="minorEastAsia" w:hAnsiTheme="minorEastAsia" w:hint="eastAsia"/>
          <w:color w:val="000000" w:themeColor="text1"/>
          <w:szCs w:val="21"/>
        </w:rPr>
        <w:t>选科走班教学</w:t>
      </w:r>
      <w:proofErr w:type="gramEnd"/>
      <w:r>
        <w:rPr>
          <w:rFonts w:asciiTheme="minorEastAsia" w:hAnsiTheme="minorEastAsia" w:hint="eastAsia"/>
          <w:color w:val="000000" w:themeColor="text1"/>
          <w:szCs w:val="21"/>
        </w:rPr>
        <w:t>楼二楼最西侧。两个物理考场在理化生实验中心三楼，两个化学考场在理化生实验中心一楼，两个生物考场在理化生实验中心二楼，门口均贴好考场一、考场二的标签。</w:t>
      </w:r>
    </w:p>
    <w:p w:rsidR="00A908FC" w:rsidRDefault="00293202">
      <w:pPr>
        <w:rPr>
          <w:rFonts w:asciiTheme="minorEastAsia" w:hAnsiTheme="minorEastAsia"/>
          <w:b/>
          <w:color w:val="000000" w:themeColor="text1"/>
          <w:szCs w:val="21"/>
        </w:rPr>
      </w:pPr>
      <w:r>
        <w:rPr>
          <w:rFonts w:asciiTheme="minorEastAsia" w:hAnsiTheme="minorEastAsia" w:hint="eastAsia"/>
          <w:b/>
          <w:color w:val="000000" w:themeColor="text1"/>
          <w:szCs w:val="21"/>
        </w:rPr>
        <w:t>三、行走路线：</w:t>
      </w:r>
    </w:p>
    <w:p w:rsidR="00A908FC" w:rsidRDefault="00293202" w:rsidP="00293202">
      <w:pPr>
        <w:ind w:firstLineChars="147" w:firstLine="309"/>
        <w:rPr>
          <w:rFonts w:asciiTheme="minorEastAsia" w:hAnsiTheme="minorEastAsia"/>
          <w:color w:val="000000" w:themeColor="text1"/>
          <w:szCs w:val="21"/>
        </w:rPr>
      </w:pPr>
      <w:r>
        <w:rPr>
          <w:rFonts w:asciiTheme="minorEastAsia" w:hAnsiTheme="minorEastAsia" w:hint="eastAsia"/>
          <w:color w:val="000000" w:themeColor="text1"/>
          <w:szCs w:val="21"/>
        </w:rPr>
        <w:t>学生统一从高</w:t>
      </w:r>
      <w:r>
        <w:rPr>
          <w:rFonts w:asciiTheme="minorEastAsia" w:hAnsiTheme="minorEastAsia" w:hint="eastAsia"/>
          <w:color w:val="000000" w:themeColor="text1"/>
          <w:szCs w:val="21"/>
        </w:rPr>
        <w:t>二</w:t>
      </w:r>
      <w:r>
        <w:rPr>
          <w:rFonts w:asciiTheme="minorEastAsia" w:hAnsiTheme="minorEastAsia" w:hint="eastAsia"/>
          <w:color w:val="000000" w:themeColor="text1"/>
          <w:szCs w:val="21"/>
        </w:rPr>
        <w:t>教学</w:t>
      </w:r>
      <w:proofErr w:type="gramStart"/>
      <w:r>
        <w:rPr>
          <w:rFonts w:asciiTheme="minorEastAsia" w:hAnsiTheme="minorEastAsia" w:hint="eastAsia"/>
          <w:color w:val="000000" w:themeColor="text1"/>
          <w:szCs w:val="21"/>
        </w:rPr>
        <w:t>楼</w:t>
      </w:r>
      <w:r>
        <w:rPr>
          <w:rFonts w:asciiTheme="minorEastAsia" w:hAnsiTheme="minorEastAsia" w:hint="eastAsia"/>
          <w:color w:val="000000" w:themeColor="text1"/>
          <w:szCs w:val="21"/>
        </w:rPr>
        <w:t>直接</w:t>
      </w:r>
      <w:proofErr w:type="gramEnd"/>
      <w:r>
        <w:rPr>
          <w:rFonts w:asciiTheme="minorEastAsia" w:hAnsiTheme="minorEastAsia" w:hint="eastAsia"/>
          <w:color w:val="000000" w:themeColor="text1"/>
          <w:szCs w:val="21"/>
        </w:rPr>
        <w:t>穿过图书馆</w:t>
      </w:r>
      <w:proofErr w:type="gramStart"/>
      <w:r>
        <w:rPr>
          <w:rFonts w:asciiTheme="minorEastAsia" w:hAnsiTheme="minorEastAsia" w:hint="eastAsia"/>
          <w:color w:val="000000" w:themeColor="text1"/>
          <w:szCs w:val="21"/>
        </w:rPr>
        <w:t>到走班教学</w:t>
      </w:r>
      <w:proofErr w:type="gramEnd"/>
      <w:r>
        <w:rPr>
          <w:rFonts w:asciiTheme="minorEastAsia" w:hAnsiTheme="minorEastAsia" w:hint="eastAsia"/>
          <w:color w:val="000000" w:themeColor="text1"/>
          <w:szCs w:val="21"/>
        </w:rPr>
        <w:t>楼</w:t>
      </w:r>
      <w:proofErr w:type="gramStart"/>
      <w:r>
        <w:rPr>
          <w:rFonts w:asciiTheme="minorEastAsia" w:hAnsiTheme="minorEastAsia" w:hint="eastAsia"/>
          <w:color w:val="000000" w:themeColor="text1"/>
          <w:szCs w:val="21"/>
        </w:rPr>
        <w:t>的候考室</w:t>
      </w:r>
      <w:proofErr w:type="gramEnd"/>
      <w:r>
        <w:rPr>
          <w:rFonts w:asciiTheme="minorEastAsia" w:hAnsiTheme="minorEastAsia" w:hint="eastAsia"/>
          <w:color w:val="000000" w:themeColor="text1"/>
          <w:szCs w:val="21"/>
        </w:rPr>
        <w:t>，并按照准考证上的批次、组别、时间</w:t>
      </w:r>
      <w:proofErr w:type="gramStart"/>
      <w:r>
        <w:rPr>
          <w:rFonts w:asciiTheme="minorEastAsia" w:hAnsiTheme="minorEastAsia" w:hint="eastAsia"/>
          <w:color w:val="000000" w:themeColor="text1"/>
          <w:szCs w:val="21"/>
        </w:rPr>
        <w:t>进入候考室</w:t>
      </w:r>
      <w:proofErr w:type="gramEnd"/>
      <w:r>
        <w:rPr>
          <w:rFonts w:asciiTheme="minorEastAsia" w:hAnsiTheme="minorEastAsia" w:hint="eastAsia"/>
          <w:color w:val="000000" w:themeColor="text1"/>
          <w:szCs w:val="21"/>
        </w:rPr>
        <w:t>，</w:t>
      </w:r>
      <w:r>
        <w:rPr>
          <w:rFonts w:asciiTheme="minorEastAsia" w:hAnsiTheme="minorEastAsia" w:hint="eastAsia"/>
          <w:color w:val="000000" w:themeColor="text1"/>
          <w:szCs w:val="21"/>
        </w:rPr>
        <w:t>按照准考证上的分组，</w:t>
      </w:r>
      <w:r>
        <w:rPr>
          <w:rFonts w:asciiTheme="minorEastAsia" w:hAnsiTheme="minorEastAsia" w:hint="eastAsia"/>
          <w:color w:val="000000" w:themeColor="text1"/>
          <w:szCs w:val="21"/>
        </w:rPr>
        <w:t>1-8</w:t>
      </w:r>
      <w:r>
        <w:rPr>
          <w:rFonts w:asciiTheme="minorEastAsia" w:hAnsiTheme="minorEastAsia" w:hint="eastAsia"/>
          <w:color w:val="000000" w:themeColor="text1"/>
          <w:szCs w:val="21"/>
        </w:rPr>
        <w:t>组</w:t>
      </w:r>
      <w:proofErr w:type="gramStart"/>
      <w:r>
        <w:rPr>
          <w:rFonts w:asciiTheme="minorEastAsia" w:hAnsiTheme="minorEastAsia" w:hint="eastAsia"/>
          <w:color w:val="000000" w:themeColor="text1"/>
          <w:szCs w:val="21"/>
        </w:rPr>
        <w:t>到候考室</w:t>
      </w:r>
      <w:proofErr w:type="gramEnd"/>
      <w:r>
        <w:rPr>
          <w:rFonts w:asciiTheme="minorEastAsia" w:hAnsiTheme="minorEastAsia" w:hint="eastAsia"/>
          <w:color w:val="000000" w:themeColor="text1"/>
          <w:szCs w:val="21"/>
        </w:rPr>
        <w:t>1,9-16</w:t>
      </w:r>
      <w:r>
        <w:rPr>
          <w:rFonts w:asciiTheme="minorEastAsia" w:hAnsiTheme="minorEastAsia" w:hint="eastAsia"/>
          <w:color w:val="000000" w:themeColor="text1"/>
          <w:szCs w:val="21"/>
        </w:rPr>
        <w:t>组</w:t>
      </w:r>
      <w:proofErr w:type="gramStart"/>
      <w:r>
        <w:rPr>
          <w:rFonts w:asciiTheme="minorEastAsia" w:hAnsiTheme="minorEastAsia" w:hint="eastAsia"/>
          <w:color w:val="000000" w:themeColor="text1"/>
          <w:szCs w:val="21"/>
        </w:rPr>
        <w:t>到候考室</w:t>
      </w:r>
      <w:proofErr w:type="gramEnd"/>
      <w:r>
        <w:rPr>
          <w:rFonts w:asciiTheme="minorEastAsia" w:hAnsiTheme="minorEastAsia" w:hint="eastAsia"/>
          <w:color w:val="000000" w:themeColor="text1"/>
          <w:szCs w:val="21"/>
        </w:rPr>
        <w:t>2,17-24</w:t>
      </w:r>
      <w:r>
        <w:rPr>
          <w:rFonts w:asciiTheme="minorEastAsia" w:hAnsiTheme="minorEastAsia" w:hint="eastAsia"/>
          <w:color w:val="000000" w:themeColor="text1"/>
          <w:szCs w:val="21"/>
        </w:rPr>
        <w:t>组</w:t>
      </w:r>
      <w:proofErr w:type="gramStart"/>
      <w:r>
        <w:rPr>
          <w:rFonts w:asciiTheme="minorEastAsia" w:hAnsiTheme="minorEastAsia" w:hint="eastAsia"/>
          <w:color w:val="000000" w:themeColor="text1"/>
          <w:szCs w:val="21"/>
        </w:rPr>
        <w:t>到候考室</w:t>
      </w:r>
      <w:proofErr w:type="gramEnd"/>
      <w:r>
        <w:rPr>
          <w:rFonts w:asciiTheme="minorEastAsia" w:hAnsiTheme="minorEastAsia" w:hint="eastAsia"/>
          <w:color w:val="000000" w:themeColor="text1"/>
          <w:szCs w:val="21"/>
        </w:rPr>
        <w:t>3</w:t>
      </w:r>
      <w:r>
        <w:rPr>
          <w:rFonts w:asciiTheme="minorEastAsia" w:hAnsiTheme="minorEastAsia" w:hint="eastAsia"/>
          <w:color w:val="000000" w:themeColor="text1"/>
          <w:szCs w:val="21"/>
        </w:rPr>
        <w:t>，按座位号坐好。每组的</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号为该小组的组长，</w:t>
      </w:r>
      <w:proofErr w:type="gramStart"/>
      <w:r>
        <w:rPr>
          <w:rFonts w:asciiTheme="minorEastAsia" w:hAnsiTheme="minorEastAsia" w:hint="eastAsia"/>
          <w:color w:val="000000" w:themeColor="text1"/>
          <w:szCs w:val="21"/>
        </w:rPr>
        <w:t>进候考室</w:t>
      </w:r>
      <w:proofErr w:type="gramEnd"/>
      <w:r>
        <w:rPr>
          <w:rFonts w:asciiTheme="minorEastAsia" w:hAnsiTheme="minorEastAsia" w:hint="eastAsia"/>
          <w:color w:val="000000" w:themeColor="text1"/>
          <w:szCs w:val="21"/>
        </w:rPr>
        <w:t>后每一小组的组长按照老师的要求进行抽签。</w:t>
      </w:r>
      <w:proofErr w:type="gramStart"/>
      <w:r>
        <w:rPr>
          <w:rFonts w:asciiTheme="minorEastAsia" w:hAnsiTheme="minorEastAsia" w:hint="eastAsia"/>
          <w:color w:val="000000" w:themeColor="text1"/>
          <w:szCs w:val="21"/>
        </w:rPr>
        <w:t>每个候考室</w:t>
      </w:r>
      <w:proofErr w:type="gramEnd"/>
      <w:r>
        <w:rPr>
          <w:rFonts w:asciiTheme="minorEastAsia" w:hAnsiTheme="minorEastAsia" w:hint="eastAsia"/>
          <w:color w:val="000000" w:themeColor="text1"/>
          <w:szCs w:val="21"/>
        </w:rPr>
        <w:t>有两个老</w:t>
      </w:r>
      <w:r>
        <w:rPr>
          <w:rFonts w:asciiTheme="minorEastAsia" w:hAnsiTheme="minorEastAsia" w:hint="eastAsia"/>
          <w:color w:val="000000" w:themeColor="text1"/>
          <w:szCs w:val="21"/>
        </w:rPr>
        <w:t>师为引导员，</w:t>
      </w:r>
      <w:proofErr w:type="gramStart"/>
      <w:r>
        <w:rPr>
          <w:rFonts w:asciiTheme="minorEastAsia" w:hAnsiTheme="minorEastAsia" w:hint="eastAsia"/>
          <w:color w:val="000000" w:themeColor="text1"/>
          <w:szCs w:val="21"/>
        </w:rPr>
        <w:t>每个候考室</w:t>
      </w:r>
      <w:proofErr w:type="gramEnd"/>
      <w:r>
        <w:rPr>
          <w:rFonts w:asciiTheme="minorEastAsia" w:hAnsiTheme="minorEastAsia" w:hint="eastAsia"/>
          <w:color w:val="000000" w:themeColor="text1"/>
          <w:szCs w:val="21"/>
        </w:rPr>
        <w:t>抽到考场</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和考场</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的同学分别在两个引导员的带领下，从</w:t>
      </w:r>
      <w:proofErr w:type="gramStart"/>
      <w:r>
        <w:rPr>
          <w:rFonts w:asciiTheme="minorEastAsia" w:hAnsiTheme="minorEastAsia" w:hint="eastAsia"/>
          <w:color w:val="000000" w:themeColor="text1"/>
          <w:szCs w:val="21"/>
        </w:rPr>
        <w:t>选科走班教学</w:t>
      </w:r>
      <w:proofErr w:type="gramEnd"/>
      <w:r>
        <w:rPr>
          <w:rFonts w:asciiTheme="minorEastAsia" w:hAnsiTheme="minorEastAsia" w:hint="eastAsia"/>
          <w:color w:val="000000" w:themeColor="text1"/>
          <w:szCs w:val="21"/>
        </w:rPr>
        <w:t>楼和理化生实验中心之间最西侧南北走廊</w:t>
      </w:r>
      <w:proofErr w:type="gramStart"/>
      <w:r>
        <w:rPr>
          <w:rFonts w:asciiTheme="minorEastAsia" w:hAnsiTheme="minorEastAsia" w:hint="eastAsia"/>
          <w:color w:val="000000" w:themeColor="text1"/>
          <w:szCs w:val="21"/>
        </w:rPr>
        <w:t>进相应</w:t>
      </w:r>
      <w:proofErr w:type="gramEnd"/>
      <w:r>
        <w:rPr>
          <w:rFonts w:asciiTheme="minorEastAsia" w:hAnsiTheme="minorEastAsia" w:hint="eastAsia"/>
          <w:color w:val="000000" w:themeColor="text1"/>
          <w:szCs w:val="21"/>
        </w:rPr>
        <w:t>的实验室。</w:t>
      </w:r>
    </w:p>
    <w:p w:rsidR="00A908FC" w:rsidRDefault="00293202">
      <w:pPr>
        <w:rPr>
          <w:rFonts w:asciiTheme="minorEastAsia" w:hAnsiTheme="minorEastAsia"/>
          <w:b/>
          <w:color w:val="000000" w:themeColor="text1"/>
          <w:szCs w:val="21"/>
        </w:rPr>
      </w:pPr>
      <w:r>
        <w:rPr>
          <w:rFonts w:asciiTheme="minorEastAsia" w:hAnsiTheme="minorEastAsia" w:hint="eastAsia"/>
          <w:b/>
          <w:color w:val="000000" w:themeColor="text1"/>
          <w:szCs w:val="21"/>
        </w:rPr>
        <w:t>四、具体程序：</w:t>
      </w:r>
    </w:p>
    <w:p w:rsidR="00A908FC" w:rsidRDefault="00293202">
      <w:pPr>
        <w:rPr>
          <w:rFonts w:asciiTheme="minorEastAsia" w:hAnsiTheme="minorEastAsia"/>
          <w:color w:val="000000" w:themeColor="text1"/>
          <w:szCs w:val="21"/>
        </w:rPr>
      </w:pPr>
      <w:r>
        <w:rPr>
          <w:rFonts w:asciiTheme="minorEastAsia" w:hAnsiTheme="minorEastAsia" w:hint="eastAsia"/>
          <w:b/>
          <w:color w:val="000000" w:themeColor="text1"/>
          <w:szCs w:val="21"/>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本次实验考查每个学生都必须按规定的顺序考完三个实验，</w:t>
      </w:r>
      <w:r>
        <w:rPr>
          <w:rFonts w:asciiTheme="minorEastAsia" w:hAnsiTheme="minorEastAsia"/>
          <w:color w:val="000000" w:themeColor="text1"/>
          <w:szCs w:val="21"/>
        </w:rPr>
        <w:t>每场考试</w:t>
      </w:r>
      <w:r>
        <w:rPr>
          <w:rFonts w:asciiTheme="minorEastAsia" w:hAnsiTheme="minorEastAsia"/>
          <w:color w:val="000000" w:themeColor="text1"/>
          <w:szCs w:val="21"/>
        </w:rPr>
        <w:t>15</w:t>
      </w:r>
      <w:r>
        <w:rPr>
          <w:rFonts w:asciiTheme="minorEastAsia" w:hAnsiTheme="minorEastAsia"/>
          <w:color w:val="000000" w:themeColor="text1"/>
          <w:szCs w:val="21"/>
        </w:rPr>
        <w:t>分钟，每场考试间隔时间为</w:t>
      </w:r>
      <w:r>
        <w:rPr>
          <w:rFonts w:asciiTheme="minorEastAsia" w:hAnsiTheme="minorEastAsia"/>
          <w:color w:val="000000" w:themeColor="text1"/>
          <w:szCs w:val="21"/>
        </w:rPr>
        <w:t>10</w:t>
      </w:r>
      <w:r>
        <w:rPr>
          <w:rFonts w:asciiTheme="minorEastAsia" w:hAnsiTheme="minorEastAsia"/>
          <w:color w:val="000000" w:themeColor="text1"/>
          <w:szCs w:val="21"/>
        </w:rPr>
        <w:t>分钟。</w:t>
      </w:r>
      <w:r>
        <w:rPr>
          <w:rFonts w:asciiTheme="minorEastAsia" w:hAnsiTheme="minorEastAsia" w:hint="eastAsia"/>
          <w:color w:val="000000" w:themeColor="text1"/>
          <w:szCs w:val="21"/>
        </w:rPr>
        <w:t>每场考试提前考完的学生在按规定整理好器材后请在教室里耐心等待其他同学，本场考完后在引导员的带领下到下一个考场进行下一个实验的考查。</w:t>
      </w:r>
      <w:r>
        <w:rPr>
          <w:rFonts w:asciiTheme="minorEastAsia" w:hAnsiTheme="minorEastAsia" w:hint="eastAsia"/>
          <w:color w:val="000000" w:themeColor="text1"/>
          <w:szCs w:val="21"/>
        </w:rPr>
        <w:t>提醒：每一个实验考完在走廊上等引导员，等引导员带队到下个考场，不得擅自行动。</w:t>
      </w:r>
      <w:proofErr w:type="gramStart"/>
      <w:r>
        <w:rPr>
          <w:rFonts w:asciiTheme="minorEastAsia" w:hAnsiTheme="minorEastAsia" w:hint="eastAsia"/>
          <w:color w:val="000000" w:themeColor="text1"/>
          <w:szCs w:val="21"/>
        </w:rPr>
        <w:t>候考室</w:t>
      </w:r>
      <w:proofErr w:type="gramEnd"/>
      <w:r>
        <w:rPr>
          <w:rFonts w:asciiTheme="minorEastAsia" w:hAnsiTheme="minorEastAsia" w:hint="eastAsia"/>
          <w:color w:val="000000" w:themeColor="text1"/>
          <w:szCs w:val="21"/>
        </w:rPr>
        <w:t>1</w:t>
      </w:r>
      <w:r>
        <w:rPr>
          <w:rFonts w:asciiTheme="minorEastAsia" w:hAnsiTheme="minorEastAsia" w:hint="eastAsia"/>
          <w:color w:val="000000" w:themeColor="text1"/>
          <w:szCs w:val="21"/>
        </w:rPr>
        <w:t>的同学</w:t>
      </w:r>
      <w:r>
        <w:rPr>
          <w:rFonts w:asciiTheme="minorEastAsia" w:hAnsiTheme="minorEastAsia" w:hint="eastAsia"/>
          <w:color w:val="000000" w:themeColor="text1"/>
          <w:szCs w:val="21"/>
        </w:rPr>
        <w:lastRenderedPageBreak/>
        <w:t>考试顺序为物理、化学、生物；</w:t>
      </w:r>
      <w:proofErr w:type="gramStart"/>
      <w:r>
        <w:rPr>
          <w:rFonts w:asciiTheme="minorEastAsia" w:hAnsiTheme="minorEastAsia" w:hint="eastAsia"/>
          <w:color w:val="000000" w:themeColor="text1"/>
          <w:szCs w:val="21"/>
        </w:rPr>
        <w:t>候考室</w:t>
      </w:r>
      <w:proofErr w:type="gramEnd"/>
      <w:r>
        <w:rPr>
          <w:rFonts w:asciiTheme="minorEastAsia" w:hAnsiTheme="minorEastAsia" w:hint="eastAsia"/>
          <w:color w:val="000000" w:themeColor="text1"/>
          <w:szCs w:val="21"/>
        </w:rPr>
        <w:t>2</w:t>
      </w:r>
      <w:r>
        <w:rPr>
          <w:rFonts w:asciiTheme="minorEastAsia" w:hAnsiTheme="minorEastAsia" w:hint="eastAsia"/>
          <w:color w:val="000000" w:themeColor="text1"/>
          <w:szCs w:val="21"/>
        </w:rPr>
        <w:t>的同学考试顺序为化学、生物、物理；</w:t>
      </w:r>
      <w:proofErr w:type="gramStart"/>
      <w:r>
        <w:rPr>
          <w:rFonts w:asciiTheme="minorEastAsia" w:hAnsiTheme="minorEastAsia" w:hint="eastAsia"/>
          <w:color w:val="000000" w:themeColor="text1"/>
          <w:szCs w:val="21"/>
        </w:rPr>
        <w:t>候考室</w:t>
      </w:r>
      <w:proofErr w:type="gramEnd"/>
      <w:r>
        <w:rPr>
          <w:rFonts w:asciiTheme="minorEastAsia" w:hAnsiTheme="minorEastAsia" w:hint="eastAsia"/>
          <w:color w:val="000000" w:themeColor="text1"/>
          <w:szCs w:val="21"/>
        </w:rPr>
        <w:t>3</w:t>
      </w:r>
      <w:r>
        <w:rPr>
          <w:rFonts w:asciiTheme="minorEastAsia" w:hAnsiTheme="minorEastAsia" w:hint="eastAsia"/>
          <w:color w:val="000000" w:themeColor="text1"/>
          <w:szCs w:val="21"/>
        </w:rPr>
        <w:t>的同学考试顺序为生物、化学、物理。</w:t>
      </w:r>
      <w:proofErr w:type="gramStart"/>
      <w:r>
        <w:rPr>
          <w:rFonts w:asciiTheme="minorEastAsia" w:hAnsiTheme="minorEastAsia" w:hint="eastAsia"/>
          <w:color w:val="000000" w:themeColor="text1"/>
          <w:szCs w:val="21"/>
        </w:rPr>
        <w:t>每个候考室</w:t>
      </w:r>
      <w:proofErr w:type="gramEnd"/>
      <w:r>
        <w:rPr>
          <w:rFonts w:asciiTheme="minorEastAsia" w:hAnsiTheme="minorEastAsia" w:hint="eastAsia"/>
          <w:color w:val="000000" w:themeColor="text1"/>
          <w:szCs w:val="21"/>
        </w:rPr>
        <w:t>48</w:t>
      </w:r>
      <w:r>
        <w:rPr>
          <w:rFonts w:asciiTheme="minorEastAsia" w:hAnsiTheme="minorEastAsia" w:hint="eastAsia"/>
          <w:color w:val="000000" w:themeColor="text1"/>
          <w:szCs w:val="21"/>
        </w:rPr>
        <w:t>人，</w:t>
      </w:r>
      <w:r>
        <w:rPr>
          <w:rFonts w:asciiTheme="minorEastAsia" w:hAnsiTheme="minorEastAsia" w:hint="eastAsia"/>
          <w:color w:val="000000" w:themeColor="text1"/>
          <w:szCs w:val="21"/>
        </w:rPr>
        <w:t>8</w:t>
      </w:r>
      <w:r>
        <w:rPr>
          <w:rFonts w:asciiTheme="minorEastAsia" w:hAnsiTheme="minorEastAsia" w:hint="eastAsia"/>
          <w:color w:val="000000" w:themeColor="text1"/>
          <w:szCs w:val="21"/>
        </w:rPr>
        <w:t>个小组，考试顺序相同。本次考试一共</w:t>
      </w:r>
      <w:r>
        <w:rPr>
          <w:rFonts w:asciiTheme="minorEastAsia" w:hAnsiTheme="minorEastAsia" w:hint="eastAsia"/>
          <w:color w:val="000000" w:themeColor="text1"/>
          <w:szCs w:val="21"/>
        </w:rPr>
        <w:t>6</w:t>
      </w:r>
      <w:r>
        <w:rPr>
          <w:rFonts w:asciiTheme="minorEastAsia" w:hAnsiTheme="minorEastAsia" w:hint="eastAsia"/>
          <w:color w:val="000000" w:themeColor="text1"/>
          <w:szCs w:val="21"/>
        </w:rPr>
        <w:t>个考场，物理、化学、生物各两个，每个考场分别有同学科的</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组不同的实验。例如：</w:t>
      </w:r>
      <w:proofErr w:type="gramStart"/>
      <w:r>
        <w:rPr>
          <w:rFonts w:asciiTheme="minorEastAsia" w:hAnsiTheme="minorEastAsia" w:hint="eastAsia"/>
          <w:color w:val="000000" w:themeColor="text1"/>
          <w:szCs w:val="21"/>
        </w:rPr>
        <w:t>候考室</w:t>
      </w:r>
      <w:proofErr w:type="gramEnd"/>
      <w:r>
        <w:rPr>
          <w:rFonts w:asciiTheme="minorEastAsia" w:hAnsiTheme="minorEastAsia" w:hint="eastAsia"/>
          <w:color w:val="000000" w:themeColor="text1"/>
          <w:szCs w:val="21"/>
        </w:rPr>
        <w:t>1</w:t>
      </w:r>
      <w:r>
        <w:rPr>
          <w:rFonts w:asciiTheme="minorEastAsia" w:hAnsiTheme="minorEastAsia" w:hint="eastAsia"/>
          <w:color w:val="000000" w:themeColor="text1"/>
          <w:szCs w:val="21"/>
        </w:rPr>
        <w:t>第一小组的组长抽到的签为“物理</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考场</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w:t>
      </w:r>
      <w:r>
        <w:rPr>
          <w:rFonts w:asciiTheme="minorEastAsia" w:hAnsiTheme="minorEastAsia" w:hint="eastAsia"/>
          <w:color w:val="000000" w:themeColor="text1"/>
          <w:szCs w:val="21"/>
        </w:rPr>
        <w:t>实验</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化学</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考场</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w:t>
      </w:r>
      <w:r>
        <w:rPr>
          <w:rFonts w:asciiTheme="minorEastAsia" w:hAnsiTheme="minorEastAsia" w:hint="eastAsia"/>
          <w:color w:val="000000" w:themeColor="text1"/>
          <w:szCs w:val="21"/>
        </w:rPr>
        <w:t>实验</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生物</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考场</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w:t>
      </w:r>
      <w:r>
        <w:rPr>
          <w:rFonts w:asciiTheme="minorEastAsia" w:hAnsiTheme="minorEastAsia" w:hint="eastAsia"/>
          <w:color w:val="000000" w:themeColor="text1"/>
          <w:szCs w:val="21"/>
        </w:rPr>
        <w:t>实验</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，那么该小组</w:t>
      </w:r>
      <w:r>
        <w:rPr>
          <w:rFonts w:asciiTheme="minorEastAsia" w:hAnsiTheme="minorEastAsia" w:hint="eastAsia"/>
          <w:color w:val="000000" w:themeColor="text1"/>
          <w:szCs w:val="21"/>
        </w:rPr>
        <w:t>6</w:t>
      </w:r>
      <w:r>
        <w:rPr>
          <w:rFonts w:asciiTheme="minorEastAsia" w:hAnsiTheme="minorEastAsia" w:hint="eastAsia"/>
          <w:color w:val="000000" w:themeColor="text1"/>
          <w:szCs w:val="21"/>
        </w:rPr>
        <w:t>位同学就在引导员的带领下按顺序到理化生三个不同的考场考完三个实验。</w:t>
      </w:r>
      <w:proofErr w:type="gramStart"/>
      <w:r>
        <w:rPr>
          <w:rFonts w:asciiTheme="minorEastAsia" w:hAnsiTheme="minorEastAsia" w:hint="eastAsia"/>
          <w:color w:val="000000" w:themeColor="text1"/>
          <w:szCs w:val="21"/>
        </w:rPr>
        <w:t>候考室</w:t>
      </w:r>
      <w:proofErr w:type="gramEnd"/>
      <w:r>
        <w:rPr>
          <w:rFonts w:asciiTheme="minorEastAsia" w:hAnsiTheme="minorEastAsia" w:hint="eastAsia"/>
          <w:color w:val="000000" w:themeColor="text1"/>
          <w:szCs w:val="21"/>
        </w:rPr>
        <w:t>2</w:t>
      </w:r>
      <w:r>
        <w:rPr>
          <w:rFonts w:asciiTheme="minorEastAsia" w:hAnsiTheme="minorEastAsia" w:hint="eastAsia"/>
          <w:color w:val="000000" w:themeColor="text1"/>
          <w:szCs w:val="21"/>
        </w:rPr>
        <w:t>第二小组的组长抽到的签为“化学</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考场二</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实验</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生物</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考场二</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实验</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物理</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考场二</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实验</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，那么该小组</w:t>
      </w:r>
      <w:r>
        <w:rPr>
          <w:rFonts w:asciiTheme="minorEastAsia" w:hAnsiTheme="minorEastAsia" w:hint="eastAsia"/>
          <w:color w:val="000000" w:themeColor="text1"/>
          <w:szCs w:val="21"/>
        </w:rPr>
        <w:t>6</w:t>
      </w:r>
      <w:r>
        <w:rPr>
          <w:rFonts w:asciiTheme="minorEastAsia" w:hAnsiTheme="minorEastAsia" w:hint="eastAsia"/>
          <w:color w:val="000000" w:themeColor="text1"/>
          <w:szCs w:val="21"/>
        </w:rPr>
        <w:t>位同学就在引导员的带领下按顺序到化生理三个不同的考场考完三个实验。所有实验均考完后自行回自己班级。特别注意：请班主任强调考试纪律，整个考试过程不得大声喧哗，尤其在两场之间衔接的</w:t>
      </w:r>
      <w:r>
        <w:rPr>
          <w:rFonts w:asciiTheme="minorEastAsia" w:hAnsiTheme="minorEastAsia" w:hint="eastAsia"/>
          <w:color w:val="000000" w:themeColor="text1"/>
          <w:szCs w:val="21"/>
        </w:rPr>
        <w:t>10</w:t>
      </w:r>
      <w:r>
        <w:rPr>
          <w:rFonts w:asciiTheme="minorEastAsia" w:hAnsiTheme="minorEastAsia" w:hint="eastAsia"/>
          <w:color w:val="000000" w:themeColor="text1"/>
          <w:szCs w:val="21"/>
        </w:rPr>
        <w:t>分钟内不得相互讨论，更不得自作主张独自到下一考场，必须在引导员的带领下到下一考场。</w:t>
      </w:r>
    </w:p>
    <w:p w:rsidR="00A908FC" w:rsidRDefault="00293202">
      <w:pPr>
        <w:snapToGrid w:val="0"/>
        <w:spacing w:line="288" w:lineRule="auto"/>
        <w:rPr>
          <w:rFonts w:asciiTheme="minorEastAsia" w:hAnsiTheme="minorEastAsia"/>
          <w:b/>
          <w:color w:val="000000" w:themeColor="text1"/>
          <w:szCs w:val="21"/>
        </w:rPr>
      </w:pPr>
      <w:r>
        <w:rPr>
          <w:rFonts w:asciiTheme="minorEastAsia" w:hAnsiTheme="minorEastAsia" w:hint="eastAsia"/>
          <w:b/>
          <w:color w:val="000000" w:themeColor="text1"/>
          <w:szCs w:val="21"/>
        </w:rPr>
        <w:t>五、</w:t>
      </w:r>
      <w:r>
        <w:rPr>
          <w:rFonts w:asciiTheme="minorEastAsia" w:hAnsiTheme="minorEastAsia"/>
          <w:b/>
          <w:color w:val="000000" w:themeColor="text1"/>
          <w:szCs w:val="21"/>
        </w:rPr>
        <w:t>理科实验考试考生守则</w:t>
      </w:r>
    </w:p>
    <w:p w:rsidR="00A908FC" w:rsidRDefault="00293202">
      <w:pPr>
        <w:snapToGrid w:val="0"/>
        <w:spacing w:line="288" w:lineRule="auto"/>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．严格遵守纪律，认真参加考试，服从工作人员的安排。</w:t>
      </w:r>
    </w:p>
    <w:p w:rsidR="00A908FC" w:rsidRDefault="00293202">
      <w:pPr>
        <w:snapToGrid w:val="0"/>
        <w:spacing w:line="288" w:lineRule="auto"/>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．记住本人所在考试批次和组别，提前</w:t>
      </w:r>
      <w:r>
        <w:rPr>
          <w:rFonts w:asciiTheme="minorEastAsia" w:hAnsiTheme="minorEastAsia"/>
          <w:color w:val="000000" w:themeColor="text1"/>
          <w:szCs w:val="21"/>
        </w:rPr>
        <w:t>30</w:t>
      </w:r>
      <w:r>
        <w:rPr>
          <w:rFonts w:asciiTheme="minorEastAsia" w:hAnsiTheme="minorEastAsia"/>
          <w:color w:val="000000" w:themeColor="text1"/>
          <w:szCs w:val="21"/>
        </w:rPr>
        <w:t>分钟，携带身份证、准考证和必要文具进入准备室。</w:t>
      </w:r>
    </w:p>
    <w:p w:rsidR="00A908FC" w:rsidRDefault="00293202">
      <w:pPr>
        <w:snapToGrid w:val="0"/>
        <w:spacing w:line="288" w:lineRule="auto"/>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进入</w:t>
      </w:r>
      <w:proofErr w:type="gramStart"/>
      <w:r>
        <w:rPr>
          <w:rFonts w:asciiTheme="minorEastAsia" w:hAnsiTheme="minorEastAsia"/>
          <w:color w:val="000000" w:themeColor="text1"/>
          <w:szCs w:val="21"/>
        </w:rPr>
        <w:t>准备室</w:t>
      </w:r>
      <w:proofErr w:type="gramEnd"/>
      <w:r>
        <w:rPr>
          <w:rFonts w:asciiTheme="minorEastAsia" w:hAnsiTheme="minorEastAsia"/>
          <w:color w:val="000000" w:themeColor="text1"/>
          <w:szCs w:val="21"/>
        </w:rPr>
        <w:t>后，保持安静，在工作人员指定位置按小组就坐。</w:t>
      </w:r>
    </w:p>
    <w:p w:rsidR="00A908FC" w:rsidRDefault="00293202">
      <w:pPr>
        <w:snapToGrid w:val="0"/>
        <w:spacing w:line="288" w:lineRule="auto"/>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由每小组的组长代表本组抽签，决定本小组的考场、试题序号。</w:t>
      </w:r>
    </w:p>
    <w:p w:rsidR="00A908FC" w:rsidRDefault="00293202">
      <w:pPr>
        <w:snapToGrid w:val="0"/>
        <w:spacing w:line="288" w:lineRule="auto"/>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．考前</w:t>
      </w:r>
      <w:r>
        <w:rPr>
          <w:rFonts w:asciiTheme="minorEastAsia" w:hAnsiTheme="minorEastAsia"/>
          <w:color w:val="000000" w:themeColor="text1"/>
          <w:szCs w:val="21"/>
        </w:rPr>
        <w:t>10</w:t>
      </w:r>
      <w:r>
        <w:rPr>
          <w:rFonts w:asciiTheme="minorEastAsia" w:hAnsiTheme="minorEastAsia"/>
          <w:color w:val="000000" w:themeColor="text1"/>
          <w:szCs w:val="21"/>
        </w:rPr>
        <w:t>分钟，听从检录人员指挥，有序按时到达考场。</w:t>
      </w:r>
    </w:p>
    <w:p w:rsidR="00A908FC" w:rsidRDefault="00293202">
      <w:pPr>
        <w:snapToGrid w:val="0"/>
        <w:spacing w:line="288" w:lineRule="auto"/>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．进入考场后，须出示准考证和身份证，在座位安静等候。待统一宣布考试开始后再进行实验操作。</w:t>
      </w:r>
    </w:p>
    <w:p w:rsidR="00A908FC" w:rsidRDefault="00293202">
      <w:pPr>
        <w:snapToGrid w:val="0"/>
        <w:spacing w:line="288" w:lineRule="auto"/>
        <w:rPr>
          <w:rFonts w:asciiTheme="minorEastAsia" w:hAnsiTheme="minorEastAsia"/>
          <w:color w:val="000000" w:themeColor="text1"/>
          <w:szCs w:val="21"/>
        </w:rPr>
      </w:pPr>
      <w:r>
        <w:rPr>
          <w:rFonts w:asciiTheme="minorEastAsia" w:hAnsiTheme="minorEastAsia"/>
          <w:color w:val="000000" w:themeColor="text1"/>
          <w:szCs w:val="21"/>
        </w:rPr>
        <w:t xml:space="preserve">7. </w:t>
      </w:r>
      <w:r>
        <w:rPr>
          <w:rFonts w:asciiTheme="minorEastAsia" w:hAnsiTheme="minorEastAsia"/>
          <w:color w:val="000000" w:themeColor="text1"/>
          <w:szCs w:val="21"/>
        </w:rPr>
        <w:t>严格遵守考场纪律，开始、结束考试听从信号，考试过程中服从监考教师安排，不得左顾右盼，</w:t>
      </w:r>
      <w:proofErr w:type="gramStart"/>
      <w:r>
        <w:rPr>
          <w:rFonts w:asciiTheme="minorEastAsia" w:hAnsiTheme="minorEastAsia"/>
          <w:color w:val="000000" w:themeColor="text1"/>
          <w:szCs w:val="21"/>
        </w:rPr>
        <w:t>需独立</w:t>
      </w:r>
      <w:proofErr w:type="gramEnd"/>
      <w:r>
        <w:rPr>
          <w:rFonts w:asciiTheme="minorEastAsia" w:hAnsiTheme="minorEastAsia"/>
          <w:color w:val="000000" w:themeColor="text1"/>
          <w:szCs w:val="21"/>
        </w:rPr>
        <w:t>完成实验操作。</w:t>
      </w:r>
    </w:p>
    <w:p w:rsidR="00A908FC" w:rsidRDefault="00293202">
      <w:pPr>
        <w:snapToGrid w:val="0"/>
        <w:spacing w:line="288" w:lineRule="auto"/>
        <w:rPr>
          <w:rFonts w:asciiTheme="minorEastAsia" w:hAnsiTheme="minorEastAsia"/>
          <w:color w:val="000000" w:themeColor="text1"/>
          <w:szCs w:val="21"/>
        </w:rPr>
      </w:pPr>
      <w:r>
        <w:rPr>
          <w:rFonts w:asciiTheme="minorEastAsia" w:hAnsiTheme="minorEastAsia" w:hint="eastAsia"/>
          <w:color w:val="000000" w:themeColor="text1"/>
          <w:szCs w:val="21"/>
        </w:rPr>
        <w:t>8</w:t>
      </w:r>
      <w:r>
        <w:rPr>
          <w:rFonts w:asciiTheme="minorEastAsia" w:hAnsiTheme="minorEastAsia"/>
          <w:color w:val="000000" w:themeColor="text1"/>
          <w:szCs w:val="21"/>
        </w:rPr>
        <w:t>．完成相关实验操作，举手向监考教师示意，由监考教师评分后继续下一步操作。</w:t>
      </w:r>
    </w:p>
    <w:p w:rsidR="00A908FC" w:rsidRDefault="00293202">
      <w:pPr>
        <w:snapToGrid w:val="0"/>
        <w:spacing w:line="288" w:lineRule="auto"/>
        <w:rPr>
          <w:rFonts w:asciiTheme="minorEastAsia" w:hAnsiTheme="minorEastAsia"/>
          <w:color w:val="000000" w:themeColor="text1"/>
          <w:szCs w:val="21"/>
        </w:rPr>
      </w:pPr>
      <w:r>
        <w:rPr>
          <w:rFonts w:asciiTheme="minorEastAsia" w:hAnsiTheme="minorEastAsia" w:hint="eastAsia"/>
          <w:color w:val="000000" w:themeColor="text1"/>
          <w:szCs w:val="21"/>
        </w:rPr>
        <w:t>9</w:t>
      </w:r>
      <w:r>
        <w:rPr>
          <w:rFonts w:asciiTheme="minorEastAsia" w:hAnsiTheme="minorEastAsia"/>
          <w:color w:val="000000" w:themeColor="text1"/>
          <w:szCs w:val="21"/>
        </w:rPr>
        <w:t>.</w:t>
      </w:r>
      <w:r>
        <w:rPr>
          <w:rFonts w:asciiTheme="minorEastAsia" w:hAnsiTheme="minorEastAsia"/>
          <w:color w:val="000000" w:themeColor="text1"/>
          <w:szCs w:val="21"/>
        </w:rPr>
        <w:t>考试结束后，</w:t>
      </w:r>
      <w:r>
        <w:rPr>
          <w:rFonts w:asciiTheme="minorEastAsia" w:hAnsiTheme="minorEastAsia" w:hint="eastAsia"/>
          <w:color w:val="000000" w:themeColor="text1"/>
          <w:szCs w:val="21"/>
        </w:rPr>
        <w:t>得到</w:t>
      </w:r>
      <w:r>
        <w:rPr>
          <w:rFonts w:asciiTheme="minorEastAsia" w:hAnsiTheme="minorEastAsia"/>
          <w:color w:val="000000" w:themeColor="text1"/>
          <w:szCs w:val="21"/>
        </w:rPr>
        <w:t>监考教师</w:t>
      </w:r>
      <w:r>
        <w:rPr>
          <w:rFonts w:asciiTheme="minorEastAsia" w:hAnsiTheme="minorEastAsia" w:hint="eastAsia"/>
          <w:color w:val="000000" w:themeColor="text1"/>
          <w:szCs w:val="21"/>
        </w:rPr>
        <w:t>同意</w:t>
      </w:r>
      <w:r>
        <w:rPr>
          <w:rFonts w:asciiTheme="minorEastAsia" w:hAnsiTheme="minorEastAsia"/>
          <w:color w:val="000000" w:themeColor="text1"/>
          <w:szCs w:val="21"/>
        </w:rPr>
        <w:t>后离开考场</w:t>
      </w:r>
      <w:r>
        <w:rPr>
          <w:rFonts w:asciiTheme="minorEastAsia" w:hAnsiTheme="minorEastAsia" w:hint="eastAsia"/>
          <w:color w:val="000000" w:themeColor="text1"/>
          <w:szCs w:val="21"/>
        </w:rPr>
        <w:t>，</w:t>
      </w:r>
      <w:proofErr w:type="gramStart"/>
      <w:r>
        <w:rPr>
          <w:rFonts w:asciiTheme="minorEastAsia" w:hAnsiTheme="minorEastAsia" w:hint="eastAsia"/>
          <w:color w:val="000000" w:themeColor="text1"/>
          <w:szCs w:val="21"/>
        </w:rPr>
        <w:t>并第一时间</w:t>
      </w:r>
      <w:proofErr w:type="gramEnd"/>
      <w:r>
        <w:rPr>
          <w:rFonts w:asciiTheme="minorEastAsia" w:hAnsiTheme="minorEastAsia" w:hint="eastAsia"/>
          <w:color w:val="000000" w:themeColor="text1"/>
          <w:szCs w:val="21"/>
        </w:rPr>
        <w:t>找到</w:t>
      </w:r>
      <w:proofErr w:type="gramStart"/>
      <w:r>
        <w:rPr>
          <w:rFonts w:asciiTheme="minorEastAsia" w:hAnsiTheme="minorEastAsia" w:hint="eastAsia"/>
          <w:color w:val="000000" w:themeColor="text1"/>
          <w:szCs w:val="21"/>
        </w:rPr>
        <w:t>你小组</w:t>
      </w:r>
      <w:proofErr w:type="gramEnd"/>
      <w:r>
        <w:rPr>
          <w:rFonts w:asciiTheme="minorEastAsia" w:hAnsiTheme="minorEastAsia" w:hint="eastAsia"/>
          <w:color w:val="000000" w:themeColor="text1"/>
          <w:szCs w:val="21"/>
        </w:rPr>
        <w:t>的引导员</w:t>
      </w:r>
      <w:r>
        <w:rPr>
          <w:rFonts w:asciiTheme="minorEastAsia" w:hAnsiTheme="minorEastAsia"/>
          <w:color w:val="000000" w:themeColor="text1"/>
          <w:szCs w:val="21"/>
        </w:rPr>
        <w:t>。不得将器材和考试记录纸等带出考场，不得与尚未考试的考生接触或联系。</w:t>
      </w:r>
    </w:p>
    <w:p w:rsidR="00A908FC" w:rsidRDefault="00293202">
      <w:pPr>
        <w:snapToGrid w:val="0"/>
        <w:spacing w:line="288" w:lineRule="auto"/>
        <w:rPr>
          <w:rFonts w:asciiTheme="minorEastAsia" w:hAnsiTheme="minorEastAsia"/>
          <w:color w:val="000000" w:themeColor="text1"/>
          <w:szCs w:val="21"/>
        </w:rPr>
      </w:pPr>
      <w:r>
        <w:rPr>
          <w:rFonts w:asciiTheme="minorEastAsia" w:hAnsiTheme="minorEastAsia" w:hint="eastAsia"/>
          <w:color w:val="000000" w:themeColor="text1"/>
          <w:szCs w:val="21"/>
        </w:rPr>
        <w:t>10</w:t>
      </w:r>
      <w:r>
        <w:rPr>
          <w:rFonts w:asciiTheme="minorEastAsia" w:hAnsiTheme="minorEastAsia"/>
          <w:color w:val="000000" w:themeColor="text1"/>
          <w:szCs w:val="21"/>
        </w:rPr>
        <w:t>．考试违纪违规处理参照《国家教育考试违规处理办法》执行。</w:t>
      </w:r>
    </w:p>
    <w:p w:rsidR="00A908FC" w:rsidRDefault="00A908FC">
      <w:pPr>
        <w:rPr>
          <w:rFonts w:asciiTheme="minorEastAsia" w:hAnsiTheme="minorEastAsia"/>
          <w:color w:val="000000" w:themeColor="text1"/>
          <w:szCs w:val="21"/>
        </w:rPr>
      </w:pPr>
    </w:p>
    <w:p w:rsidR="00A908FC" w:rsidRDefault="00A908FC">
      <w:pPr>
        <w:rPr>
          <w:rFonts w:asciiTheme="minorEastAsia" w:hAnsiTheme="minorEastAsia"/>
          <w:b/>
          <w:color w:val="000000" w:themeColor="text1"/>
          <w:szCs w:val="21"/>
        </w:rPr>
      </w:pPr>
    </w:p>
    <w:p w:rsidR="00A908FC" w:rsidRDefault="00A908FC">
      <w:pPr>
        <w:rPr>
          <w:rFonts w:asciiTheme="minorEastAsia" w:hAnsiTheme="minorEastAsia"/>
          <w:color w:val="000000" w:themeColor="text1"/>
          <w:szCs w:val="21"/>
        </w:rPr>
      </w:pPr>
    </w:p>
    <w:p w:rsidR="00A908FC" w:rsidRDefault="00A908FC">
      <w:pPr>
        <w:rPr>
          <w:rFonts w:asciiTheme="minorEastAsia" w:hAnsiTheme="minorEastAsia"/>
          <w:b/>
          <w:color w:val="000000" w:themeColor="text1"/>
          <w:szCs w:val="21"/>
        </w:rPr>
      </w:pPr>
    </w:p>
    <w:p w:rsidR="00A908FC" w:rsidRDefault="00A908FC">
      <w:pPr>
        <w:rPr>
          <w:rFonts w:asciiTheme="minorEastAsia" w:hAnsiTheme="minorEastAsia"/>
          <w:b/>
          <w:color w:val="000000" w:themeColor="text1"/>
          <w:szCs w:val="21"/>
        </w:rPr>
      </w:pPr>
    </w:p>
    <w:p w:rsidR="00A908FC" w:rsidRDefault="00A908FC">
      <w:pPr>
        <w:rPr>
          <w:rFonts w:asciiTheme="minorEastAsia" w:hAnsiTheme="minorEastAsia"/>
          <w:b/>
          <w:color w:val="000000" w:themeColor="text1"/>
          <w:szCs w:val="21"/>
        </w:rPr>
      </w:pPr>
    </w:p>
    <w:sectPr w:rsidR="00A90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GE1NzhkNDdhNWUwYjAzNzk4NTQ5ODAzOGYwOTQifQ=="/>
  </w:docVars>
  <w:rsids>
    <w:rsidRoot w:val="002E4865"/>
    <w:rsid w:val="000C3168"/>
    <w:rsid w:val="001F4BF3"/>
    <w:rsid w:val="00214689"/>
    <w:rsid w:val="00293202"/>
    <w:rsid w:val="002E4865"/>
    <w:rsid w:val="00304A8A"/>
    <w:rsid w:val="003421CB"/>
    <w:rsid w:val="00357E66"/>
    <w:rsid w:val="00481A1E"/>
    <w:rsid w:val="004C5D01"/>
    <w:rsid w:val="004D2AEE"/>
    <w:rsid w:val="004F4710"/>
    <w:rsid w:val="005136CF"/>
    <w:rsid w:val="00555265"/>
    <w:rsid w:val="0063518C"/>
    <w:rsid w:val="006B785E"/>
    <w:rsid w:val="006C3D52"/>
    <w:rsid w:val="00721A1E"/>
    <w:rsid w:val="00753055"/>
    <w:rsid w:val="0084116D"/>
    <w:rsid w:val="0098605E"/>
    <w:rsid w:val="009D5A5C"/>
    <w:rsid w:val="00A6459E"/>
    <w:rsid w:val="00A8269B"/>
    <w:rsid w:val="00A908FC"/>
    <w:rsid w:val="00B87E95"/>
    <w:rsid w:val="00B9259A"/>
    <w:rsid w:val="00C02840"/>
    <w:rsid w:val="00C55849"/>
    <w:rsid w:val="00D13D67"/>
    <w:rsid w:val="00D27E17"/>
    <w:rsid w:val="00DB3AD0"/>
    <w:rsid w:val="00E3719A"/>
    <w:rsid w:val="00E46244"/>
    <w:rsid w:val="00EB7FFE"/>
    <w:rsid w:val="00FF6A08"/>
    <w:rsid w:val="16281C5C"/>
    <w:rsid w:val="39D72068"/>
    <w:rsid w:val="47CC2D38"/>
    <w:rsid w:val="658728DB"/>
    <w:rsid w:val="6C43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2023-03-17T02:00:00Z</dcterms:created>
  <dcterms:modified xsi:type="dcterms:W3CDTF">2023-03-17T02:00:00Z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4B3324F9D0DA432B9E0014DA2F58661B</vt:lpwstr>
  </property>
</Properties>
</file>